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D94E" w14:textId="77777777" w:rsidR="00103B70" w:rsidRPr="00890A99" w:rsidRDefault="00301C1F">
      <w:pPr>
        <w:pStyle w:val="aff0"/>
        <w:adjustRightInd w:val="0"/>
        <w:snapToGrid w:val="0"/>
        <w:spacing w:before="0" w:after="0" w:line="360" w:lineRule="auto"/>
        <w:rPr>
          <w:rFonts w:ascii="Times New Roman" w:eastAsia="黑体" w:hAnsi="Times New Roman"/>
          <w:b w:val="0"/>
          <w:sz w:val="30"/>
          <w:szCs w:val="30"/>
        </w:rPr>
      </w:pPr>
      <w:r w:rsidRPr="00890A99">
        <w:rPr>
          <w:rFonts w:ascii="Times New Roman" w:eastAsia="黑体" w:hAnsi="Times New Roman"/>
          <w:b w:val="0"/>
          <w:sz w:val="30"/>
          <w:szCs w:val="30"/>
        </w:rPr>
        <w:t>陕西省地方标准</w:t>
      </w:r>
    </w:p>
    <w:p w14:paraId="7F824B2A" w14:textId="7311E259" w:rsidR="00103B70" w:rsidRPr="00890A99" w:rsidRDefault="00301C1F">
      <w:pPr>
        <w:pStyle w:val="aff0"/>
        <w:adjustRightInd w:val="0"/>
        <w:snapToGrid w:val="0"/>
        <w:spacing w:before="0" w:after="0" w:line="360" w:lineRule="auto"/>
        <w:rPr>
          <w:rFonts w:ascii="Times New Roman" w:eastAsia="黑体" w:hAnsi="Times New Roman"/>
          <w:b w:val="0"/>
          <w:sz w:val="30"/>
          <w:szCs w:val="30"/>
        </w:rPr>
      </w:pPr>
      <w:r w:rsidRPr="00890A99">
        <w:rPr>
          <w:rFonts w:ascii="Times New Roman" w:eastAsia="黑体" w:hAnsi="Times New Roman"/>
          <w:b w:val="0"/>
          <w:sz w:val="30"/>
          <w:szCs w:val="30"/>
        </w:rPr>
        <w:t>《</w:t>
      </w:r>
      <w:r w:rsidR="00F577B0" w:rsidRPr="00F577B0">
        <w:rPr>
          <w:rFonts w:ascii="Times New Roman" w:eastAsia="黑体" w:hAnsi="Times New Roman" w:hint="eastAsia"/>
          <w:b w:val="0"/>
          <w:sz w:val="30"/>
          <w:szCs w:val="30"/>
        </w:rPr>
        <w:t>低渗致密油田二氧化碳地质封存安全评价规范</w:t>
      </w:r>
      <w:r w:rsidRPr="00890A99">
        <w:rPr>
          <w:rFonts w:ascii="Times New Roman" w:eastAsia="黑体" w:hAnsi="Times New Roman"/>
          <w:b w:val="0"/>
          <w:sz w:val="30"/>
          <w:szCs w:val="30"/>
        </w:rPr>
        <w:t>》编制说明</w:t>
      </w:r>
    </w:p>
    <w:p w14:paraId="05E7E62B" w14:textId="21D31CD9" w:rsidR="001212BB" w:rsidRDefault="001212BB">
      <w:pPr>
        <w:pStyle w:val="aff8"/>
        <w:adjustRightInd w:val="0"/>
        <w:snapToGrid w:val="0"/>
        <w:ind w:firstLineChars="0" w:firstLine="0"/>
        <w:jc w:val="center"/>
        <w:rPr>
          <w:rFonts w:ascii="Times New Roman" w:eastAsia="黑体"/>
          <w:color w:val="000000"/>
          <w:kern w:val="2"/>
          <w:szCs w:val="21"/>
        </w:rPr>
      </w:pPr>
    </w:p>
    <w:p w14:paraId="7E0B5945" w14:textId="77777777" w:rsidR="007F261F" w:rsidRDefault="007F261F" w:rsidP="007F261F">
      <w:pPr>
        <w:pStyle w:val="10"/>
        <w:numPr>
          <w:ilvl w:val="0"/>
          <w:numId w:val="4"/>
        </w:numPr>
        <w:adjustRightInd w:val="0"/>
        <w:snapToGrid w:val="0"/>
        <w:spacing w:before="0" w:after="0" w:line="360" w:lineRule="auto"/>
        <w:rPr>
          <w:rFonts w:ascii="黑体" w:eastAsia="黑体"/>
          <w:b w:val="0"/>
          <w:sz w:val="28"/>
          <w:szCs w:val="28"/>
        </w:rPr>
      </w:pPr>
      <w:r>
        <w:rPr>
          <w:rFonts w:ascii="黑体" w:eastAsia="黑体" w:hint="eastAsia"/>
          <w:b w:val="0"/>
          <w:sz w:val="28"/>
          <w:szCs w:val="28"/>
        </w:rPr>
        <w:t>工作概况</w:t>
      </w:r>
    </w:p>
    <w:p w14:paraId="146C9951" w14:textId="77777777" w:rsidR="007F261F" w:rsidRDefault="007F261F" w:rsidP="007F261F">
      <w:pPr>
        <w:spacing w:line="360" w:lineRule="auto"/>
        <w:rPr>
          <w:color w:val="000000"/>
          <w:sz w:val="24"/>
        </w:rPr>
      </w:pPr>
      <w:r>
        <w:rPr>
          <w:rFonts w:hint="eastAsia"/>
          <w:color w:val="000000"/>
          <w:sz w:val="24"/>
        </w:rPr>
        <w:t>1</w:t>
      </w:r>
      <w:r>
        <w:rPr>
          <w:color w:val="000000"/>
          <w:sz w:val="24"/>
        </w:rPr>
        <w:t>.1</w:t>
      </w:r>
      <w:r>
        <w:rPr>
          <w:rFonts w:hint="eastAsia"/>
          <w:color w:val="000000"/>
          <w:sz w:val="24"/>
        </w:rPr>
        <w:t>任务来源</w:t>
      </w:r>
    </w:p>
    <w:p w14:paraId="2542659C" w14:textId="22D518AA" w:rsidR="007F261F" w:rsidRPr="00E3098E" w:rsidRDefault="007F261F" w:rsidP="00E3098E">
      <w:pPr>
        <w:spacing w:line="360" w:lineRule="auto"/>
        <w:ind w:firstLineChars="200" w:firstLine="480"/>
        <w:rPr>
          <w:rFonts w:asciiTheme="minorEastAsia" w:eastAsiaTheme="minorEastAsia" w:hAnsiTheme="minorEastAsia"/>
          <w:color w:val="000000"/>
          <w:sz w:val="24"/>
        </w:rPr>
      </w:pPr>
      <w:r w:rsidRPr="00E3098E">
        <w:rPr>
          <w:rFonts w:asciiTheme="minorEastAsia" w:eastAsiaTheme="minorEastAsia" w:hAnsiTheme="minorEastAsia"/>
          <w:color w:val="000000"/>
          <w:sz w:val="24"/>
        </w:rPr>
        <w:t>本项地方标准是根据</w:t>
      </w:r>
      <w:proofErr w:type="gramStart"/>
      <w:r w:rsidR="00E3098E" w:rsidRPr="00E3098E">
        <w:rPr>
          <w:rFonts w:asciiTheme="minorEastAsia" w:eastAsiaTheme="minorEastAsia" w:hAnsiTheme="minorEastAsia" w:hint="eastAsia"/>
          <w:color w:val="000000"/>
          <w:sz w:val="24"/>
        </w:rPr>
        <w:t>陕市监</w:t>
      </w:r>
      <w:proofErr w:type="gramEnd"/>
      <w:r w:rsidR="00E3098E" w:rsidRPr="00E3098E">
        <w:rPr>
          <w:rFonts w:asciiTheme="minorEastAsia" w:eastAsiaTheme="minorEastAsia" w:hAnsiTheme="minorEastAsia" w:hint="eastAsia"/>
          <w:color w:val="000000"/>
          <w:sz w:val="24"/>
        </w:rPr>
        <w:t>函</w:t>
      </w:r>
      <w:r w:rsidRPr="00E3098E">
        <w:rPr>
          <w:rFonts w:asciiTheme="minorEastAsia" w:eastAsiaTheme="minorEastAsia" w:hAnsiTheme="minorEastAsia"/>
          <w:color w:val="000000"/>
          <w:sz w:val="24"/>
        </w:rPr>
        <w:t>[2023]</w:t>
      </w:r>
      <w:r w:rsidR="00E3098E" w:rsidRPr="00E3098E">
        <w:rPr>
          <w:rFonts w:asciiTheme="minorEastAsia" w:eastAsiaTheme="minorEastAsia" w:hAnsiTheme="minorEastAsia"/>
          <w:color w:val="000000"/>
          <w:sz w:val="24"/>
        </w:rPr>
        <w:t>410</w:t>
      </w:r>
      <w:r w:rsidRPr="00E3098E">
        <w:rPr>
          <w:rFonts w:asciiTheme="minorEastAsia" w:eastAsiaTheme="minorEastAsia" w:hAnsiTheme="minorEastAsia"/>
          <w:color w:val="000000"/>
          <w:sz w:val="24"/>
        </w:rPr>
        <w:t>号文件《</w:t>
      </w:r>
      <w:r w:rsidR="00E3098E" w:rsidRPr="00E3098E">
        <w:rPr>
          <w:rFonts w:asciiTheme="minorEastAsia" w:eastAsiaTheme="minorEastAsia" w:hAnsiTheme="minorEastAsia" w:hint="eastAsia"/>
          <w:color w:val="000000"/>
          <w:sz w:val="24"/>
        </w:rPr>
        <w:t>关于下达2023年度陕西省地方标准制修订项目计划的通知</w:t>
      </w:r>
      <w:r w:rsidRPr="00E3098E">
        <w:rPr>
          <w:rFonts w:asciiTheme="minorEastAsia" w:eastAsiaTheme="minorEastAsia" w:hAnsiTheme="minorEastAsia"/>
          <w:color w:val="000000"/>
          <w:sz w:val="24"/>
        </w:rPr>
        <w:t>》。</w:t>
      </w:r>
    </w:p>
    <w:p w14:paraId="7F40D973" w14:textId="77777777" w:rsidR="007F261F" w:rsidRDefault="007F261F" w:rsidP="007F261F">
      <w:pPr>
        <w:spacing w:line="360" w:lineRule="auto"/>
        <w:rPr>
          <w:color w:val="000000"/>
          <w:sz w:val="24"/>
        </w:rPr>
      </w:pPr>
      <w:r>
        <w:rPr>
          <w:rFonts w:hint="eastAsia"/>
          <w:color w:val="000000"/>
          <w:sz w:val="24"/>
        </w:rPr>
        <w:t>1</w:t>
      </w:r>
      <w:r>
        <w:rPr>
          <w:color w:val="000000"/>
          <w:sz w:val="24"/>
        </w:rPr>
        <w:t xml:space="preserve">.2 </w:t>
      </w:r>
      <w:r>
        <w:rPr>
          <w:rFonts w:hint="eastAsia"/>
          <w:color w:val="000000"/>
          <w:sz w:val="24"/>
        </w:rPr>
        <w:t>协作单位</w:t>
      </w:r>
    </w:p>
    <w:p w14:paraId="06BAC496" w14:textId="3B272F8B" w:rsidR="00132BD3" w:rsidRDefault="00132BD3" w:rsidP="00E76A58">
      <w:pPr>
        <w:spacing w:line="360" w:lineRule="auto"/>
        <w:ind w:firstLineChars="200" w:firstLine="480"/>
        <w:rPr>
          <w:color w:val="000000"/>
          <w:sz w:val="24"/>
        </w:rPr>
      </w:pPr>
      <w:r w:rsidRPr="00132BD3">
        <w:rPr>
          <w:rFonts w:hint="eastAsia"/>
          <w:color w:val="000000"/>
          <w:sz w:val="24"/>
        </w:rPr>
        <w:t>西安交通大学、陕西延安石油天然气有限公司</w:t>
      </w:r>
      <w:r w:rsidR="00F644C2">
        <w:rPr>
          <w:rFonts w:hint="eastAsia"/>
          <w:color w:val="000000"/>
          <w:sz w:val="24"/>
        </w:rPr>
        <w:t>。</w:t>
      </w:r>
    </w:p>
    <w:p w14:paraId="23207E28" w14:textId="2EFCC146" w:rsidR="007F261F" w:rsidRDefault="007F261F" w:rsidP="007F261F">
      <w:pPr>
        <w:spacing w:line="360" w:lineRule="auto"/>
        <w:rPr>
          <w:color w:val="000000"/>
          <w:sz w:val="24"/>
        </w:rPr>
      </w:pPr>
      <w:r>
        <w:rPr>
          <w:rFonts w:hint="eastAsia"/>
          <w:color w:val="000000"/>
          <w:sz w:val="24"/>
        </w:rPr>
        <w:t>1</w:t>
      </w:r>
      <w:r>
        <w:rPr>
          <w:color w:val="000000"/>
          <w:sz w:val="24"/>
        </w:rPr>
        <w:t xml:space="preserve">.3 </w:t>
      </w:r>
      <w:r>
        <w:rPr>
          <w:rFonts w:hint="eastAsia"/>
          <w:color w:val="000000"/>
          <w:sz w:val="24"/>
        </w:rPr>
        <w:t>任务背景</w:t>
      </w:r>
    </w:p>
    <w:p w14:paraId="67D1BA26" w14:textId="77777777" w:rsidR="00B1234E" w:rsidRPr="0056714D" w:rsidRDefault="00B1234E" w:rsidP="00B1234E">
      <w:pPr>
        <w:adjustRightInd w:val="0"/>
        <w:snapToGrid w:val="0"/>
        <w:spacing w:line="400" w:lineRule="exact"/>
        <w:ind w:firstLineChars="200" w:firstLine="480"/>
        <w:rPr>
          <w:color w:val="000000"/>
          <w:sz w:val="24"/>
        </w:rPr>
      </w:pPr>
      <w:r w:rsidRPr="0056714D">
        <w:rPr>
          <w:rFonts w:hint="eastAsia"/>
          <w:color w:val="000000"/>
          <w:sz w:val="24"/>
        </w:rPr>
        <w:t>为应对全球气候变化，习近平总书记在国内外多个重要会议上反复强调我国力争</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排放</w:t>
      </w:r>
      <w:r w:rsidRPr="0056714D">
        <w:rPr>
          <w:rFonts w:hint="eastAsia"/>
          <w:color w:val="000000"/>
          <w:sz w:val="24"/>
        </w:rPr>
        <w:t>2030</w:t>
      </w:r>
      <w:r w:rsidRPr="0056714D">
        <w:rPr>
          <w:rFonts w:hint="eastAsia"/>
          <w:color w:val="000000"/>
          <w:sz w:val="24"/>
        </w:rPr>
        <w:t>年前达到峰值，</w:t>
      </w:r>
      <w:r w:rsidRPr="0056714D">
        <w:rPr>
          <w:rFonts w:hint="eastAsia"/>
          <w:color w:val="000000"/>
          <w:sz w:val="24"/>
        </w:rPr>
        <w:t>2060</w:t>
      </w:r>
      <w:r w:rsidRPr="0056714D">
        <w:rPr>
          <w:rFonts w:hint="eastAsia"/>
          <w:color w:val="000000"/>
          <w:sz w:val="24"/>
        </w:rPr>
        <w:t>年前实现碳中和。碳捕集、利用与封存（</w:t>
      </w:r>
      <w:r w:rsidRPr="0056714D">
        <w:rPr>
          <w:rFonts w:hint="eastAsia"/>
          <w:color w:val="000000"/>
          <w:sz w:val="24"/>
        </w:rPr>
        <w:t>CCUS</w:t>
      </w:r>
      <w:r w:rsidRPr="0056714D">
        <w:rPr>
          <w:rFonts w:hint="eastAsia"/>
          <w:color w:val="000000"/>
          <w:sz w:val="24"/>
        </w:rPr>
        <w:t>）作为一项为应对温室气体减排而发展起来的新兴技术，能够在实现</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大规模减排中发挥重要作用，国际能源署（</w:t>
      </w:r>
      <w:r w:rsidRPr="0056714D">
        <w:rPr>
          <w:rFonts w:hint="eastAsia"/>
          <w:color w:val="000000"/>
          <w:sz w:val="24"/>
        </w:rPr>
        <w:t>IEA</w:t>
      </w:r>
      <w:r w:rsidRPr="0056714D">
        <w:rPr>
          <w:rFonts w:hint="eastAsia"/>
          <w:color w:val="000000"/>
          <w:sz w:val="24"/>
        </w:rPr>
        <w:t>）</w:t>
      </w:r>
      <w:r w:rsidRPr="0056714D">
        <w:rPr>
          <w:rFonts w:hint="eastAsia"/>
          <w:color w:val="000000"/>
          <w:sz w:val="24"/>
        </w:rPr>
        <w:t>2020</w:t>
      </w:r>
      <w:r w:rsidRPr="0056714D">
        <w:rPr>
          <w:rFonts w:hint="eastAsia"/>
          <w:color w:val="000000"/>
          <w:sz w:val="24"/>
        </w:rPr>
        <w:t>年的研究表明，在可持续发展情景下，</w:t>
      </w:r>
      <w:r w:rsidRPr="0056714D">
        <w:rPr>
          <w:rFonts w:hint="eastAsia"/>
          <w:color w:val="000000"/>
          <w:sz w:val="24"/>
        </w:rPr>
        <w:t>CCUS</w:t>
      </w:r>
      <w:r w:rsidRPr="0056714D">
        <w:rPr>
          <w:rFonts w:hint="eastAsia"/>
          <w:color w:val="000000"/>
          <w:sz w:val="24"/>
        </w:rPr>
        <w:t>技术对</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累积减排量的贡献可达</w:t>
      </w:r>
      <w:r w:rsidRPr="0056714D">
        <w:rPr>
          <w:rFonts w:hint="eastAsia"/>
          <w:color w:val="000000"/>
          <w:sz w:val="24"/>
        </w:rPr>
        <w:t>15%</w:t>
      </w:r>
      <w:r w:rsidRPr="0056714D">
        <w:rPr>
          <w:rFonts w:hint="eastAsia"/>
          <w:color w:val="000000"/>
          <w:sz w:val="24"/>
        </w:rPr>
        <w:t>。</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驱油与封存作为</w:t>
      </w:r>
      <w:r w:rsidRPr="0056714D">
        <w:rPr>
          <w:rFonts w:hint="eastAsia"/>
          <w:color w:val="000000"/>
          <w:sz w:val="24"/>
        </w:rPr>
        <w:t>CCUS</w:t>
      </w:r>
      <w:r w:rsidRPr="0056714D">
        <w:rPr>
          <w:rFonts w:hint="eastAsia"/>
          <w:color w:val="000000"/>
          <w:sz w:val="24"/>
        </w:rPr>
        <w:t>技术的重要组成和发展方向，具有经济和环保双重效益，被认为是当前经济和技术条件下</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减排的理想选择。</w:t>
      </w:r>
    </w:p>
    <w:p w14:paraId="73DF22A9" w14:textId="77777777" w:rsidR="00B1234E" w:rsidRPr="0056714D" w:rsidRDefault="00B1234E" w:rsidP="00B1234E">
      <w:pPr>
        <w:adjustRightInd w:val="0"/>
        <w:snapToGrid w:val="0"/>
        <w:spacing w:line="400" w:lineRule="exact"/>
        <w:ind w:firstLineChars="200" w:firstLine="480"/>
        <w:rPr>
          <w:color w:val="000000"/>
          <w:sz w:val="24"/>
        </w:rPr>
      </w:pPr>
      <w:r w:rsidRPr="0056714D">
        <w:rPr>
          <w:rFonts w:hint="eastAsia"/>
          <w:color w:val="000000"/>
          <w:sz w:val="24"/>
        </w:rPr>
        <w:t>延长石油所处的陕北地区石油煤炭资源共处一地，实施</w:t>
      </w:r>
      <w:r w:rsidRPr="0056714D">
        <w:rPr>
          <w:rFonts w:hint="eastAsia"/>
          <w:color w:val="000000"/>
          <w:sz w:val="24"/>
        </w:rPr>
        <w:t>CCUS</w:t>
      </w:r>
      <w:r w:rsidRPr="0056714D">
        <w:rPr>
          <w:rFonts w:hint="eastAsia"/>
          <w:color w:val="000000"/>
          <w:sz w:val="24"/>
        </w:rPr>
        <w:t>项目具有全流程一体化的独特优势。延长石油现有榆煤化、</w:t>
      </w:r>
      <w:proofErr w:type="gramStart"/>
      <w:r w:rsidRPr="0056714D">
        <w:rPr>
          <w:rFonts w:hint="eastAsia"/>
          <w:color w:val="000000"/>
          <w:sz w:val="24"/>
        </w:rPr>
        <w:t>榆能化</w:t>
      </w:r>
      <w:proofErr w:type="gramEnd"/>
      <w:r w:rsidRPr="0056714D">
        <w:rPr>
          <w:rFonts w:hint="eastAsia"/>
          <w:color w:val="000000"/>
          <w:sz w:val="24"/>
        </w:rPr>
        <w:t>和</w:t>
      </w:r>
      <w:proofErr w:type="gramStart"/>
      <w:r w:rsidRPr="0056714D">
        <w:rPr>
          <w:rFonts w:hint="eastAsia"/>
          <w:color w:val="000000"/>
          <w:sz w:val="24"/>
        </w:rPr>
        <w:t>延能</w:t>
      </w:r>
      <w:proofErr w:type="gramEnd"/>
      <w:r w:rsidRPr="0056714D">
        <w:rPr>
          <w:rFonts w:hint="eastAsia"/>
          <w:color w:val="000000"/>
          <w:sz w:val="24"/>
        </w:rPr>
        <w:t>化等多个煤化工企业，每年</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排放量约</w:t>
      </w:r>
      <w:r w:rsidRPr="0056714D">
        <w:rPr>
          <w:rFonts w:hint="eastAsia"/>
          <w:color w:val="000000"/>
          <w:sz w:val="24"/>
        </w:rPr>
        <w:t>2700</w:t>
      </w:r>
      <w:r w:rsidRPr="0056714D">
        <w:rPr>
          <w:rFonts w:hint="eastAsia"/>
          <w:color w:val="000000"/>
          <w:sz w:val="24"/>
        </w:rPr>
        <w:t>万吨，减</w:t>
      </w:r>
      <w:proofErr w:type="gramStart"/>
      <w:r w:rsidRPr="0056714D">
        <w:rPr>
          <w:rFonts w:hint="eastAsia"/>
          <w:color w:val="000000"/>
          <w:sz w:val="24"/>
        </w:rPr>
        <w:t>排压力</w:t>
      </w:r>
      <w:proofErr w:type="gramEnd"/>
      <w:r w:rsidRPr="0056714D">
        <w:rPr>
          <w:rFonts w:hint="eastAsia"/>
          <w:color w:val="000000"/>
          <w:sz w:val="24"/>
        </w:rPr>
        <w:t>非常大。同时，延长石油适合</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驱油的石油储量有</w:t>
      </w:r>
      <w:r w:rsidRPr="0056714D">
        <w:rPr>
          <w:rFonts w:hint="eastAsia"/>
          <w:color w:val="000000"/>
          <w:sz w:val="24"/>
        </w:rPr>
        <w:t>17</w:t>
      </w:r>
      <w:r w:rsidRPr="0056714D">
        <w:rPr>
          <w:rFonts w:hint="eastAsia"/>
          <w:color w:val="000000"/>
          <w:sz w:val="24"/>
        </w:rPr>
        <w:t>亿吨，地下可封存</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潜力达数十亿吨，而且盆地地质构造简单、没有大的断层，易实现</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永久封存。此外，陕北地区水资源匮乏，通过</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驱油可节约大量水资源。</w:t>
      </w:r>
      <w:r>
        <w:rPr>
          <w:rFonts w:hint="eastAsia"/>
          <w:color w:val="000000"/>
          <w:sz w:val="24"/>
        </w:rPr>
        <w:t>鄂尔多斯盆地油藏封存潜力的为</w:t>
      </w:r>
      <w:r>
        <w:rPr>
          <w:rFonts w:hint="eastAsia"/>
          <w:color w:val="000000"/>
          <w:sz w:val="24"/>
        </w:rPr>
        <w:t>1</w:t>
      </w:r>
      <w:r>
        <w:rPr>
          <w:color w:val="000000"/>
          <w:sz w:val="24"/>
        </w:rPr>
        <w:t>9.1</w:t>
      </w:r>
      <w:r>
        <w:rPr>
          <w:rFonts w:hint="eastAsia"/>
          <w:color w:val="000000"/>
          <w:sz w:val="24"/>
        </w:rPr>
        <w:t>亿吨，咸水层封存潜力达</w:t>
      </w:r>
      <w:r>
        <w:rPr>
          <w:rFonts w:hint="eastAsia"/>
          <w:color w:val="000000"/>
          <w:sz w:val="24"/>
        </w:rPr>
        <w:t>3356</w:t>
      </w:r>
      <w:r>
        <w:rPr>
          <w:rFonts w:hint="eastAsia"/>
          <w:color w:val="000000"/>
          <w:sz w:val="24"/>
        </w:rPr>
        <w:t>亿吨，</w:t>
      </w:r>
      <w:r w:rsidRPr="0056714D">
        <w:rPr>
          <w:rFonts w:hint="eastAsia"/>
          <w:color w:val="000000"/>
          <w:sz w:val="24"/>
        </w:rPr>
        <w:t>因此，延长石油开展</w:t>
      </w:r>
      <w:r w:rsidRPr="0056714D">
        <w:rPr>
          <w:rFonts w:hint="eastAsia"/>
          <w:color w:val="000000"/>
          <w:sz w:val="24"/>
        </w:rPr>
        <w:t>CCUS</w:t>
      </w:r>
      <w:r w:rsidRPr="0056714D">
        <w:rPr>
          <w:rFonts w:hint="eastAsia"/>
          <w:color w:val="000000"/>
          <w:sz w:val="24"/>
        </w:rPr>
        <w:t>项目</w:t>
      </w:r>
      <w:r>
        <w:rPr>
          <w:rFonts w:hint="eastAsia"/>
          <w:color w:val="000000"/>
          <w:sz w:val="24"/>
        </w:rPr>
        <w:t>及其在鄂尔多斯盆地推广的</w:t>
      </w:r>
      <w:r w:rsidRPr="0056714D">
        <w:rPr>
          <w:rFonts w:hint="eastAsia"/>
          <w:color w:val="000000"/>
          <w:sz w:val="24"/>
        </w:rPr>
        <w:t>意义重大。</w:t>
      </w:r>
    </w:p>
    <w:p w14:paraId="367395BF" w14:textId="5105A415" w:rsidR="00B1234E" w:rsidRDefault="00B1234E" w:rsidP="00B1234E">
      <w:pPr>
        <w:adjustRightInd w:val="0"/>
        <w:snapToGrid w:val="0"/>
        <w:spacing w:line="400" w:lineRule="exact"/>
        <w:ind w:firstLineChars="200" w:firstLine="480"/>
        <w:rPr>
          <w:color w:val="000000"/>
          <w:sz w:val="24"/>
        </w:rPr>
      </w:pPr>
      <w:r w:rsidRPr="0056714D">
        <w:rPr>
          <w:rFonts w:hint="eastAsia"/>
          <w:color w:val="000000"/>
          <w:sz w:val="24"/>
        </w:rPr>
        <w:t>2007</w:t>
      </w:r>
      <w:r w:rsidRPr="0056714D">
        <w:rPr>
          <w:rFonts w:hint="eastAsia"/>
          <w:color w:val="000000"/>
          <w:sz w:val="24"/>
        </w:rPr>
        <w:t>年开始，延长石油联合国内相关高校和科研院所，组成高水平“产、学、</w:t>
      </w:r>
      <w:proofErr w:type="gramStart"/>
      <w:r w:rsidRPr="0056714D">
        <w:rPr>
          <w:rFonts w:hint="eastAsia"/>
          <w:color w:val="000000"/>
          <w:sz w:val="24"/>
        </w:rPr>
        <w:t>研</w:t>
      </w:r>
      <w:proofErr w:type="gramEnd"/>
      <w:r w:rsidRPr="0056714D">
        <w:rPr>
          <w:rFonts w:hint="eastAsia"/>
          <w:color w:val="000000"/>
          <w:sz w:val="24"/>
        </w:rPr>
        <w:t>”研发团队，先后承担国家科技支撑项目、国家高新技术研究发展计划（</w:t>
      </w:r>
      <w:r w:rsidRPr="0056714D">
        <w:rPr>
          <w:rFonts w:hint="eastAsia"/>
          <w:color w:val="000000"/>
          <w:sz w:val="24"/>
        </w:rPr>
        <w:t>863</w:t>
      </w:r>
      <w:r w:rsidRPr="0056714D">
        <w:rPr>
          <w:rFonts w:hint="eastAsia"/>
          <w:color w:val="000000"/>
          <w:sz w:val="24"/>
        </w:rPr>
        <w:t>计划）课题、国家重点研发计划项目，设立省和集团重大专项和重大试验攻关，经过</w:t>
      </w:r>
      <w:r w:rsidRPr="0056714D">
        <w:rPr>
          <w:rFonts w:hint="eastAsia"/>
          <w:color w:val="000000"/>
          <w:sz w:val="24"/>
        </w:rPr>
        <w:t>10</w:t>
      </w:r>
      <w:r w:rsidRPr="0056714D">
        <w:rPr>
          <w:rFonts w:hint="eastAsia"/>
          <w:color w:val="000000"/>
          <w:sz w:val="24"/>
        </w:rPr>
        <w:t>多年的持续攻关，取得一系列理论技术创新成果，二氧化碳驱油与封存关键技术获得突破。延长石油目前已建成靖边乔家洼、</w:t>
      </w:r>
      <w:proofErr w:type="gramStart"/>
      <w:r w:rsidRPr="0056714D">
        <w:rPr>
          <w:rFonts w:hint="eastAsia"/>
          <w:color w:val="000000"/>
          <w:sz w:val="24"/>
        </w:rPr>
        <w:t>吴起油沟和</w:t>
      </w:r>
      <w:proofErr w:type="gramEnd"/>
      <w:r w:rsidRPr="0056714D">
        <w:rPr>
          <w:rFonts w:hint="eastAsia"/>
          <w:color w:val="000000"/>
          <w:sz w:val="24"/>
        </w:rPr>
        <w:t>白豹、杏子川化子坪</w:t>
      </w:r>
      <w:r w:rsidRPr="0056714D">
        <w:rPr>
          <w:rFonts w:hint="eastAsia"/>
          <w:color w:val="000000"/>
          <w:sz w:val="24"/>
        </w:rPr>
        <w:t>4</w:t>
      </w:r>
      <w:r w:rsidRPr="0056714D">
        <w:rPr>
          <w:rFonts w:hint="eastAsia"/>
          <w:color w:val="000000"/>
          <w:sz w:val="24"/>
        </w:rPr>
        <w:t>个示范区，注入能力达到</w:t>
      </w:r>
      <w:r w:rsidRPr="0056714D">
        <w:rPr>
          <w:rFonts w:hint="eastAsia"/>
          <w:color w:val="000000"/>
          <w:sz w:val="24"/>
        </w:rPr>
        <w:t>15</w:t>
      </w:r>
      <w:r w:rsidRPr="0056714D">
        <w:rPr>
          <w:rFonts w:hint="eastAsia"/>
          <w:color w:val="000000"/>
          <w:sz w:val="24"/>
        </w:rPr>
        <w:t>万吨</w:t>
      </w:r>
      <w:r w:rsidRPr="0056714D">
        <w:rPr>
          <w:rFonts w:hint="eastAsia"/>
          <w:color w:val="000000"/>
          <w:sz w:val="24"/>
        </w:rPr>
        <w:t>/</w:t>
      </w:r>
      <w:r w:rsidRPr="0056714D">
        <w:rPr>
          <w:rFonts w:hint="eastAsia"/>
          <w:color w:val="000000"/>
          <w:sz w:val="24"/>
        </w:rPr>
        <w:t>年，并正在新建</w:t>
      </w:r>
      <w:r w:rsidRPr="0056714D">
        <w:rPr>
          <w:rFonts w:hint="eastAsia"/>
          <w:color w:val="000000"/>
          <w:sz w:val="24"/>
        </w:rPr>
        <w:t>26</w:t>
      </w:r>
      <w:r w:rsidRPr="0056714D">
        <w:rPr>
          <w:rFonts w:hint="eastAsia"/>
          <w:color w:val="000000"/>
          <w:sz w:val="24"/>
        </w:rPr>
        <w:t>万吨</w:t>
      </w:r>
      <w:r w:rsidRPr="0056714D">
        <w:rPr>
          <w:rFonts w:hint="eastAsia"/>
          <w:color w:val="000000"/>
          <w:sz w:val="24"/>
        </w:rPr>
        <w:t>/</w:t>
      </w:r>
      <w:r w:rsidRPr="0056714D">
        <w:rPr>
          <w:rFonts w:hint="eastAsia"/>
          <w:color w:val="000000"/>
          <w:sz w:val="24"/>
        </w:rPr>
        <w:t>年</w:t>
      </w:r>
      <w:r w:rsidRPr="0056714D">
        <w:rPr>
          <w:rFonts w:hint="eastAsia"/>
          <w:color w:val="000000"/>
          <w:sz w:val="24"/>
        </w:rPr>
        <w:t>CCUS</w:t>
      </w:r>
      <w:r w:rsidRPr="0056714D">
        <w:rPr>
          <w:rFonts w:hint="eastAsia"/>
          <w:color w:val="000000"/>
          <w:sz w:val="24"/>
        </w:rPr>
        <w:t>示范工程，累计注入量超过</w:t>
      </w:r>
      <w:r w:rsidRPr="0056714D">
        <w:rPr>
          <w:rFonts w:hint="eastAsia"/>
          <w:color w:val="000000"/>
          <w:sz w:val="24"/>
        </w:rPr>
        <w:t>2</w:t>
      </w:r>
      <w:r w:rsidRPr="0056714D">
        <w:rPr>
          <w:color w:val="000000"/>
          <w:sz w:val="24"/>
        </w:rPr>
        <w:t>5</w:t>
      </w:r>
      <w:r w:rsidRPr="0056714D">
        <w:rPr>
          <w:rFonts w:hint="eastAsia"/>
          <w:color w:val="000000"/>
          <w:sz w:val="24"/>
        </w:rPr>
        <w:t>万吨，单井增产超过</w:t>
      </w:r>
      <w:r w:rsidRPr="0056714D">
        <w:rPr>
          <w:rFonts w:hint="eastAsia"/>
          <w:color w:val="000000"/>
          <w:sz w:val="24"/>
        </w:rPr>
        <w:t>50%</w:t>
      </w:r>
      <w:r w:rsidRPr="0056714D">
        <w:rPr>
          <w:rFonts w:hint="eastAsia"/>
          <w:color w:val="000000"/>
          <w:sz w:val="24"/>
        </w:rPr>
        <w:t>，取得了较好的经济社会效益。</w:t>
      </w:r>
    </w:p>
    <w:p w14:paraId="0B44A22C" w14:textId="53CF7BDD" w:rsidR="00B1234E" w:rsidRPr="0056714D" w:rsidRDefault="00B1234E" w:rsidP="00B1234E">
      <w:pPr>
        <w:adjustRightInd w:val="0"/>
        <w:snapToGrid w:val="0"/>
        <w:spacing w:line="400" w:lineRule="exact"/>
        <w:ind w:firstLineChars="200" w:firstLine="480"/>
        <w:rPr>
          <w:color w:val="000000"/>
          <w:sz w:val="24"/>
        </w:rPr>
      </w:pPr>
      <w:r w:rsidRPr="0056714D">
        <w:rPr>
          <w:rFonts w:hint="eastAsia"/>
          <w:color w:val="000000"/>
          <w:sz w:val="24"/>
        </w:rPr>
        <w:t>在</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驱油与封存过程中，由于地质条件本身的不确定性、井筒不完整以及油藏开发过程中的人为活动因素，注入的</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依然具有一定的泄漏风险。因此，为保障</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安</w:t>
      </w:r>
      <w:r w:rsidRPr="0056714D">
        <w:rPr>
          <w:rFonts w:hint="eastAsia"/>
          <w:color w:val="000000"/>
          <w:sz w:val="24"/>
        </w:rPr>
        <w:lastRenderedPageBreak/>
        <w:t>全有效封存，需要在</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驱油与封存试验前，进行</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封存场地适宜性评价，确定</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封存优势靶区，明确上覆盖层封闭性和注采井筒的完整性，针对性地开展相应的安全监测，以预防</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发生泄漏对生态环境和社会安全产生重大影响。</w:t>
      </w:r>
    </w:p>
    <w:p w14:paraId="630E2708" w14:textId="77777777" w:rsidR="00B1234E" w:rsidRPr="0056714D" w:rsidRDefault="00B1234E" w:rsidP="00B1234E">
      <w:pPr>
        <w:adjustRightInd w:val="0"/>
        <w:snapToGrid w:val="0"/>
        <w:spacing w:line="400" w:lineRule="exact"/>
        <w:ind w:firstLineChars="200" w:firstLine="480"/>
        <w:rPr>
          <w:color w:val="000000"/>
          <w:sz w:val="24"/>
        </w:rPr>
      </w:pPr>
      <w:r w:rsidRPr="0056714D">
        <w:rPr>
          <w:rFonts w:hint="eastAsia"/>
          <w:color w:val="000000"/>
          <w:sz w:val="24"/>
        </w:rPr>
        <w:t>自</w:t>
      </w:r>
      <w:r w:rsidRPr="0056714D">
        <w:rPr>
          <w:rFonts w:hint="eastAsia"/>
          <w:color w:val="000000"/>
          <w:sz w:val="24"/>
        </w:rPr>
        <w:t>2</w:t>
      </w:r>
      <w:r w:rsidRPr="0056714D">
        <w:rPr>
          <w:color w:val="000000"/>
          <w:sz w:val="24"/>
        </w:rPr>
        <w:t>015</w:t>
      </w:r>
      <w:r w:rsidRPr="0056714D">
        <w:rPr>
          <w:rFonts w:hint="eastAsia"/>
          <w:color w:val="000000"/>
          <w:sz w:val="24"/>
        </w:rPr>
        <w:t>年以来，延长石油先后主导完成了</w:t>
      </w:r>
      <w:r w:rsidRPr="0056714D">
        <w:rPr>
          <w:rFonts w:hint="eastAsia"/>
          <w:color w:val="000000"/>
          <w:sz w:val="24"/>
        </w:rPr>
        <w:t>4</w:t>
      </w:r>
      <w:r w:rsidRPr="0056714D">
        <w:rPr>
          <w:rFonts w:hint="eastAsia"/>
          <w:color w:val="000000"/>
          <w:sz w:val="24"/>
        </w:rPr>
        <w:t>项企业标准以及</w:t>
      </w:r>
      <w:r w:rsidRPr="0056714D">
        <w:rPr>
          <w:rFonts w:hint="eastAsia"/>
          <w:color w:val="000000"/>
          <w:sz w:val="24"/>
        </w:rPr>
        <w:t>1</w:t>
      </w:r>
      <w:r w:rsidRPr="0056714D">
        <w:rPr>
          <w:rFonts w:hint="eastAsia"/>
          <w:color w:val="000000"/>
          <w:sz w:val="24"/>
        </w:rPr>
        <w:t>项地方标准的编写工作，内容主要涉及开发方案编制、</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的注入操作、井筒监测等方面，但在</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驱油与封存安全性评价方面的规范尚未建立，</w:t>
      </w:r>
      <w:r w:rsidRPr="0056714D">
        <w:rPr>
          <w:rFonts w:hint="eastAsia"/>
          <w:sz w:val="24"/>
        </w:rPr>
        <w:t>直接制约了延长石油</w:t>
      </w:r>
      <w:r w:rsidRPr="0056714D">
        <w:rPr>
          <w:rFonts w:hint="eastAsia"/>
          <w:sz w:val="24"/>
        </w:rPr>
        <w:t>C</w:t>
      </w:r>
      <w:r w:rsidRPr="0056714D">
        <w:rPr>
          <w:sz w:val="24"/>
        </w:rPr>
        <w:t>CUS</w:t>
      </w:r>
      <w:r w:rsidRPr="0056714D">
        <w:rPr>
          <w:rFonts w:hint="eastAsia"/>
          <w:sz w:val="24"/>
        </w:rPr>
        <w:t>技术的快速发展，亟需二氧化碳驱油与封存安全评价制定统一的、合理的、有效的技术规范。因此本标准的建立</w:t>
      </w:r>
      <w:r>
        <w:rPr>
          <w:rFonts w:hint="eastAsia"/>
          <w:color w:val="000000"/>
          <w:sz w:val="24"/>
        </w:rPr>
        <w:t>可以为延长石油</w:t>
      </w:r>
      <w:r w:rsidRPr="0056714D">
        <w:rPr>
          <w:rFonts w:hint="eastAsia"/>
          <w:color w:val="000000"/>
          <w:sz w:val="24"/>
        </w:rPr>
        <w:t>5</w:t>
      </w:r>
      <w:r w:rsidRPr="0056714D">
        <w:rPr>
          <w:color w:val="000000"/>
          <w:sz w:val="24"/>
        </w:rPr>
        <w:t>00</w:t>
      </w:r>
      <w:r w:rsidRPr="0056714D">
        <w:rPr>
          <w:rFonts w:hint="eastAsia"/>
          <w:color w:val="000000"/>
          <w:sz w:val="24"/>
        </w:rPr>
        <w:t>万吨</w:t>
      </w:r>
      <w:r w:rsidRPr="0056714D">
        <w:rPr>
          <w:rFonts w:hint="eastAsia"/>
          <w:color w:val="000000"/>
          <w:sz w:val="24"/>
        </w:rPr>
        <w:t>CCUS</w:t>
      </w:r>
      <w:r w:rsidRPr="0056714D">
        <w:rPr>
          <w:rFonts w:hint="eastAsia"/>
          <w:color w:val="000000"/>
          <w:sz w:val="24"/>
        </w:rPr>
        <w:t>规划</w:t>
      </w:r>
      <w:r>
        <w:rPr>
          <w:rFonts w:hint="eastAsia"/>
          <w:color w:val="000000"/>
          <w:sz w:val="24"/>
        </w:rPr>
        <w:t>落地实施和鄂尔多斯盆地开展大规模</w:t>
      </w:r>
      <w:r>
        <w:rPr>
          <w:rFonts w:hint="eastAsia"/>
          <w:color w:val="000000"/>
          <w:sz w:val="24"/>
        </w:rPr>
        <w:t>CCUS</w:t>
      </w:r>
      <w:r>
        <w:rPr>
          <w:rFonts w:hint="eastAsia"/>
          <w:color w:val="000000"/>
          <w:sz w:val="24"/>
        </w:rPr>
        <w:t>项目</w:t>
      </w:r>
      <w:r w:rsidRPr="0056714D">
        <w:rPr>
          <w:rFonts w:hint="eastAsia"/>
          <w:color w:val="000000"/>
          <w:sz w:val="24"/>
        </w:rPr>
        <w:t>提供有效指导，同时也为其他区域开展</w:t>
      </w:r>
      <w:r w:rsidRPr="0056714D">
        <w:rPr>
          <w:rFonts w:hint="eastAsia"/>
          <w:color w:val="000000"/>
          <w:sz w:val="24"/>
        </w:rPr>
        <w:t>CO</w:t>
      </w:r>
      <w:r w:rsidRPr="0056714D">
        <w:rPr>
          <w:rFonts w:hint="eastAsia"/>
          <w:color w:val="000000"/>
          <w:sz w:val="24"/>
          <w:vertAlign w:val="subscript"/>
        </w:rPr>
        <w:t>2</w:t>
      </w:r>
      <w:r w:rsidRPr="0056714D">
        <w:rPr>
          <w:rFonts w:hint="eastAsia"/>
          <w:color w:val="000000"/>
          <w:sz w:val="24"/>
        </w:rPr>
        <w:t>驱油与封存提供借鉴，对国内外同类型油田具有积极的技术示范作用。</w:t>
      </w:r>
    </w:p>
    <w:p w14:paraId="34B63C1C" w14:textId="77777777" w:rsidR="007F261F" w:rsidRDefault="007F261F" w:rsidP="007F261F">
      <w:pPr>
        <w:spacing w:line="360" w:lineRule="auto"/>
        <w:rPr>
          <w:color w:val="000000"/>
          <w:sz w:val="24"/>
        </w:rPr>
      </w:pPr>
      <w:r>
        <w:rPr>
          <w:rFonts w:hint="eastAsia"/>
          <w:color w:val="000000"/>
          <w:sz w:val="24"/>
        </w:rPr>
        <w:t>1</w:t>
      </w:r>
      <w:r>
        <w:rPr>
          <w:color w:val="000000"/>
          <w:sz w:val="24"/>
        </w:rPr>
        <w:t xml:space="preserve">.4 </w:t>
      </w:r>
      <w:r>
        <w:rPr>
          <w:rFonts w:hint="eastAsia"/>
          <w:color w:val="000000"/>
          <w:sz w:val="24"/>
        </w:rPr>
        <w:t>主要工作过程</w:t>
      </w:r>
    </w:p>
    <w:p w14:paraId="4E2CD756" w14:textId="3AA149A8" w:rsidR="007F261F" w:rsidRPr="00622F4A" w:rsidRDefault="007F261F" w:rsidP="007F261F">
      <w:pPr>
        <w:spacing w:line="360" w:lineRule="auto"/>
        <w:ind w:firstLineChars="225" w:firstLine="540"/>
        <w:rPr>
          <w:sz w:val="24"/>
        </w:rPr>
      </w:pPr>
      <w:r w:rsidRPr="00622F4A">
        <w:rPr>
          <w:rFonts w:hAnsi="宋体"/>
          <w:sz w:val="24"/>
        </w:rPr>
        <w:t>本标准是在参照相关标准规范基础上，结合</w:t>
      </w:r>
      <w:r w:rsidRPr="00622F4A">
        <w:rPr>
          <w:rFonts w:hAnsi="宋体" w:hint="eastAsia"/>
          <w:sz w:val="24"/>
        </w:rPr>
        <w:t>延长石油</w:t>
      </w:r>
      <w:r w:rsidRPr="00622F4A">
        <w:rPr>
          <w:rFonts w:hAnsi="宋体"/>
          <w:sz w:val="24"/>
        </w:rPr>
        <w:t>CO</w:t>
      </w:r>
      <w:r w:rsidRPr="00622F4A">
        <w:rPr>
          <w:rFonts w:hAnsi="宋体"/>
          <w:sz w:val="24"/>
          <w:vertAlign w:val="subscript"/>
        </w:rPr>
        <w:t>2</w:t>
      </w:r>
      <w:r w:rsidRPr="00622F4A">
        <w:rPr>
          <w:rFonts w:hAnsi="宋体" w:hint="eastAsia"/>
          <w:sz w:val="24"/>
        </w:rPr>
        <w:t>地质</w:t>
      </w:r>
      <w:r w:rsidRPr="00622F4A">
        <w:rPr>
          <w:rFonts w:hAnsi="宋体"/>
          <w:sz w:val="24"/>
        </w:rPr>
        <w:t>封存矿场</w:t>
      </w:r>
      <w:r w:rsidRPr="00622F4A">
        <w:rPr>
          <w:rFonts w:hAnsi="宋体" w:hint="eastAsia"/>
          <w:sz w:val="24"/>
        </w:rPr>
        <w:t>经验及鄂尔多斯盆地地质特征</w:t>
      </w:r>
      <w:r w:rsidRPr="00622F4A">
        <w:rPr>
          <w:rFonts w:hAnsi="宋体"/>
          <w:sz w:val="24"/>
        </w:rPr>
        <w:t>而制订的</w:t>
      </w:r>
      <w:r w:rsidR="00AA0636" w:rsidRPr="00622F4A">
        <w:rPr>
          <w:rFonts w:hAnsi="宋体" w:hint="eastAsia"/>
          <w:sz w:val="24"/>
        </w:rPr>
        <w:t>，</w:t>
      </w:r>
      <w:r w:rsidRPr="00622F4A">
        <w:rPr>
          <w:rFonts w:hAnsi="宋体"/>
          <w:sz w:val="24"/>
        </w:rPr>
        <w:t>具体制定工作从</w:t>
      </w:r>
      <w:r w:rsidR="0047410A" w:rsidRPr="00622F4A">
        <w:rPr>
          <w:sz w:val="24"/>
        </w:rPr>
        <w:t>2023</w:t>
      </w:r>
      <w:r w:rsidRPr="00622F4A">
        <w:rPr>
          <w:rFonts w:hAnsi="宋体"/>
          <w:sz w:val="24"/>
        </w:rPr>
        <w:t>年</w:t>
      </w:r>
      <w:r w:rsidR="009771B9" w:rsidRPr="00622F4A">
        <w:rPr>
          <w:sz w:val="24"/>
        </w:rPr>
        <w:t>5</w:t>
      </w:r>
      <w:r w:rsidRPr="00622F4A">
        <w:rPr>
          <w:rFonts w:hAnsi="宋体"/>
          <w:sz w:val="24"/>
        </w:rPr>
        <w:t>月开始。编制过程如下：</w:t>
      </w:r>
    </w:p>
    <w:p w14:paraId="3876A6F6" w14:textId="77777777" w:rsidR="00DE579D" w:rsidRPr="00622F4A" w:rsidRDefault="00DE579D" w:rsidP="00DE579D">
      <w:pPr>
        <w:spacing w:line="360" w:lineRule="auto"/>
        <w:ind w:firstLineChars="225" w:firstLine="540"/>
        <w:rPr>
          <w:sz w:val="24"/>
        </w:rPr>
      </w:pPr>
      <w:r w:rsidRPr="00622F4A">
        <w:rPr>
          <w:rFonts w:hAnsi="宋体"/>
          <w:sz w:val="24"/>
        </w:rPr>
        <w:t>第一阶段制定实施方案（</w:t>
      </w:r>
      <w:r w:rsidRPr="00622F4A">
        <w:rPr>
          <w:sz w:val="24"/>
        </w:rPr>
        <w:t>2023</w:t>
      </w:r>
      <w:r w:rsidRPr="00622F4A">
        <w:rPr>
          <w:rFonts w:hAnsi="宋体"/>
          <w:sz w:val="24"/>
        </w:rPr>
        <w:t>年</w:t>
      </w:r>
      <w:r>
        <w:rPr>
          <w:sz w:val="24"/>
        </w:rPr>
        <w:t>2</w:t>
      </w:r>
      <w:r w:rsidRPr="00622F4A">
        <w:rPr>
          <w:rFonts w:hAnsi="宋体"/>
          <w:sz w:val="24"/>
        </w:rPr>
        <w:t>月</w:t>
      </w:r>
      <w:r w:rsidRPr="00622F4A">
        <w:rPr>
          <w:sz w:val="24"/>
        </w:rPr>
        <w:t>10</w:t>
      </w:r>
      <w:r w:rsidRPr="00622F4A">
        <w:rPr>
          <w:rFonts w:hAnsi="宋体"/>
          <w:sz w:val="24"/>
        </w:rPr>
        <w:t>日～</w:t>
      </w:r>
      <w:r w:rsidRPr="00622F4A">
        <w:rPr>
          <w:sz w:val="24"/>
        </w:rPr>
        <w:t>2023</w:t>
      </w:r>
      <w:r w:rsidRPr="00622F4A">
        <w:rPr>
          <w:rFonts w:hAnsi="宋体"/>
          <w:sz w:val="24"/>
        </w:rPr>
        <w:t>年</w:t>
      </w:r>
      <w:r>
        <w:rPr>
          <w:sz w:val="24"/>
        </w:rPr>
        <w:t>5</w:t>
      </w:r>
      <w:r w:rsidRPr="00622F4A">
        <w:rPr>
          <w:rFonts w:hAnsi="宋体"/>
          <w:sz w:val="24"/>
        </w:rPr>
        <w:t>月</w:t>
      </w:r>
      <w:r>
        <w:rPr>
          <w:sz w:val="24"/>
        </w:rPr>
        <w:t>31</w:t>
      </w:r>
      <w:r w:rsidRPr="00622F4A">
        <w:rPr>
          <w:rFonts w:hAnsi="宋体"/>
          <w:sz w:val="24"/>
        </w:rPr>
        <w:t>日）</w:t>
      </w:r>
    </w:p>
    <w:p w14:paraId="3AEFFBEA" w14:textId="77777777" w:rsidR="00DE579D" w:rsidRPr="00622F4A" w:rsidRDefault="00DE579D" w:rsidP="00DE579D">
      <w:pPr>
        <w:spacing w:line="360" w:lineRule="auto"/>
        <w:ind w:firstLineChars="225" w:firstLine="540"/>
        <w:rPr>
          <w:sz w:val="24"/>
        </w:rPr>
      </w:pPr>
      <w:r w:rsidRPr="00622F4A">
        <w:rPr>
          <w:sz w:val="24"/>
        </w:rPr>
        <w:t>2023</w:t>
      </w:r>
      <w:r w:rsidRPr="00622F4A">
        <w:rPr>
          <w:rFonts w:hAnsi="宋体"/>
          <w:sz w:val="24"/>
        </w:rPr>
        <w:t>年</w:t>
      </w:r>
      <w:r w:rsidRPr="00622F4A">
        <w:rPr>
          <w:sz w:val="24"/>
        </w:rPr>
        <w:t>5</w:t>
      </w:r>
      <w:r w:rsidRPr="00622F4A">
        <w:rPr>
          <w:rFonts w:hAnsi="宋体"/>
          <w:sz w:val="24"/>
        </w:rPr>
        <w:t>月</w:t>
      </w:r>
      <w:r w:rsidRPr="00622F4A">
        <w:rPr>
          <w:sz w:val="24"/>
        </w:rPr>
        <w:t>10</w:t>
      </w:r>
      <w:r w:rsidRPr="00622F4A">
        <w:rPr>
          <w:rFonts w:hAnsi="宋体"/>
          <w:sz w:val="24"/>
        </w:rPr>
        <w:t>日陕西省质量技术监督局下达陕西省地方标准《</w:t>
      </w:r>
      <w:r w:rsidRPr="00622F4A">
        <w:rPr>
          <w:rFonts w:hAnsi="宋体" w:hint="eastAsia"/>
          <w:sz w:val="24"/>
        </w:rPr>
        <w:t>低渗致密油田二氧化碳地质封存安全评价规范</w:t>
      </w:r>
      <w:r w:rsidRPr="00622F4A">
        <w:rPr>
          <w:rFonts w:hAnsi="宋体"/>
          <w:sz w:val="24"/>
        </w:rPr>
        <w:t>》编制任务后，陕西延长石油（集团）有限责任公司积极组织，成立标准编写领导小组和标准起草小组，明确标准编写任务。随后标准起草小组对相关国家、行业标准的修订更新等方面开展调研，收集了相关的国家标准、石油行业标准和有关技术应用及发展资料，结合室内实验及现场实际应用，经过讨论制定了标准编制的实施方案。</w:t>
      </w:r>
    </w:p>
    <w:p w14:paraId="23A023F7" w14:textId="77777777" w:rsidR="00DE579D" w:rsidRPr="00622F4A" w:rsidRDefault="00DE579D" w:rsidP="00DE579D">
      <w:pPr>
        <w:spacing w:line="360" w:lineRule="auto"/>
        <w:ind w:firstLineChars="200" w:firstLine="480"/>
        <w:rPr>
          <w:sz w:val="24"/>
        </w:rPr>
      </w:pPr>
      <w:r w:rsidRPr="00622F4A">
        <w:rPr>
          <w:rFonts w:hAnsi="宋体"/>
          <w:sz w:val="24"/>
        </w:rPr>
        <w:t>第二阶段完成工作组讨论稿（</w:t>
      </w:r>
      <w:r w:rsidRPr="00622F4A">
        <w:rPr>
          <w:sz w:val="24"/>
        </w:rPr>
        <w:t>2023</w:t>
      </w:r>
      <w:r w:rsidRPr="00622F4A">
        <w:rPr>
          <w:rFonts w:hAnsi="宋体"/>
          <w:sz w:val="24"/>
        </w:rPr>
        <w:t>年</w:t>
      </w:r>
      <w:r>
        <w:rPr>
          <w:sz w:val="24"/>
        </w:rPr>
        <w:t>6</w:t>
      </w:r>
      <w:r w:rsidRPr="00622F4A">
        <w:rPr>
          <w:rFonts w:hAnsi="宋体"/>
          <w:sz w:val="24"/>
        </w:rPr>
        <w:t>月</w:t>
      </w:r>
      <w:r w:rsidRPr="00622F4A">
        <w:rPr>
          <w:sz w:val="24"/>
        </w:rPr>
        <w:t>1</w:t>
      </w:r>
      <w:r w:rsidRPr="00622F4A">
        <w:rPr>
          <w:rFonts w:hAnsi="宋体"/>
          <w:sz w:val="24"/>
        </w:rPr>
        <w:t>日～</w:t>
      </w:r>
      <w:r w:rsidRPr="00622F4A">
        <w:rPr>
          <w:sz w:val="24"/>
        </w:rPr>
        <w:t>2023</w:t>
      </w:r>
      <w:r w:rsidRPr="00622F4A">
        <w:rPr>
          <w:rFonts w:hAnsi="宋体"/>
          <w:sz w:val="24"/>
        </w:rPr>
        <w:t>年</w:t>
      </w:r>
      <w:r>
        <w:rPr>
          <w:sz w:val="24"/>
        </w:rPr>
        <w:t>9</w:t>
      </w:r>
      <w:r w:rsidRPr="00622F4A">
        <w:rPr>
          <w:rFonts w:hAnsi="宋体"/>
          <w:sz w:val="24"/>
        </w:rPr>
        <w:t>月</w:t>
      </w:r>
      <w:r>
        <w:rPr>
          <w:sz w:val="24"/>
        </w:rPr>
        <w:t>15</w:t>
      </w:r>
      <w:r w:rsidRPr="00622F4A">
        <w:rPr>
          <w:rFonts w:hAnsi="宋体"/>
          <w:sz w:val="24"/>
        </w:rPr>
        <w:t>日）</w:t>
      </w:r>
    </w:p>
    <w:p w14:paraId="51907A0B" w14:textId="77777777" w:rsidR="00DE579D" w:rsidRDefault="00DE579D" w:rsidP="00DE579D">
      <w:pPr>
        <w:spacing w:line="360" w:lineRule="auto"/>
        <w:ind w:firstLineChars="200" w:firstLine="480"/>
        <w:rPr>
          <w:rFonts w:hAnsi="宋体"/>
          <w:sz w:val="24"/>
        </w:rPr>
      </w:pPr>
      <w:r w:rsidRPr="00622F4A">
        <w:rPr>
          <w:sz w:val="24"/>
        </w:rPr>
        <w:t>2023</w:t>
      </w:r>
      <w:r w:rsidRPr="00622F4A">
        <w:rPr>
          <w:rFonts w:hAnsi="宋体"/>
          <w:sz w:val="24"/>
        </w:rPr>
        <w:t>年</w:t>
      </w:r>
      <w:r>
        <w:rPr>
          <w:sz w:val="24"/>
        </w:rPr>
        <w:t>6</w:t>
      </w:r>
      <w:r w:rsidRPr="00622F4A">
        <w:rPr>
          <w:rFonts w:hAnsi="宋体"/>
          <w:sz w:val="24"/>
        </w:rPr>
        <w:t>月</w:t>
      </w:r>
      <w:r w:rsidRPr="00622F4A">
        <w:rPr>
          <w:sz w:val="24"/>
        </w:rPr>
        <w:t>1</w:t>
      </w:r>
      <w:r w:rsidRPr="00622F4A">
        <w:rPr>
          <w:rFonts w:hAnsi="宋体"/>
          <w:sz w:val="24"/>
        </w:rPr>
        <w:t>日～</w:t>
      </w:r>
      <w:r w:rsidRPr="00622F4A">
        <w:rPr>
          <w:sz w:val="24"/>
        </w:rPr>
        <w:t>2023</w:t>
      </w:r>
      <w:r w:rsidRPr="00622F4A">
        <w:rPr>
          <w:rFonts w:hAnsi="宋体"/>
          <w:sz w:val="24"/>
        </w:rPr>
        <w:t>年</w:t>
      </w:r>
      <w:r>
        <w:rPr>
          <w:sz w:val="24"/>
        </w:rPr>
        <w:t>9</w:t>
      </w:r>
      <w:r w:rsidRPr="00622F4A">
        <w:rPr>
          <w:rFonts w:hAnsi="宋体"/>
          <w:sz w:val="24"/>
        </w:rPr>
        <w:t>月</w:t>
      </w:r>
      <w:r>
        <w:rPr>
          <w:sz w:val="24"/>
        </w:rPr>
        <w:t>15</w:t>
      </w:r>
      <w:r w:rsidRPr="00622F4A">
        <w:rPr>
          <w:rFonts w:hAnsi="宋体"/>
          <w:sz w:val="24"/>
        </w:rPr>
        <w:t>日，根据调研情况制定工作路线和预期水平，完成了标准工作组讨论稿的编写。</w:t>
      </w:r>
    </w:p>
    <w:p w14:paraId="2EA6E47E" w14:textId="38F65BA6" w:rsidR="00DE579D" w:rsidRPr="00890A99" w:rsidRDefault="00DE579D" w:rsidP="00DE579D">
      <w:pPr>
        <w:spacing w:line="360" w:lineRule="auto"/>
        <w:ind w:firstLineChars="200" w:firstLine="480"/>
        <w:rPr>
          <w:color w:val="000000"/>
          <w:sz w:val="24"/>
        </w:rPr>
      </w:pPr>
      <w:r w:rsidRPr="00890A99">
        <w:rPr>
          <w:rFonts w:hAnsi="宋体"/>
          <w:color w:val="000000"/>
          <w:sz w:val="24"/>
        </w:rPr>
        <w:t>第三阶段完成</w:t>
      </w:r>
      <w:r>
        <w:rPr>
          <w:rFonts w:hAnsi="宋体" w:hint="eastAsia"/>
          <w:color w:val="000000"/>
          <w:sz w:val="24"/>
        </w:rPr>
        <w:t>小范围</w:t>
      </w:r>
      <w:r w:rsidRPr="00890A99">
        <w:rPr>
          <w:rFonts w:hAnsi="宋体"/>
          <w:color w:val="000000"/>
          <w:sz w:val="24"/>
        </w:rPr>
        <w:t>征求意见稿（</w:t>
      </w:r>
      <w:r w:rsidRPr="00890A99">
        <w:rPr>
          <w:color w:val="000000"/>
          <w:sz w:val="24"/>
        </w:rPr>
        <w:t>20</w:t>
      </w:r>
      <w:r>
        <w:rPr>
          <w:color w:val="000000"/>
          <w:sz w:val="24"/>
        </w:rPr>
        <w:t>23</w:t>
      </w:r>
      <w:r w:rsidRPr="00890A99">
        <w:rPr>
          <w:rFonts w:hAnsi="宋体"/>
          <w:color w:val="000000"/>
          <w:sz w:val="24"/>
        </w:rPr>
        <w:t>年</w:t>
      </w:r>
      <w:r>
        <w:rPr>
          <w:color w:val="000000"/>
          <w:sz w:val="24"/>
        </w:rPr>
        <w:t>9</w:t>
      </w:r>
      <w:r w:rsidRPr="00890A99">
        <w:rPr>
          <w:rFonts w:hAnsi="宋体"/>
          <w:color w:val="000000"/>
          <w:sz w:val="24"/>
        </w:rPr>
        <w:t>月</w:t>
      </w:r>
      <w:r>
        <w:rPr>
          <w:color w:val="000000"/>
          <w:sz w:val="24"/>
        </w:rPr>
        <w:t>16</w:t>
      </w:r>
      <w:r w:rsidRPr="00890A99">
        <w:rPr>
          <w:rFonts w:hAnsi="宋体"/>
          <w:color w:val="000000"/>
          <w:sz w:val="24"/>
        </w:rPr>
        <w:t>日～</w:t>
      </w:r>
      <w:r w:rsidRPr="00890A99">
        <w:rPr>
          <w:color w:val="000000"/>
          <w:sz w:val="24"/>
        </w:rPr>
        <w:t>20</w:t>
      </w:r>
      <w:r>
        <w:rPr>
          <w:color w:val="000000"/>
          <w:sz w:val="24"/>
        </w:rPr>
        <w:t>23</w:t>
      </w:r>
      <w:r w:rsidRPr="00890A99">
        <w:rPr>
          <w:rFonts w:hAnsi="宋体"/>
          <w:color w:val="000000"/>
          <w:sz w:val="24"/>
        </w:rPr>
        <w:t>年</w:t>
      </w:r>
      <w:r>
        <w:rPr>
          <w:color w:val="000000"/>
          <w:sz w:val="24"/>
        </w:rPr>
        <w:t>1</w:t>
      </w:r>
      <w:r w:rsidR="0034386E">
        <w:rPr>
          <w:color w:val="000000"/>
          <w:sz w:val="24"/>
        </w:rPr>
        <w:t>0</w:t>
      </w:r>
      <w:r w:rsidRPr="00890A99">
        <w:rPr>
          <w:rFonts w:hAnsi="宋体"/>
          <w:color w:val="000000"/>
          <w:sz w:val="24"/>
        </w:rPr>
        <w:t>月</w:t>
      </w:r>
      <w:r>
        <w:rPr>
          <w:rFonts w:hAnsi="宋体" w:hint="eastAsia"/>
          <w:color w:val="000000"/>
          <w:sz w:val="24"/>
        </w:rPr>
        <w:t>3</w:t>
      </w:r>
      <w:r>
        <w:rPr>
          <w:rFonts w:hAnsi="宋体"/>
          <w:color w:val="000000"/>
          <w:sz w:val="24"/>
        </w:rPr>
        <w:t>0</w:t>
      </w:r>
      <w:r w:rsidRPr="00890A99">
        <w:rPr>
          <w:rFonts w:hAnsi="宋体"/>
          <w:color w:val="000000"/>
          <w:sz w:val="24"/>
        </w:rPr>
        <w:t>日）</w:t>
      </w:r>
    </w:p>
    <w:p w14:paraId="53989036" w14:textId="2BC3D265" w:rsidR="00DE579D" w:rsidRPr="00890A99" w:rsidRDefault="00DE579D" w:rsidP="00DE579D">
      <w:pPr>
        <w:spacing w:line="360" w:lineRule="auto"/>
        <w:ind w:firstLineChars="200" w:firstLine="480"/>
        <w:rPr>
          <w:color w:val="000000"/>
          <w:sz w:val="24"/>
        </w:rPr>
      </w:pPr>
      <w:r w:rsidRPr="00890A99">
        <w:rPr>
          <w:color w:val="000000"/>
          <w:sz w:val="24"/>
        </w:rPr>
        <w:t>20</w:t>
      </w:r>
      <w:r>
        <w:rPr>
          <w:color w:val="000000"/>
          <w:sz w:val="24"/>
        </w:rPr>
        <w:t>23</w:t>
      </w:r>
      <w:r w:rsidRPr="00890A99">
        <w:rPr>
          <w:rFonts w:hAnsi="宋体"/>
          <w:color w:val="000000"/>
          <w:sz w:val="24"/>
        </w:rPr>
        <w:t>年</w:t>
      </w:r>
      <w:r>
        <w:rPr>
          <w:color w:val="000000"/>
          <w:sz w:val="24"/>
        </w:rPr>
        <w:t>9</w:t>
      </w:r>
      <w:r w:rsidRPr="00890A99">
        <w:rPr>
          <w:rFonts w:hAnsi="宋体"/>
          <w:color w:val="000000"/>
          <w:sz w:val="24"/>
        </w:rPr>
        <w:t>月</w:t>
      </w:r>
      <w:r>
        <w:rPr>
          <w:color w:val="000000"/>
          <w:sz w:val="24"/>
        </w:rPr>
        <w:t>16</w:t>
      </w:r>
      <w:r w:rsidRPr="00890A99">
        <w:rPr>
          <w:rFonts w:hAnsi="宋体"/>
          <w:color w:val="000000"/>
          <w:sz w:val="24"/>
        </w:rPr>
        <w:t>日～</w:t>
      </w:r>
      <w:r w:rsidRPr="00890A99">
        <w:rPr>
          <w:color w:val="000000"/>
          <w:sz w:val="24"/>
        </w:rPr>
        <w:t>20</w:t>
      </w:r>
      <w:r>
        <w:rPr>
          <w:color w:val="000000"/>
          <w:sz w:val="24"/>
        </w:rPr>
        <w:t>23</w:t>
      </w:r>
      <w:r w:rsidRPr="00890A99">
        <w:rPr>
          <w:rFonts w:hAnsi="宋体"/>
          <w:color w:val="000000"/>
          <w:sz w:val="24"/>
        </w:rPr>
        <w:t>年</w:t>
      </w:r>
      <w:r>
        <w:rPr>
          <w:color w:val="000000"/>
          <w:sz w:val="24"/>
        </w:rPr>
        <w:t>1</w:t>
      </w:r>
      <w:r w:rsidR="0034386E">
        <w:rPr>
          <w:color w:val="000000"/>
          <w:sz w:val="24"/>
        </w:rPr>
        <w:t>0</w:t>
      </w:r>
      <w:r w:rsidRPr="00890A99">
        <w:rPr>
          <w:rFonts w:hAnsi="宋体"/>
          <w:color w:val="000000"/>
          <w:sz w:val="24"/>
        </w:rPr>
        <w:t>月</w:t>
      </w:r>
      <w:r>
        <w:rPr>
          <w:rFonts w:hAnsi="宋体" w:hint="eastAsia"/>
          <w:color w:val="000000"/>
          <w:sz w:val="24"/>
        </w:rPr>
        <w:t>3</w:t>
      </w:r>
      <w:r>
        <w:rPr>
          <w:rFonts w:hAnsi="宋体"/>
          <w:color w:val="000000"/>
          <w:sz w:val="24"/>
        </w:rPr>
        <w:t>0</w:t>
      </w:r>
      <w:r w:rsidRPr="00890A99">
        <w:rPr>
          <w:rFonts w:hAnsi="宋体"/>
          <w:color w:val="000000"/>
          <w:sz w:val="24"/>
        </w:rPr>
        <w:t>日，根据单位内部评审会专家意见，完成了标准</w:t>
      </w:r>
      <w:r w:rsidRPr="009D78C6">
        <w:rPr>
          <w:rFonts w:hAnsi="宋体" w:hint="eastAsia"/>
          <w:color w:val="000000"/>
          <w:sz w:val="24"/>
        </w:rPr>
        <w:t>小范围</w:t>
      </w:r>
      <w:r w:rsidRPr="00890A99">
        <w:rPr>
          <w:rFonts w:hAnsi="宋体"/>
          <w:color w:val="000000"/>
          <w:sz w:val="24"/>
        </w:rPr>
        <w:t>征求意见稿的编写。</w:t>
      </w:r>
    </w:p>
    <w:p w14:paraId="7A7AA132" w14:textId="77777777" w:rsidR="007F261F" w:rsidRDefault="007F261F" w:rsidP="007F261F">
      <w:pPr>
        <w:spacing w:line="360" w:lineRule="auto"/>
        <w:rPr>
          <w:color w:val="000000"/>
          <w:sz w:val="24"/>
        </w:rPr>
      </w:pPr>
      <w:r>
        <w:rPr>
          <w:rFonts w:hint="eastAsia"/>
          <w:color w:val="000000"/>
          <w:sz w:val="24"/>
        </w:rPr>
        <w:t>1</w:t>
      </w:r>
      <w:r>
        <w:rPr>
          <w:color w:val="000000"/>
          <w:sz w:val="24"/>
        </w:rPr>
        <w:t xml:space="preserve">.5 </w:t>
      </w:r>
      <w:r>
        <w:rPr>
          <w:rFonts w:hint="eastAsia"/>
          <w:color w:val="000000"/>
          <w:sz w:val="24"/>
        </w:rPr>
        <w:t>起草组组成成员及其所做的主要工作</w:t>
      </w:r>
    </w:p>
    <w:p w14:paraId="4D86FD04" w14:textId="00C85EED" w:rsidR="007F261F" w:rsidRPr="00890A99" w:rsidRDefault="007F261F" w:rsidP="007F261F">
      <w:pPr>
        <w:spacing w:line="360" w:lineRule="auto"/>
        <w:ind w:firstLineChars="200" w:firstLine="480"/>
        <w:rPr>
          <w:color w:val="000000"/>
          <w:sz w:val="24"/>
        </w:rPr>
      </w:pPr>
      <w:r w:rsidRPr="00890A99">
        <w:rPr>
          <w:rFonts w:hAnsi="宋体"/>
          <w:color w:val="000000"/>
          <w:sz w:val="24"/>
        </w:rPr>
        <w:t>本项目组由</w:t>
      </w:r>
      <w:r w:rsidR="003B0880">
        <w:rPr>
          <w:rFonts w:hint="eastAsia"/>
          <w:color w:val="000000"/>
          <w:sz w:val="24"/>
        </w:rPr>
        <w:t>X</w:t>
      </w:r>
      <w:r w:rsidRPr="00890A99">
        <w:rPr>
          <w:rFonts w:hAnsi="宋体"/>
          <w:color w:val="000000"/>
          <w:sz w:val="24"/>
        </w:rPr>
        <w:t>名工作人员组成，共同实施完成本标准的编制工作，具体分工如下：</w:t>
      </w:r>
    </w:p>
    <w:p w14:paraId="4EA5540D" w14:textId="77777777" w:rsidR="007F261F" w:rsidRDefault="007F261F" w:rsidP="007F261F">
      <w:pPr>
        <w:spacing w:line="360" w:lineRule="auto"/>
        <w:ind w:firstLineChars="200" w:firstLine="480"/>
        <w:rPr>
          <w:rFonts w:hAnsi="宋体"/>
          <w:color w:val="000000"/>
          <w:sz w:val="24"/>
        </w:rPr>
      </w:pPr>
      <w:r>
        <w:rPr>
          <w:rFonts w:hAnsi="宋体" w:hint="eastAsia"/>
          <w:color w:val="000000"/>
          <w:sz w:val="24"/>
        </w:rPr>
        <w:t>王香增</w:t>
      </w:r>
      <w:r w:rsidRPr="00890A99">
        <w:rPr>
          <w:rFonts w:hAnsi="宋体"/>
          <w:color w:val="000000"/>
          <w:sz w:val="24"/>
        </w:rPr>
        <w:t>：项目负责人，负责标准的立项，技术分析评价和标准编制工作。</w:t>
      </w:r>
    </w:p>
    <w:p w14:paraId="0F4EF988" w14:textId="77777777" w:rsidR="00C60B9A" w:rsidRDefault="007F261F" w:rsidP="00C60B9A">
      <w:pPr>
        <w:spacing w:line="360" w:lineRule="auto"/>
        <w:ind w:firstLineChars="200" w:firstLine="480"/>
        <w:rPr>
          <w:rFonts w:hAnsi="宋体"/>
          <w:color w:val="000000"/>
          <w:sz w:val="24"/>
        </w:rPr>
      </w:pPr>
      <w:r>
        <w:rPr>
          <w:rFonts w:hAnsi="宋体" w:hint="eastAsia"/>
          <w:color w:val="000000"/>
          <w:sz w:val="24"/>
        </w:rPr>
        <w:t>魏登峰：</w:t>
      </w:r>
      <w:r w:rsidRPr="00890A99">
        <w:rPr>
          <w:rFonts w:hAnsi="宋体"/>
          <w:color w:val="000000"/>
          <w:sz w:val="24"/>
        </w:rPr>
        <w:t>负责标准</w:t>
      </w:r>
      <w:r>
        <w:rPr>
          <w:rFonts w:hAnsi="宋体" w:hint="eastAsia"/>
          <w:color w:val="000000"/>
          <w:sz w:val="24"/>
        </w:rPr>
        <w:t>技术路线。</w:t>
      </w:r>
    </w:p>
    <w:p w14:paraId="4B007F20" w14:textId="11268F2A" w:rsidR="00C60B9A" w:rsidRDefault="00C60B9A" w:rsidP="00C60B9A">
      <w:pPr>
        <w:spacing w:line="360" w:lineRule="auto"/>
        <w:ind w:firstLineChars="200" w:firstLine="480"/>
        <w:rPr>
          <w:rFonts w:hAnsi="宋体"/>
          <w:color w:val="000000"/>
          <w:sz w:val="24"/>
        </w:rPr>
      </w:pPr>
      <w:r w:rsidRPr="00961BE9">
        <w:rPr>
          <w:rFonts w:hAnsi="宋体" w:hint="eastAsia"/>
          <w:color w:val="000000"/>
          <w:sz w:val="24"/>
        </w:rPr>
        <w:t>杨</w:t>
      </w:r>
      <w:r>
        <w:rPr>
          <w:rFonts w:hAnsi="宋体" w:hint="eastAsia"/>
          <w:color w:val="000000"/>
          <w:sz w:val="24"/>
        </w:rPr>
        <w:t xml:space="preserve"> </w:t>
      </w:r>
      <w:r>
        <w:rPr>
          <w:rFonts w:hAnsi="宋体"/>
          <w:color w:val="000000"/>
          <w:sz w:val="24"/>
        </w:rPr>
        <w:t xml:space="preserve"> </w:t>
      </w:r>
      <w:r w:rsidRPr="00961BE9">
        <w:rPr>
          <w:rFonts w:hAnsi="宋体" w:hint="eastAsia"/>
          <w:color w:val="000000"/>
          <w:sz w:val="24"/>
        </w:rPr>
        <w:t>红</w:t>
      </w:r>
      <w:r w:rsidRPr="00890A99">
        <w:rPr>
          <w:rFonts w:hAnsi="宋体"/>
          <w:color w:val="000000"/>
          <w:sz w:val="24"/>
        </w:rPr>
        <w:t>：负责标准和编制说明</w:t>
      </w:r>
      <w:r>
        <w:rPr>
          <w:rFonts w:hAnsi="宋体" w:hint="eastAsia"/>
          <w:color w:val="000000"/>
          <w:sz w:val="24"/>
        </w:rPr>
        <w:t>的</w:t>
      </w:r>
      <w:r w:rsidRPr="00890A99">
        <w:rPr>
          <w:rFonts w:hAnsi="宋体"/>
          <w:color w:val="000000"/>
          <w:sz w:val="24"/>
        </w:rPr>
        <w:t>编写。</w:t>
      </w:r>
    </w:p>
    <w:p w14:paraId="37964925" w14:textId="6D19C850" w:rsidR="007F261F" w:rsidRPr="00890A99" w:rsidRDefault="007F261F" w:rsidP="007F261F">
      <w:pPr>
        <w:spacing w:line="360" w:lineRule="auto"/>
        <w:ind w:firstLineChars="200" w:firstLine="480"/>
        <w:rPr>
          <w:color w:val="000000"/>
          <w:sz w:val="24"/>
        </w:rPr>
      </w:pPr>
    </w:p>
    <w:p w14:paraId="6014D7E3" w14:textId="77777777" w:rsidR="00C60B9A" w:rsidRPr="00961BE9" w:rsidRDefault="00C60B9A" w:rsidP="00C60B9A">
      <w:pPr>
        <w:spacing w:line="360" w:lineRule="auto"/>
        <w:ind w:firstLineChars="200" w:firstLine="480"/>
        <w:rPr>
          <w:rFonts w:hAnsi="宋体"/>
          <w:color w:val="000000"/>
          <w:sz w:val="24"/>
        </w:rPr>
      </w:pPr>
      <w:r>
        <w:rPr>
          <w:rFonts w:hAnsi="宋体" w:hint="eastAsia"/>
          <w:color w:val="000000"/>
          <w:sz w:val="24"/>
        </w:rPr>
        <w:t>刘</w:t>
      </w:r>
      <w:r>
        <w:rPr>
          <w:rFonts w:hAnsi="宋体" w:hint="eastAsia"/>
          <w:color w:val="000000"/>
          <w:sz w:val="24"/>
        </w:rPr>
        <w:t xml:space="preserve"> </w:t>
      </w:r>
      <w:r>
        <w:rPr>
          <w:rFonts w:hAnsi="宋体"/>
          <w:color w:val="000000"/>
          <w:sz w:val="24"/>
        </w:rPr>
        <w:t xml:space="preserve"> </w:t>
      </w:r>
      <w:proofErr w:type="gramStart"/>
      <w:r>
        <w:rPr>
          <w:rFonts w:hAnsi="宋体" w:hint="eastAsia"/>
          <w:color w:val="000000"/>
          <w:sz w:val="24"/>
        </w:rPr>
        <w:t>瑛</w:t>
      </w:r>
      <w:proofErr w:type="gramEnd"/>
      <w:r w:rsidRPr="00890A99">
        <w:rPr>
          <w:rFonts w:hAnsi="宋体"/>
          <w:color w:val="000000"/>
          <w:sz w:val="24"/>
        </w:rPr>
        <w:t>：负责标准中</w:t>
      </w:r>
      <w:r>
        <w:rPr>
          <w:rFonts w:hAnsi="宋体" w:hint="eastAsia"/>
          <w:color w:val="000000"/>
          <w:sz w:val="24"/>
        </w:rPr>
        <w:t>区块筛选</w:t>
      </w:r>
      <w:r w:rsidRPr="00890A99">
        <w:rPr>
          <w:rFonts w:hAnsi="宋体"/>
          <w:color w:val="000000"/>
          <w:sz w:val="24"/>
        </w:rPr>
        <w:t>部分的编写。</w:t>
      </w:r>
    </w:p>
    <w:p w14:paraId="1B80E2CA" w14:textId="77777777" w:rsidR="007F261F" w:rsidRPr="00890A99" w:rsidRDefault="007F261F" w:rsidP="007F261F">
      <w:pPr>
        <w:spacing w:line="360" w:lineRule="auto"/>
        <w:ind w:firstLineChars="200" w:firstLine="480"/>
        <w:rPr>
          <w:color w:val="000000"/>
          <w:sz w:val="24"/>
        </w:rPr>
      </w:pPr>
      <w:r>
        <w:rPr>
          <w:rFonts w:hAnsi="宋体" w:hint="eastAsia"/>
          <w:color w:val="000000"/>
          <w:sz w:val="24"/>
        </w:rPr>
        <w:t>梁全胜</w:t>
      </w:r>
      <w:r w:rsidRPr="00890A99">
        <w:rPr>
          <w:rFonts w:hAnsi="宋体"/>
          <w:color w:val="000000"/>
          <w:sz w:val="24"/>
        </w:rPr>
        <w:t>：负责标准</w:t>
      </w:r>
      <w:r>
        <w:rPr>
          <w:rFonts w:hAnsi="宋体" w:hint="eastAsia"/>
          <w:color w:val="000000"/>
          <w:sz w:val="24"/>
        </w:rPr>
        <w:t>资料核准及标准框架结构</w:t>
      </w:r>
      <w:r w:rsidRPr="00890A99">
        <w:rPr>
          <w:rFonts w:hAnsi="宋体"/>
          <w:color w:val="000000"/>
          <w:sz w:val="24"/>
        </w:rPr>
        <w:t>。</w:t>
      </w:r>
    </w:p>
    <w:p w14:paraId="3DED7C36" w14:textId="77777777" w:rsidR="00C60B9A" w:rsidRDefault="00C60B9A" w:rsidP="00C60B9A">
      <w:pPr>
        <w:spacing w:line="360" w:lineRule="auto"/>
        <w:ind w:firstLineChars="200" w:firstLine="480"/>
        <w:rPr>
          <w:rFonts w:hAnsi="宋体"/>
          <w:color w:val="000000"/>
          <w:sz w:val="24"/>
        </w:rPr>
      </w:pPr>
      <w:r>
        <w:rPr>
          <w:rFonts w:hAnsi="宋体" w:hint="eastAsia"/>
          <w:color w:val="000000"/>
          <w:sz w:val="24"/>
        </w:rPr>
        <w:t>李超跃：负责标准安全评价部分和编制说明的编写。</w:t>
      </w:r>
    </w:p>
    <w:p w14:paraId="3B3A4A57" w14:textId="77777777" w:rsidR="007F261F" w:rsidRPr="00961BE9" w:rsidRDefault="007F261F" w:rsidP="007F261F">
      <w:pPr>
        <w:spacing w:line="360" w:lineRule="auto"/>
        <w:ind w:firstLineChars="200" w:firstLine="480"/>
        <w:rPr>
          <w:rFonts w:hAnsi="宋体"/>
          <w:color w:val="000000"/>
          <w:sz w:val="24"/>
        </w:rPr>
      </w:pPr>
      <w:r w:rsidRPr="00961BE9">
        <w:rPr>
          <w:rFonts w:hAnsi="宋体" w:hint="eastAsia"/>
          <w:color w:val="000000"/>
          <w:sz w:val="24"/>
        </w:rPr>
        <w:t>阳兴华</w:t>
      </w:r>
      <w:r w:rsidRPr="00890A99">
        <w:rPr>
          <w:rFonts w:hAnsi="宋体"/>
          <w:color w:val="000000"/>
          <w:sz w:val="24"/>
        </w:rPr>
        <w:t>：负责标准起草、意见汇总和修改工作。</w:t>
      </w:r>
    </w:p>
    <w:p w14:paraId="2EE592C3" w14:textId="77777777" w:rsidR="00A905D7" w:rsidRDefault="00A905D7" w:rsidP="00A905D7">
      <w:pPr>
        <w:spacing w:line="360" w:lineRule="auto"/>
        <w:ind w:firstLineChars="200" w:firstLine="480"/>
        <w:rPr>
          <w:rFonts w:hAnsi="宋体"/>
          <w:color w:val="000000"/>
          <w:sz w:val="24"/>
        </w:rPr>
      </w:pPr>
      <w:r>
        <w:rPr>
          <w:rFonts w:hAnsi="宋体" w:hint="eastAsia"/>
          <w:color w:val="000000"/>
          <w:sz w:val="24"/>
        </w:rPr>
        <w:t>赵永攀：负责井筒完整性评价部分的编写。</w:t>
      </w:r>
    </w:p>
    <w:p w14:paraId="6FB64880" w14:textId="77777777" w:rsidR="00A905D7" w:rsidRDefault="00A905D7" w:rsidP="00A905D7">
      <w:pPr>
        <w:spacing w:line="360" w:lineRule="auto"/>
        <w:ind w:firstLineChars="200" w:firstLine="480"/>
        <w:rPr>
          <w:rFonts w:hAnsi="宋体"/>
          <w:color w:val="000000"/>
          <w:sz w:val="24"/>
        </w:rPr>
      </w:pPr>
      <w:r>
        <w:rPr>
          <w:rFonts w:hAnsi="宋体" w:hint="eastAsia"/>
          <w:color w:val="000000"/>
          <w:sz w:val="24"/>
        </w:rPr>
        <w:t>沈振</w:t>
      </w:r>
      <w:proofErr w:type="gramStart"/>
      <w:r>
        <w:rPr>
          <w:rFonts w:hAnsi="宋体" w:hint="eastAsia"/>
          <w:color w:val="000000"/>
          <w:sz w:val="24"/>
        </w:rPr>
        <w:t>振</w:t>
      </w:r>
      <w:proofErr w:type="gramEnd"/>
      <w:r>
        <w:rPr>
          <w:rFonts w:hAnsi="宋体" w:hint="eastAsia"/>
          <w:color w:val="000000"/>
          <w:sz w:val="24"/>
        </w:rPr>
        <w:t>：负责标准现场数据分析。</w:t>
      </w:r>
    </w:p>
    <w:p w14:paraId="5717CA18" w14:textId="77777777" w:rsidR="00C230AA" w:rsidRDefault="00C230AA" w:rsidP="00C230AA">
      <w:pPr>
        <w:spacing w:line="360" w:lineRule="auto"/>
        <w:ind w:firstLineChars="200" w:firstLine="480"/>
        <w:rPr>
          <w:rFonts w:hAnsi="宋体"/>
          <w:color w:val="000000"/>
          <w:sz w:val="24"/>
        </w:rPr>
      </w:pPr>
      <w:r>
        <w:rPr>
          <w:rFonts w:hAnsi="宋体" w:hint="eastAsia"/>
          <w:color w:val="000000"/>
          <w:sz w:val="24"/>
        </w:rPr>
        <w:t>刘芳娜：负责井筒完整性评价部分的编写。</w:t>
      </w:r>
    </w:p>
    <w:p w14:paraId="6E1F8FD5" w14:textId="0AABDA02" w:rsidR="00DE579D" w:rsidRDefault="00C230AA" w:rsidP="00DE579D">
      <w:pPr>
        <w:spacing w:line="360" w:lineRule="auto"/>
        <w:ind w:firstLineChars="200" w:firstLine="480"/>
        <w:rPr>
          <w:rFonts w:hAnsi="宋体"/>
          <w:color w:val="000000"/>
          <w:sz w:val="24"/>
        </w:rPr>
      </w:pPr>
      <w:r>
        <w:rPr>
          <w:rFonts w:hAnsi="宋体" w:hint="eastAsia"/>
          <w:color w:val="000000"/>
          <w:sz w:val="24"/>
        </w:rPr>
        <w:t>李新林</w:t>
      </w:r>
      <w:r w:rsidR="00DE579D">
        <w:rPr>
          <w:rFonts w:hAnsi="宋体" w:hint="eastAsia"/>
          <w:color w:val="000000"/>
          <w:sz w:val="24"/>
        </w:rPr>
        <w:t>：负责标准中安全监测部分的编写。</w:t>
      </w:r>
    </w:p>
    <w:p w14:paraId="1996ED1E" w14:textId="77777777" w:rsidR="00DE579D" w:rsidRDefault="00DE579D" w:rsidP="00DE579D">
      <w:pPr>
        <w:spacing w:line="360" w:lineRule="auto"/>
        <w:ind w:firstLineChars="200" w:firstLine="480"/>
        <w:rPr>
          <w:rFonts w:hAnsi="宋体"/>
          <w:color w:val="000000"/>
          <w:sz w:val="24"/>
        </w:rPr>
      </w:pPr>
      <w:r>
        <w:rPr>
          <w:rFonts w:hAnsi="宋体" w:hint="eastAsia"/>
          <w:color w:val="000000"/>
          <w:sz w:val="24"/>
        </w:rPr>
        <w:t>梁凯强：负责标准的前期调研工作。</w:t>
      </w:r>
    </w:p>
    <w:p w14:paraId="4427FF9A" w14:textId="77777777" w:rsidR="00C230AA" w:rsidRDefault="00C230AA" w:rsidP="00C230AA">
      <w:pPr>
        <w:spacing w:line="360" w:lineRule="auto"/>
        <w:ind w:firstLineChars="200" w:firstLine="480"/>
        <w:rPr>
          <w:rFonts w:hAnsi="宋体"/>
          <w:color w:val="000000"/>
          <w:sz w:val="24"/>
        </w:rPr>
      </w:pPr>
      <w:r>
        <w:rPr>
          <w:rFonts w:hAnsi="宋体" w:hint="eastAsia"/>
          <w:color w:val="000000"/>
          <w:sz w:val="24"/>
        </w:rPr>
        <w:t>姚振杰：负责标准中区块筛选部分的编写。</w:t>
      </w:r>
    </w:p>
    <w:p w14:paraId="174CF922" w14:textId="77777777" w:rsidR="00C230AA" w:rsidRDefault="00C230AA" w:rsidP="00C230AA">
      <w:pPr>
        <w:spacing w:line="360" w:lineRule="auto"/>
        <w:ind w:firstLineChars="200" w:firstLine="480"/>
        <w:rPr>
          <w:rFonts w:hAnsi="宋体"/>
          <w:color w:val="000000"/>
          <w:sz w:val="24"/>
        </w:rPr>
      </w:pPr>
      <w:r>
        <w:rPr>
          <w:rFonts w:hAnsi="宋体" w:hint="eastAsia"/>
          <w:color w:val="000000"/>
          <w:sz w:val="24"/>
        </w:rPr>
        <w:t>刘</w:t>
      </w:r>
      <w:r>
        <w:rPr>
          <w:rFonts w:hAnsi="宋体"/>
          <w:color w:val="000000"/>
          <w:sz w:val="24"/>
        </w:rPr>
        <w:t xml:space="preserve">  </w:t>
      </w:r>
      <w:proofErr w:type="gramStart"/>
      <w:r>
        <w:rPr>
          <w:rFonts w:hAnsi="宋体" w:hint="eastAsia"/>
          <w:color w:val="000000"/>
          <w:sz w:val="24"/>
        </w:rPr>
        <w:t>凯</w:t>
      </w:r>
      <w:proofErr w:type="gramEnd"/>
      <w:r>
        <w:rPr>
          <w:rFonts w:hAnsi="宋体" w:hint="eastAsia"/>
          <w:color w:val="000000"/>
          <w:sz w:val="24"/>
        </w:rPr>
        <w:t>：负责井筒完整性评价部分的编写。</w:t>
      </w:r>
    </w:p>
    <w:p w14:paraId="5713FE77" w14:textId="77777777" w:rsidR="00DE579D" w:rsidRDefault="00DE579D" w:rsidP="00DE579D">
      <w:pPr>
        <w:spacing w:line="360" w:lineRule="auto"/>
        <w:ind w:firstLineChars="200" w:firstLine="480"/>
        <w:rPr>
          <w:rFonts w:hAnsi="宋体"/>
          <w:color w:val="000000"/>
          <w:sz w:val="24"/>
        </w:rPr>
      </w:pPr>
      <w:r>
        <w:rPr>
          <w:rFonts w:hAnsi="宋体" w:hint="eastAsia"/>
          <w:color w:val="000000"/>
          <w:sz w:val="24"/>
        </w:rPr>
        <w:t>马振鹏：负责标准安全监测部分。</w:t>
      </w:r>
    </w:p>
    <w:p w14:paraId="1792929F" w14:textId="77777777" w:rsidR="00C230AA" w:rsidRDefault="00C230AA" w:rsidP="00C230AA">
      <w:pPr>
        <w:spacing w:line="360" w:lineRule="auto"/>
        <w:ind w:firstLineChars="200" w:firstLine="480"/>
        <w:rPr>
          <w:rFonts w:hAnsi="宋体"/>
          <w:color w:val="000000"/>
          <w:sz w:val="24"/>
        </w:rPr>
      </w:pPr>
      <w:r>
        <w:rPr>
          <w:rFonts w:hAnsi="宋体" w:hint="eastAsia"/>
          <w:color w:val="000000"/>
          <w:sz w:val="24"/>
        </w:rPr>
        <w:t>李</w:t>
      </w:r>
      <w:r>
        <w:rPr>
          <w:rFonts w:hAnsi="宋体"/>
          <w:color w:val="000000"/>
          <w:sz w:val="24"/>
        </w:rPr>
        <w:t xml:space="preserve">  </w:t>
      </w:r>
      <w:r>
        <w:rPr>
          <w:rFonts w:hAnsi="宋体" w:hint="eastAsia"/>
          <w:color w:val="000000"/>
          <w:sz w:val="24"/>
        </w:rPr>
        <w:t>剑：负责标准中区块筛选部分的编写。</w:t>
      </w:r>
    </w:p>
    <w:p w14:paraId="3516076E" w14:textId="6D0F8C24" w:rsidR="00DE579D" w:rsidRDefault="00DE579D" w:rsidP="00DE579D">
      <w:pPr>
        <w:spacing w:line="360" w:lineRule="auto"/>
        <w:ind w:firstLineChars="200" w:firstLine="480"/>
        <w:rPr>
          <w:rFonts w:hAnsi="宋体"/>
          <w:color w:val="000000"/>
          <w:sz w:val="24"/>
        </w:rPr>
      </w:pPr>
      <w:r>
        <w:rPr>
          <w:rFonts w:hAnsi="宋体" w:hint="eastAsia"/>
          <w:color w:val="000000"/>
          <w:sz w:val="24"/>
        </w:rPr>
        <w:t>杨</w:t>
      </w:r>
      <w:r>
        <w:rPr>
          <w:rFonts w:hAnsi="宋体"/>
          <w:color w:val="000000"/>
          <w:sz w:val="24"/>
        </w:rPr>
        <w:t xml:space="preserve">  </w:t>
      </w:r>
      <w:r>
        <w:rPr>
          <w:rFonts w:hAnsi="宋体" w:hint="eastAsia"/>
          <w:color w:val="000000"/>
          <w:sz w:val="24"/>
        </w:rPr>
        <w:t>康：负责标准安全监测部分。</w:t>
      </w:r>
    </w:p>
    <w:p w14:paraId="08802BA1" w14:textId="061209D9" w:rsidR="00C230AA" w:rsidRDefault="00C230AA" w:rsidP="00DE579D">
      <w:pPr>
        <w:spacing w:line="360" w:lineRule="auto"/>
        <w:ind w:firstLineChars="200" w:firstLine="480"/>
        <w:rPr>
          <w:rFonts w:hAnsi="宋体" w:hint="eastAsia"/>
          <w:color w:val="000000"/>
          <w:sz w:val="24"/>
        </w:rPr>
      </w:pPr>
      <w:r>
        <w:rPr>
          <w:rFonts w:hAnsi="宋体" w:hint="eastAsia"/>
          <w:color w:val="000000"/>
          <w:sz w:val="24"/>
        </w:rPr>
        <w:t>陈芳萍：</w:t>
      </w:r>
      <w:r>
        <w:rPr>
          <w:rFonts w:hAnsi="宋体" w:hint="eastAsia"/>
          <w:color w:val="000000"/>
          <w:sz w:val="24"/>
        </w:rPr>
        <w:t>负责标准中区块筛选部分的编写。</w:t>
      </w:r>
    </w:p>
    <w:p w14:paraId="2CDF6674" w14:textId="77777777" w:rsidR="007F261F" w:rsidRDefault="007F261F" w:rsidP="007F261F">
      <w:pPr>
        <w:pStyle w:val="10"/>
        <w:adjustRightInd w:val="0"/>
        <w:snapToGrid w:val="0"/>
        <w:spacing w:before="0" w:after="0" w:line="360" w:lineRule="auto"/>
        <w:rPr>
          <w:rFonts w:ascii="黑体" w:eastAsia="黑体"/>
          <w:b w:val="0"/>
          <w:sz w:val="28"/>
          <w:szCs w:val="28"/>
        </w:rPr>
      </w:pPr>
      <w:r>
        <w:rPr>
          <w:rFonts w:ascii="黑体" w:eastAsia="黑体" w:hint="eastAsia"/>
          <w:b w:val="0"/>
          <w:sz w:val="28"/>
          <w:szCs w:val="28"/>
        </w:rPr>
        <w:t>二、标准编制原则</w:t>
      </w:r>
    </w:p>
    <w:p w14:paraId="116A3035" w14:textId="77777777" w:rsidR="007F261F" w:rsidRDefault="007F261F" w:rsidP="007F261F">
      <w:pPr>
        <w:spacing w:line="360" w:lineRule="auto"/>
        <w:ind w:firstLineChars="200" w:firstLine="480"/>
        <w:rPr>
          <w:color w:val="000000"/>
          <w:sz w:val="24"/>
        </w:rPr>
      </w:pPr>
      <w:r>
        <w:rPr>
          <w:color w:val="000000"/>
          <w:sz w:val="24"/>
        </w:rPr>
        <w:t>本标准根据《标准化工作导则》</w:t>
      </w:r>
      <w:r>
        <w:rPr>
          <w:color w:val="000000"/>
          <w:sz w:val="24"/>
        </w:rPr>
        <w:t>GB/T 1.1-2020</w:t>
      </w:r>
      <w:r>
        <w:rPr>
          <w:color w:val="000000"/>
          <w:sz w:val="24"/>
        </w:rPr>
        <w:t>编写规定进行编写，符合以下原则：</w:t>
      </w:r>
    </w:p>
    <w:p w14:paraId="31C82058" w14:textId="77777777" w:rsidR="007F261F" w:rsidRDefault="007F261F" w:rsidP="007F261F">
      <w:pPr>
        <w:spacing w:line="360" w:lineRule="auto"/>
        <w:ind w:firstLineChars="200" w:firstLine="480"/>
        <w:rPr>
          <w:color w:val="000000"/>
          <w:sz w:val="24"/>
        </w:rPr>
      </w:pPr>
      <w:r>
        <w:rPr>
          <w:color w:val="000000"/>
          <w:sz w:val="24"/>
        </w:rPr>
        <w:t>1</w:t>
      </w:r>
      <w:r>
        <w:rPr>
          <w:color w:val="000000"/>
          <w:sz w:val="24"/>
        </w:rPr>
        <w:t>、科学合理，技术先进，积极借鉴、采用国内外先进技术方法、标准；</w:t>
      </w:r>
    </w:p>
    <w:p w14:paraId="658DA78F" w14:textId="77777777" w:rsidR="007F261F" w:rsidRDefault="007F261F" w:rsidP="007F261F">
      <w:pPr>
        <w:spacing w:line="360" w:lineRule="auto"/>
        <w:ind w:firstLineChars="200" w:firstLine="480"/>
        <w:rPr>
          <w:color w:val="000000"/>
          <w:sz w:val="24"/>
        </w:rPr>
      </w:pPr>
      <w:r>
        <w:rPr>
          <w:color w:val="000000"/>
          <w:sz w:val="24"/>
        </w:rPr>
        <w:t>2</w:t>
      </w:r>
      <w:r>
        <w:rPr>
          <w:color w:val="000000"/>
          <w:sz w:val="24"/>
        </w:rPr>
        <w:t>、目的明确，有利于促进技术进步，提高科研水平，提高现场实施效果；</w:t>
      </w:r>
    </w:p>
    <w:p w14:paraId="0661FFC1" w14:textId="77777777" w:rsidR="007F261F" w:rsidRDefault="007F261F" w:rsidP="007F261F">
      <w:pPr>
        <w:spacing w:line="360" w:lineRule="auto"/>
        <w:ind w:firstLineChars="200" w:firstLine="480"/>
        <w:rPr>
          <w:color w:val="000000"/>
          <w:sz w:val="24"/>
        </w:rPr>
      </w:pPr>
      <w:r>
        <w:rPr>
          <w:color w:val="000000"/>
          <w:sz w:val="24"/>
        </w:rPr>
        <w:t>3</w:t>
      </w:r>
      <w:r>
        <w:rPr>
          <w:color w:val="000000"/>
          <w:sz w:val="24"/>
        </w:rPr>
        <w:t>、经济适用，有利于合理利用油气田废水资源，提高经济效益；</w:t>
      </w:r>
    </w:p>
    <w:p w14:paraId="789D4AAE" w14:textId="77777777" w:rsidR="007F261F" w:rsidRDefault="007F261F" w:rsidP="007F261F">
      <w:pPr>
        <w:spacing w:line="360" w:lineRule="auto"/>
        <w:ind w:firstLineChars="200" w:firstLine="480"/>
        <w:rPr>
          <w:color w:val="000000"/>
          <w:sz w:val="24"/>
        </w:rPr>
      </w:pPr>
      <w:r>
        <w:rPr>
          <w:color w:val="000000"/>
          <w:sz w:val="24"/>
        </w:rPr>
        <w:t>4</w:t>
      </w:r>
      <w:r>
        <w:rPr>
          <w:color w:val="000000"/>
          <w:sz w:val="24"/>
        </w:rPr>
        <w:t>、安全可靠，可操作性强；</w:t>
      </w:r>
    </w:p>
    <w:p w14:paraId="4546DE8F" w14:textId="77777777" w:rsidR="007F261F" w:rsidRDefault="007F261F" w:rsidP="007F261F">
      <w:pPr>
        <w:spacing w:line="360" w:lineRule="auto"/>
        <w:ind w:firstLineChars="200" w:firstLine="480"/>
        <w:rPr>
          <w:color w:val="000000"/>
          <w:sz w:val="24"/>
        </w:rPr>
      </w:pPr>
      <w:r>
        <w:rPr>
          <w:color w:val="000000"/>
          <w:sz w:val="24"/>
        </w:rPr>
        <w:t>5</w:t>
      </w:r>
      <w:r>
        <w:rPr>
          <w:color w:val="000000"/>
          <w:sz w:val="24"/>
        </w:rPr>
        <w:t>、符合国家的政策，贯彻国家的法律法规。</w:t>
      </w:r>
    </w:p>
    <w:p w14:paraId="4AD4FCC6" w14:textId="1DE9CF6D" w:rsidR="007F261F" w:rsidRDefault="005C4DCB" w:rsidP="005C4DCB">
      <w:pPr>
        <w:pStyle w:val="10"/>
        <w:adjustRightInd w:val="0"/>
        <w:snapToGrid w:val="0"/>
        <w:spacing w:before="0" w:after="0" w:line="360" w:lineRule="auto"/>
        <w:rPr>
          <w:rFonts w:ascii="黑体" w:eastAsia="黑体"/>
          <w:b w:val="0"/>
          <w:sz w:val="28"/>
          <w:szCs w:val="28"/>
        </w:rPr>
      </w:pPr>
      <w:r>
        <w:rPr>
          <w:rFonts w:ascii="黑体" w:eastAsia="黑体" w:hint="eastAsia"/>
          <w:b w:val="0"/>
          <w:sz w:val="28"/>
          <w:szCs w:val="28"/>
        </w:rPr>
        <w:t>三、</w:t>
      </w:r>
      <w:r w:rsidR="007F261F">
        <w:rPr>
          <w:rFonts w:ascii="黑体" w:eastAsia="黑体" w:hint="eastAsia"/>
          <w:b w:val="0"/>
          <w:sz w:val="28"/>
          <w:szCs w:val="28"/>
        </w:rPr>
        <w:t>标准编制的主要内容</w:t>
      </w:r>
    </w:p>
    <w:p w14:paraId="67F21630" w14:textId="5D34E886" w:rsidR="007F261F" w:rsidRDefault="007F261F" w:rsidP="007F261F">
      <w:pPr>
        <w:spacing w:line="360" w:lineRule="auto"/>
        <w:ind w:firstLineChars="200" w:firstLine="480"/>
        <w:rPr>
          <w:color w:val="000000"/>
          <w:sz w:val="24"/>
        </w:rPr>
      </w:pPr>
      <w:r w:rsidRPr="00190556">
        <w:rPr>
          <w:rFonts w:hint="eastAsia"/>
          <w:color w:val="000000"/>
          <w:sz w:val="24"/>
        </w:rPr>
        <w:t>本标准征求意见</w:t>
      </w:r>
      <w:proofErr w:type="gramStart"/>
      <w:r w:rsidRPr="00190556">
        <w:rPr>
          <w:rFonts w:hint="eastAsia"/>
          <w:color w:val="000000"/>
          <w:sz w:val="24"/>
        </w:rPr>
        <w:t>稿内容</w:t>
      </w:r>
      <w:proofErr w:type="gramEnd"/>
      <w:r w:rsidRPr="00190556">
        <w:rPr>
          <w:rFonts w:hint="eastAsia"/>
          <w:color w:val="000000"/>
          <w:sz w:val="24"/>
        </w:rPr>
        <w:t>共</w:t>
      </w:r>
      <w:r w:rsidRPr="00190556">
        <w:rPr>
          <w:rFonts w:hint="eastAsia"/>
          <w:color w:val="000000"/>
          <w:sz w:val="24"/>
        </w:rPr>
        <w:t>8</w:t>
      </w:r>
      <w:r w:rsidRPr="00190556">
        <w:rPr>
          <w:rFonts w:hint="eastAsia"/>
          <w:color w:val="000000"/>
          <w:sz w:val="24"/>
        </w:rPr>
        <w:t>章，第</w:t>
      </w:r>
      <w:r w:rsidRPr="00190556">
        <w:rPr>
          <w:rFonts w:hint="eastAsia"/>
          <w:color w:val="000000"/>
          <w:sz w:val="24"/>
        </w:rPr>
        <w:t>1</w:t>
      </w:r>
      <w:r w:rsidRPr="00190556">
        <w:rPr>
          <w:rFonts w:hint="eastAsia"/>
          <w:color w:val="000000"/>
          <w:sz w:val="24"/>
        </w:rPr>
        <w:t>章规定了标准的适用范围；第</w:t>
      </w:r>
      <w:r w:rsidRPr="00190556">
        <w:rPr>
          <w:rFonts w:hint="eastAsia"/>
          <w:color w:val="000000"/>
          <w:sz w:val="24"/>
        </w:rPr>
        <w:t>2</w:t>
      </w:r>
      <w:r w:rsidRPr="00190556">
        <w:rPr>
          <w:rFonts w:hint="eastAsia"/>
          <w:color w:val="000000"/>
          <w:sz w:val="24"/>
        </w:rPr>
        <w:t>章为标准的规范性引用文件；第</w:t>
      </w:r>
      <w:r w:rsidRPr="00190556">
        <w:rPr>
          <w:rFonts w:hint="eastAsia"/>
          <w:color w:val="000000"/>
          <w:sz w:val="24"/>
        </w:rPr>
        <w:t>3</w:t>
      </w:r>
      <w:r w:rsidRPr="00190556">
        <w:rPr>
          <w:rFonts w:hint="eastAsia"/>
          <w:color w:val="000000"/>
          <w:sz w:val="24"/>
        </w:rPr>
        <w:t>章为术语和定义；第</w:t>
      </w:r>
      <w:r w:rsidRPr="00190556">
        <w:rPr>
          <w:rFonts w:hint="eastAsia"/>
          <w:color w:val="000000"/>
          <w:sz w:val="24"/>
        </w:rPr>
        <w:t>4</w:t>
      </w:r>
      <w:r w:rsidRPr="00190556">
        <w:rPr>
          <w:rFonts w:hint="eastAsia"/>
          <w:color w:val="000000"/>
          <w:sz w:val="24"/>
        </w:rPr>
        <w:t>章为封存目标区块筛选评价指标；第</w:t>
      </w:r>
      <w:r w:rsidRPr="00190556">
        <w:rPr>
          <w:rFonts w:hint="eastAsia"/>
          <w:color w:val="000000"/>
          <w:sz w:val="24"/>
        </w:rPr>
        <w:t>5</w:t>
      </w:r>
      <w:r w:rsidRPr="00190556">
        <w:rPr>
          <w:rFonts w:hint="eastAsia"/>
          <w:color w:val="000000"/>
          <w:sz w:val="24"/>
        </w:rPr>
        <w:t>章为</w:t>
      </w:r>
      <w:r w:rsidR="00086AF1">
        <w:rPr>
          <w:rFonts w:hint="eastAsia"/>
          <w:color w:val="000000"/>
          <w:sz w:val="24"/>
        </w:rPr>
        <w:t>场地</w:t>
      </w:r>
      <w:r w:rsidRPr="00190556">
        <w:rPr>
          <w:rFonts w:hint="eastAsia"/>
          <w:color w:val="000000"/>
          <w:sz w:val="24"/>
        </w:rPr>
        <w:t>盖层封闭性评价；第</w:t>
      </w:r>
      <w:r w:rsidRPr="00190556">
        <w:rPr>
          <w:rFonts w:hint="eastAsia"/>
          <w:color w:val="000000"/>
          <w:sz w:val="24"/>
        </w:rPr>
        <w:t>6</w:t>
      </w:r>
      <w:r w:rsidRPr="00190556">
        <w:rPr>
          <w:rFonts w:hint="eastAsia"/>
          <w:color w:val="000000"/>
          <w:sz w:val="24"/>
        </w:rPr>
        <w:t>章为井筒完整性评价；</w:t>
      </w:r>
      <w:r w:rsidRPr="00190556">
        <w:rPr>
          <w:color w:val="000000"/>
          <w:sz w:val="24"/>
        </w:rPr>
        <w:t>第</w:t>
      </w:r>
      <w:r w:rsidRPr="00190556">
        <w:rPr>
          <w:rFonts w:hint="eastAsia"/>
          <w:color w:val="000000"/>
          <w:sz w:val="24"/>
        </w:rPr>
        <w:t>7</w:t>
      </w:r>
      <w:r w:rsidRPr="00190556">
        <w:rPr>
          <w:rFonts w:hint="eastAsia"/>
          <w:color w:val="000000"/>
          <w:sz w:val="24"/>
        </w:rPr>
        <w:t>章</w:t>
      </w:r>
      <w:r w:rsidRPr="00190556">
        <w:rPr>
          <w:color w:val="000000"/>
          <w:sz w:val="24"/>
        </w:rPr>
        <w:t>为</w:t>
      </w:r>
      <w:r w:rsidRPr="00190556">
        <w:rPr>
          <w:rFonts w:hint="eastAsia"/>
          <w:color w:val="000000"/>
          <w:sz w:val="24"/>
        </w:rPr>
        <w:t>靶区二氧化碳运移安全监测；</w:t>
      </w:r>
      <w:r w:rsidRPr="00190556">
        <w:rPr>
          <w:color w:val="000000"/>
          <w:sz w:val="24"/>
        </w:rPr>
        <w:t>第</w:t>
      </w:r>
      <w:r w:rsidRPr="00190556">
        <w:rPr>
          <w:rFonts w:hint="eastAsia"/>
          <w:color w:val="000000"/>
          <w:sz w:val="24"/>
        </w:rPr>
        <w:t>8</w:t>
      </w:r>
      <w:r w:rsidRPr="00190556">
        <w:rPr>
          <w:rFonts w:hint="eastAsia"/>
          <w:color w:val="000000"/>
          <w:sz w:val="24"/>
        </w:rPr>
        <w:t>章</w:t>
      </w:r>
      <w:r w:rsidRPr="00190556">
        <w:rPr>
          <w:color w:val="000000"/>
          <w:sz w:val="24"/>
        </w:rPr>
        <w:t>为</w:t>
      </w:r>
      <w:r w:rsidRPr="00190556">
        <w:rPr>
          <w:rFonts w:hint="eastAsia"/>
          <w:color w:val="000000"/>
          <w:sz w:val="24"/>
        </w:rPr>
        <w:t>地质封存安全评价体系。</w:t>
      </w:r>
    </w:p>
    <w:p w14:paraId="455E8114" w14:textId="77777777" w:rsidR="007F261F" w:rsidRPr="006310C2" w:rsidRDefault="007F261F" w:rsidP="006310C2">
      <w:pPr>
        <w:pStyle w:val="10"/>
        <w:adjustRightInd w:val="0"/>
        <w:snapToGrid w:val="0"/>
        <w:spacing w:before="0" w:after="0" w:line="360" w:lineRule="auto"/>
        <w:rPr>
          <w:rFonts w:ascii="黑体" w:eastAsia="黑体"/>
          <w:b w:val="0"/>
          <w:sz w:val="28"/>
          <w:szCs w:val="28"/>
        </w:rPr>
      </w:pPr>
      <w:r w:rsidRPr="006310C2">
        <w:rPr>
          <w:rFonts w:ascii="黑体" w:eastAsia="黑体" w:hint="eastAsia"/>
          <w:b w:val="0"/>
          <w:sz w:val="28"/>
          <w:szCs w:val="28"/>
        </w:rPr>
        <w:lastRenderedPageBreak/>
        <w:t>四、主要实验（或验证）情况分析</w:t>
      </w:r>
    </w:p>
    <w:p w14:paraId="558ABE7F" w14:textId="77777777" w:rsidR="007F261F" w:rsidRDefault="007F261F" w:rsidP="007F261F">
      <w:pPr>
        <w:pStyle w:val="aff8"/>
        <w:spacing w:line="360" w:lineRule="auto"/>
        <w:ind w:firstLine="482"/>
        <w:rPr>
          <w:rFonts w:ascii="Times New Roman" w:eastAsia="仿宋_GB2312"/>
          <w:b/>
          <w:color w:val="000000"/>
          <w:kern w:val="2"/>
          <w:sz w:val="24"/>
          <w:szCs w:val="24"/>
        </w:rPr>
      </w:pPr>
      <w:r>
        <w:rPr>
          <w:rFonts w:ascii="Times New Roman" w:eastAsia="仿宋_GB2312"/>
          <w:b/>
          <w:color w:val="000000"/>
          <w:kern w:val="2"/>
          <w:sz w:val="24"/>
          <w:szCs w:val="24"/>
        </w:rPr>
        <w:t>1</w:t>
      </w:r>
      <w:r>
        <w:rPr>
          <w:rFonts w:ascii="Times New Roman" w:eastAsia="仿宋_GB2312" w:hint="eastAsia"/>
          <w:b/>
          <w:color w:val="000000"/>
          <w:kern w:val="2"/>
          <w:sz w:val="24"/>
          <w:szCs w:val="24"/>
        </w:rPr>
        <w:t>、确定标准主要内容的论据</w:t>
      </w:r>
    </w:p>
    <w:p w14:paraId="46BAECFF" w14:textId="77777777" w:rsidR="007F261F" w:rsidRPr="00DC3FC6" w:rsidRDefault="007F261F" w:rsidP="007F261F">
      <w:pPr>
        <w:spacing w:line="360" w:lineRule="auto"/>
        <w:ind w:firstLineChars="200" w:firstLine="480"/>
        <w:rPr>
          <w:color w:val="000000"/>
          <w:sz w:val="24"/>
        </w:rPr>
      </w:pPr>
      <w:r w:rsidRPr="00DC3FC6">
        <w:rPr>
          <w:rFonts w:hint="eastAsia"/>
          <w:color w:val="000000"/>
          <w:sz w:val="24"/>
        </w:rPr>
        <w:t>本标准参照了中华人民共和国国家标准和石油天然气行业标准，并结合</w:t>
      </w:r>
      <w:r w:rsidRPr="00DC3FC6">
        <w:rPr>
          <w:color w:val="000000"/>
          <w:sz w:val="24"/>
        </w:rPr>
        <w:t>CO</w:t>
      </w:r>
      <w:r w:rsidRPr="008F27EB">
        <w:rPr>
          <w:color w:val="000000"/>
          <w:sz w:val="24"/>
          <w:vertAlign w:val="subscript"/>
        </w:rPr>
        <w:t>2</w:t>
      </w:r>
      <w:r w:rsidRPr="00DC3FC6">
        <w:rPr>
          <w:rFonts w:hint="eastAsia"/>
          <w:color w:val="000000"/>
          <w:sz w:val="24"/>
        </w:rPr>
        <w:t>驱油与地质封存的实际特点以及低渗（陕北鄂尔多斯盆地）油藏具体地质条件，确定了本标准的主要内容。本标准制定过程中参照的主要标准见如下：</w:t>
      </w:r>
    </w:p>
    <w:p w14:paraId="0C22CAD5" w14:textId="77777777" w:rsidR="007F261F" w:rsidRPr="00DC3FC6" w:rsidRDefault="007F261F" w:rsidP="00DC3FC6">
      <w:pPr>
        <w:spacing w:line="360" w:lineRule="auto"/>
        <w:ind w:firstLineChars="175" w:firstLine="420"/>
        <w:rPr>
          <w:color w:val="000000"/>
          <w:sz w:val="24"/>
        </w:rPr>
      </w:pPr>
      <w:r w:rsidRPr="00DC3FC6">
        <w:rPr>
          <w:color w:val="000000"/>
          <w:sz w:val="24"/>
        </w:rPr>
        <w:fldChar w:fldCharType="begin"/>
      </w:r>
      <w:r w:rsidRPr="00DC3FC6">
        <w:rPr>
          <w:color w:val="000000"/>
          <w:sz w:val="24"/>
        </w:rPr>
        <w:instrText xml:space="preserve"> = 1 \* GB3 </w:instrText>
      </w:r>
      <w:r w:rsidRPr="00DC3FC6">
        <w:rPr>
          <w:color w:val="000000"/>
          <w:sz w:val="24"/>
        </w:rPr>
        <w:fldChar w:fldCharType="separate"/>
      </w:r>
      <w:r w:rsidRPr="00DC3FC6">
        <w:rPr>
          <w:rFonts w:hint="eastAsia"/>
          <w:color w:val="000000"/>
          <w:sz w:val="24"/>
        </w:rPr>
        <w:t>①</w:t>
      </w:r>
      <w:r w:rsidRPr="00DC3FC6">
        <w:rPr>
          <w:color w:val="000000"/>
          <w:sz w:val="24"/>
        </w:rPr>
        <w:fldChar w:fldCharType="end"/>
      </w:r>
      <w:r w:rsidRPr="00DC3FC6">
        <w:rPr>
          <w:color w:val="000000"/>
          <w:sz w:val="24"/>
        </w:rPr>
        <w:t xml:space="preserve"> HJ 493-2009  </w:t>
      </w:r>
      <w:r w:rsidRPr="00DC3FC6">
        <w:rPr>
          <w:rFonts w:hint="eastAsia"/>
          <w:color w:val="000000"/>
          <w:sz w:val="24"/>
        </w:rPr>
        <w:t>水质采样</w:t>
      </w:r>
      <w:r w:rsidRPr="00DC3FC6">
        <w:rPr>
          <w:color w:val="000000"/>
          <w:sz w:val="24"/>
        </w:rPr>
        <w:t xml:space="preserve"> </w:t>
      </w:r>
      <w:r w:rsidRPr="00DC3FC6">
        <w:rPr>
          <w:rFonts w:hint="eastAsia"/>
          <w:color w:val="000000"/>
          <w:sz w:val="24"/>
        </w:rPr>
        <w:t>样品的保存和管理技术规定</w:t>
      </w:r>
    </w:p>
    <w:p w14:paraId="2DCBF8D7" w14:textId="77777777" w:rsidR="007F261F" w:rsidRPr="00DC3FC6" w:rsidRDefault="007F261F" w:rsidP="00DC3FC6">
      <w:pPr>
        <w:spacing w:line="360" w:lineRule="auto"/>
        <w:ind w:firstLineChars="175" w:firstLine="420"/>
        <w:rPr>
          <w:color w:val="000000"/>
          <w:sz w:val="24"/>
        </w:rPr>
      </w:pPr>
      <w:r w:rsidRPr="00DC3FC6">
        <w:rPr>
          <w:color w:val="000000"/>
          <w:sz w:val="24"/>
        </w:rPr>
        <w:fldChar w:fldCharType="begin"/>
      </w:r>
      <w:r w:rsidRPr="00DC3FC6">
        <w:rPr>
          <w:color w:val="000000"/>
          <w:sz w:val="24"/>
        </w:rPr>
        <w:instrText xml:space="preserve"> = 2 \* GB3 </w:instrText>
      </w:r>
      <w:r w:rsidRPr="00DC3FC6">
        <w:rPr>
          <w:color w:val="000000"/>
          <w:sz w:val="24"/>
        </w:rPr>
        <w:fldChar w:fldCharType="separate"/>
      </w:r>
      <w:r w:rsidRPr="00DC3FC6">
        <w:rPr>
          <w:rFonts w:hint="eastAsia"/>
          <w:color w:val="000000"/>
          <w:sz w:val="24"/>
        </w:rPr>
        <w:t>②</w:t>
      </w:r>
      <w:r w:rsidRPr="00DC3FC6">
        <w:rPr>
          <w:color w:val="000000"/>
          <w:sz w:val="24"/>
        </w:rPr>
        <w:fldChar w:fldCharType="end"/>
      </w:r>
      <w:r w:rsidRPr="00DC3FC6">
        <w:rPr>
          <w:color w:val="000000"/>
          <w:sz w:val="24"/>
        </w:rPr>
        <w:t xml:space="preserve"> HJ 494-2009  </w:t>
      </w:r>
      <w:r w:rsidRPr="00DC3FC6">
        <w:rPr>
          <w:rFonts w:hint="eastAsia"/>
          <w:color w:val="000000"/>
          <w:sz w:val="24"/>
        </w:rPr>
        <w:t>水质</w:t>
      </w:r>
      <w:r w:rsidRPr="00DC3FC6">
        <w:rPr>
          <w:color w:val="000000"/>
          <w:sz w:val="24"/>
        </w:rPr>
        <w:t xml:space="preserve"> </w:t>
      </w:r>
      <w:r w:rsidRPr="00DC3FC6">
        <w:rPr>
          <w:rFonts w:hint="eastAsia"/>
          <w:color w:val="000000"/>
          <w:sz w:val="24"/>
        </w:rPr>
        <w:t>采样技术指导</w:t>
      </w:r>
    </w:p>
    <w:p w14:paraId="05161112" w14:textId="77777777" w:rsidR="007F261F" w:rsidRPr="00DC3FC6" w:rsidRDefault="007F261F" w:rsidP="00DC3FC6">
      <w:pPr>
        <w:spacing w:line="360" w:lineRule="auto"/>
        <w:ind w:firstLineChars="175" w:firstLine="420"/>
        <w:rPr>
          <w:color w:val="000000"/>
          <w:sz w:val="24"/>
        </w:rPr>
      </w:pPr>
      <w:r w:rsidRPr="00DC3FC6">
        <w:rPr>
          <w:color w:val="000000"/>
          <w:sz w:val="24"/>
        </w:rPr>
        <w:fldChar w:fldCharType="begin"/>
      </w:r>
      <w:r w:rsidRPr="00DC3FC6">
        <w:rPr>
          <w:color w:val="000000"/>
          <w:sz w:val="24"/>
        </w:rPr>
        <w:instrText xml:space="preserve"> = 3 \* GB3 </w:instrText>
      </w:r>
      <w:r w:rsidRPr="00DC3FC6">
        <w:rPr>
          <w:color w:val="000000"/>
          <w:sz w:val="24"/>
        </w:rPr>
        <w:fldChar w:fldCharType="separate"/>
      </w:r>
      <w:r w:rsidRPr="00DC3FC6">
        <w:rPr>
          <w:rFonts w:hint="eastAsia"/>
          <w:color w:val="000000"/>
          <w:sz w:val="24"/>
        </w:rPr>
        <w:t>③</w:t>
      </w:r>
      <w:r w:rsidRPr="00DC3FC6">
        <w:rPr>
          <w:color w:val="000000"/>
          <w:sz w:val="24"/>
        </w:rPr>
        <w:fldChar w:fldCharType="end"/>
      </w:r>
      <w:r w:rsidRPr="00DC3FC6">
        <w:rPr>
          <w:color w:val="000000"/>
          <w:sz w:val="24"/>
        </w:rPr>
        <w:t xml:space="preserve"> HJ 495-2009  </w:t>
      </w:r>
      <w:r w:rsidRPr="00DC3FC6">
        <w:rPr>
          <w:rFonts w:hint="eastAsia"/>
          <w:color w:val="000000"/>
          <w:sz w:val="24"/>
        </w:rPr>
        <w:t>水质</w:t>
      </w:r>
      <w:r w:rsidRPr="00DC3FC6">
        <w:rPr>
          <w:color w:val="000000"/>
          <w:sz w:val="24"/>
        </w:rPr>
        <w:t xml:space="preserve"> </w:t>
      </w:r>
      <w:r w:rsidRPr="00DC3FC6">
        <w:rPr>
          <w:rFonts w:hint="eastAsia"/>
          <w:color w:val="000000"/>
          <w:sz w:val="24"/>
        </w:rPr>
        <w:t>采样方案设计技术规定</w:t>
      </w:r>
    </w:p>
    <w:p w14:paraId="3A99A586" w14:textId="77777777" w:rsidR="007F261F" w:rsidRPr="00DC3FC6" w:rsidRDefault="007F261F" w:rsidP="00DC3FC6">
      <w:pPr>
        <w:spacing w:line="360" w:lineRule="auto"/>
        <w:ind w:firstLineChars="175" w:firstLine="420"/>
        <w:rPr>
          <w:color w:val="000000"/>
          <w:sz w:val="24"/>
        </w:rPr>
      </w:pPr>
      <w:r w:rsidRPr="00DC3FC6">
        <w:rPr>
          <w:color w:val="000000"/>
          <w:sz w:val="24"/>
        </w:rPr>
        <w:fldChar w:fldCharType="begin"/>
      </w:r>
      <w:r w:rsidRPr="00DC3FC6">
        <w:rPr>
          <w:color w:val="000000"/>
          <w:sz w:val="24"/>
        </w:rPr>
        <w:instrText xml:space="preserve"> = 4 \* GB3 </w:instrText>
      </w:r>
      <w:r w:rsidRPr="00DC3FC6">
        <w:rPr>
          <w:color w:val="000000"/>
          <w:sz w:val="24"/>
        </w:rPr>
        <w:fldChar w:fldCharType="separate"/>
      </w:r>
      <w:r w:rsidRPr="00DC3FC6">
        <w:rPr>
          <w:rFonts w:hint="eastAsia"/>
          <w:color w:val="000000"/>
          <w:sz w:val="24"/>
        </w:rPr>
        <w:t>④</w:t>
      </w:r>
      <w:r w:rsidRPr="00DC3FC6">
        <w:rPr>
          <w:color w:val="000000"/>
          <w:sz w:val="24"/>
        </w:rPr>
        <w:fldChar w:fldCharType="end"/>
      </w:r>
      <w:r w:rsidRPr="00DC3FC6">
        <w:rPr>
          <w:color w:val="000000"/>
          <w:sz w:val="24"/>
        </w:rPr>
        <w:t xml:space="preserve"> HJ/T 164-2004  </w:t>
      </w:r>
      <w:r w:rsidRPr="00DC3FC6">
        <w:rPr>
          <w:rFonts w:hint="eastAsia"/>
          <w:color w:val="000000"/>
          <w:sz w:val="24"/>
        </w:rPr>
        <w:t>地下水安全监测技术规范</w:t>
      </w:r>
    </w:p>
    <w:p w14:paraId="336FD22F" w14:textId="77777777" w:rsidR="007F261F" w:rsidRPr="00DC3FC6" w:rsidRDefault="007F261F" w:rsidP="00DC3FC6">
      <w:pPr>
        <w:spacing w:line="360" w:lineRule="auto"/>
        <w:ind w:firstLineChars="175" w:firstLine="420"/>
        <w:rPr>
          <w:color w:val="000000"/>
          <w:sz w:val="24"/>
        </w:rPr>
      </w:pPr>
      <w:r w:rsidRPr="00DC3FC6">
        <w:rPr>
          <w:color w:val="000000"/>
          <w:sz w:val="24"/>
        </w:rPr>
        <w:fldChar w:fldCharType="begin"/>
      </w:r>
      <w:r w:rsidRPr="00DC3FC6">
        <w:rPr>
          <w:color w:val="000000"/>
          <w:sz w:val="24"/>
        </w:rPr>
        <w:instrText xml:space="preserve"> = 5 \* GB3 </w:instrText>
      </w:r>
      <w:r w:rsidRPr="00DC3FC6">
        <w:rPr>
          <w:color w:val="000000"/>
          <w:sz w:val="24"/>
        </w:rPr>
        <w:fldChar w:fldCharType="separate"/>
      </w:r>
      <w:r w:rsidRPr="00DC3FC6">
        <w:rPr>
          <w:rFonts w:hint="eastAsia"/>
          <w:color w:val="000000"/>
          <w:sz w:val="24"/>
        </w:rPr>
        <w:t>⑤</w:t>
      </w:r>
      <w:r w:rsidRPr="00DC3FC6">
        <w:rPr>
          <w:color w:val="000000"/>
          <w:sz w:val="24"/>
        </w:rPr>
        <w:fldChar w:fldCharType="end"/>
      </w:r>
      <w:r w:rsidRPr="00DC3FC6">
        <w:rPr>
          <w:color w:val="000000"/>
          <w:sz w:val="24"/>
        </w:rPr>
        <w:t xml:space="preserve"> SY/T 5523-2006  </w:t>
      </w:r>
      <w:r w:rsidRPr="00DC3FC6">
        <w:rPr>
          <w:rFonts w:hint="eastAsia"/>
          <w:color w:val="000000"/>
          <w:sz w:val="24"/>
        </w:rPr>
        <w:t>油田水分析方法</w:t>
      </w:r>
    </w:p>
    <w:p w14:paraId="63DF1A02" w14:textId="77777777" w:rsidR="007F261F" w:rsidRPr="00DC3FC6" w:rsidRDefault="007F261F" w:rsidP="00DC3FC6">
      <w:pPr>
        <w:spacing w:line="360" w:lineRule="auto"/>
        <w:ind w:firstLineChars="175" w:firstLine="420"/>
        <w:rPr>
          <w:color w:val="000000"/>
          <w:sz w:val="24"/>
        </w:rPr>
      </w:pPr>
      <w:r w:rsidRPr="00DC3FC6">
        <w:rPr>
          <w:color w:val="000000"/>
          <w:sz w:val="24"/>
        </w:rPr>
        <w:fldChar w:fldCharType="begin"/>
      </w:r>
      <w:r w:rsidRPr="00DC3FC6">
        <w:rPr>
          <w:color w:val="000000"/>
          <w:sz w:val="24"/>
        </w:rPr>
        <w:instrText xml:space="preserve"> = 6 \* GB3 </w:instrText>
      </w:r>
      <w:r w:rsidRPr="00DC3FC6">
        <w:rPr>
          <w:color w:val="000000"/>
          <w:sz w:val="24"/>
        </w:rPr>
        <w:fldChar w:fldCharType="separate"/>
      </w:r>
      <w:r w:rsidRPr="00DC3FC6">
        <w:rPr>
          <w:rFonts w:hint="eastAsia"/>
          <w:color w:val="000000"/>
          <w:sz w:val="24"/>
        </w:rPr>
        <w:t>⑥</w:t>
      </w:r>
      <w:r w:rsidRPr="00DC3FC6">
        <w:rPr>
          <w:color w:val="000000"/>
          <w:sz w:val="24"/>
        </w:rPr>
        <w:fldChar w:fldCharType="end"/>
      </w:r>
      <w:r w:rsidRPr="00DC3FC6">
        <w:rPr>
          <w:color w:val="000000"/>
          <w:sz w:val="24"/>
        </w:rPr>
        <w:t xml:space="preserve"> SY/T 5273-2000  </w:t>
      </w:r>
      <w:r w:rsidRPr="00DC3FC6">
        <w:rPr>
          <w:rFonts w:hint="eastAsia"/>
          <w:color w:val="000000"/>
          <w:sz w:val="24"/>
        </w:rPr>
        <w:t>油田采出水用缓蚀剂性能评价方法</w:t>
      </w:r>
    </w:p>
    <w:p w14:paraId="00F59CC4" w14:textId="77777777" w:rsidR="007F261F" w:rsidRPr="00DC3FC6" w:rsidRDefault="007F261F" w:rsidP="00DC3FC6">
      <w:pPr>
        <w:spacing w:line="360" w:lineRule="auto"/>
        <w:ind w:firstLineChars="175" w:firstLine="420"/>
        <w:rPr>
          <w:color w:val="000000"/>
          <w:sz w:val="24"/>
        </w:rPr>
      </w:pPr>
      <w:r w:rsidRPr="00DC3FC6">
        <w:rPr>
          <w:color w:val="000000"/>
          <w:sz w:val="24"/>
        </w:rPr>
        <w:fldChar w:fldCharType="begin"/>
      </w:r>
      <w:r w:rsidRPr="00DC3FC6">
        <w:rPr>
          <w:color w:val="000000"/>
          <w:sz w:val="24"/>
        </w:rPr>
        <w:instrText xml:space="preserve"> = 7 \* GB3 </w:instrText>
      </w:r>
      <w:r w:rsidRPr="00DC3FC6">
        <w:rPr>
          <w:color w:val="000000"/>
          <w:sz w:val="24"/>
        </w:rPr>
        <w:fldChar w:fldCharType="separate"/>
      </w:r>
      <w:r w:rsidRPr="00DC3FC6">
        <w:rPr>
          <w:rFonts w:hint="eastAsia"/>
          <w:color w:val="000000"/>
          <w:sz w:val="24"/>
        </w:rPr>
        <w:t>⑦</w:t>
      </w:r>
      <w:r w:rsidRPr="00DC3FC6">
        <w:rPr>
          <w:color w:val="000000"/>
          <w:sz w:val="24"/>
        </w:rPr>
        <w:fldChar w:fldCharType="end"/>
      </w:r>
      <w:r w:rsidRPr="00DC3FC6">
        <w:rPr>
          <w:color w:val="000000"/>
          <w:sz w:val="24"/>
        </w:rPr>
        <w:t xml:space="preserve"> Q/YCYJ J003-2015  </w:t>
      </w:r>
      <w:r w:rsidRPr="00DC3FC6">
        <w:rPr>
          <w:rFonts w:hint="eastAsia"/>
          <w:color w:val="000000"/>
          <w:sz w:val="24"/>
        </w:rPr>
        <w:t>二氧化碳驱油封存环境与井筒监测规范</w:t>
      </w:r>
    </w:p>
    <w:p w14:paraId="698BBD1A" w14:textId="77777777" w:rsidR="007F261F" w:rsidRPr="00DC3FC6" w:rsidRDefault="007F261F" w:rsidP="00DC3FC6">
      <w:pPr>
        <w:pStyle w:val="aff8"/>
        <w:spacing w:line="360" w:lineRule="auto"/>
        <w:ind w:firstLineChars="175"/>
        <w:rPr>
          <w:rFonts w:ascii="Times New Roman"/>
          <w:color w:val="000000"/>
          <w:kern w:val="2"/>
          <w:sz w:val="24"/>
          <w:szCs w:val="24"/>
        </w:rPr>
      </w:pPr>
      <w:r w:rsidRPr="00DC3FC6">
        <w:rPr>
          <w:rFonts w:ascii="Times New Roman" w:hint="eastAsia"/>
          <w:color w:val="000000"/>
          <w:kern w:val="2"/>
          <w:sz w:val="24"/>
          <w:szCs w:val="24"/>
        </w:rPr>
        <w:t>⑧</w:t>
      </w:r>
      <w:r w:rsidRPr="00DC3FC6">
        <w:rPr>
          <w:rFonts w:ascii="Times New Roman"/>
          <w:color w:val="000000"/>
          <w:kern w:val="2"/>
          <w:sz w:val="24"/>
          <w:szCs w:val="24"/>
        </w:rPr>
        <w:t xml:space="preserve"> Q/YCYJ J055-2020  </w:t>
      </w:r>
      <w:r w:rsidRPr="00DC3FC6">
        <w:rPr>
          <w:rFonts w:ascii="Times New Roman" w:hint="eastAsia"/>
          <w:color w:val="000000"/>
          <w:kern w:val="2"/>
          <w:sz w:val="24"/>
          <w:szCs w:val="24"/>
        </w:rPr>
        <w:t>低渗油藏</w:t>
      </w:r>
      <w:r w:rsidRPr="00DC3FC6">
        <w:rPr>
          <w:rFonts w:ascii="Times New Roman"/>
          <w:color w:val="000000"/>
          <w:kern w:val="2"/>
          <w:sz w:val="24"/>
          <w:szCs w:val="24"/>
        </w:rPr>
        <w:t>CO</w:t>
      </w:r>
      <w:r w:rsidRPr="00305A63">
        <w:rPr>
          <w:rFonts w:ascii="Times New Roman"/>
          <w:color w:val="000000"/>
          <w:kern w:val="2"/>
          <w:sz w:val="24"/>
          <w:szCs w:val="24"/>
          <w:vertAlign w:val="subscript"/>
        </w:rPr>
        <w:t>2</w:t>
      </w:r>
      <w:r w:rsidRPr="00DC3FC6">
        <w:rPr>
          <w:rFonts w:ascii="Times New Roman" w:hint="eastAsia"/>
          <w:color w:val="000000"/>
          <w:kern w:val="2"/>
          <w:sz w:val="24"/>
          <w:szCs w:val="24"/>
        </w:rPr>
        <w:t>驱油与封存一体化技术规范</w:t>
      </w:r>
    </w:p>
    <w:p w14:paraId="30E28D9A" w14:textId="3202F4D7" w:rsidR="007F261F" w:rsidRPr="00DC3FC6" w:rsidRDefault="007F261F" w:rsidP="00DC3FC6">
      <w:pPr>
        <w:pStyle w:val="aff8"/>
        <w:spacing w:line="360" w:lineRule="auto"/>
        <w:ind w:firstLineChars="175"/>
        <w:rPr>
          <w:rFonts w:ascii="Times New Roman"/>
          <w:color w:val="000000"/>
          <w:kern w:val="2"/>
          <w:sz w:val="24"/>
          <w:szCs w:val="24"/>
        </w:rPr>
      </w:pPr>
      <w:r w:rsidRPr="00DC3FC6">
        <w:rPr>
          <w:rFonts w:ascii="Times New Roman" w:hint="eastAsia"/>
          <w:color w:val="000000"/>
          <w:kern w:val="2"/>
          <w:sz w:val="24"/>
          <w:szCs w:val="24"/>
        </w:rPr>
        <w:t>⑨</w:t>
      </w:r>
      <w:r w:rsidRPr="00DC3FC6">
        <w:rPr>
          <w:rFonts w:ascii="Times New Roman"/>
          <w:color w:val="000000"/>
          <w:kern w:val="2"/>
          <w:sz w:val="24"/>
          <w:szCs w:val="24"/>
        </w:rPr>
        <w:t xml:space="preserve"> Q/YCYJJ036-1027  </w:t>
      </w:r>
      <w:r w:rsidRPr="00DC3FC6">
        <w:rPr>
          <w:rFonts w:ascii="Times New Roman" w:hint="eastAsia"/>
          <w:color w:val="000000"/>
          <w:kern w:val="2"/>
          <w:sz w:val="24"/>
          <w:szCs w:val="24"/>
        </w:rPr>
        <w:t>低渗透油藏液态</w:t>
      </w:r>
      <w:r w:rsidRPr="00DC3FC6">
        <w:rPr>
          <w:rFonts w:ascii="Times New Roman"/>
          <w:color w:val="000000"/>
          <w:kern w:val="2"/>
          <w:sz w:val="24"/>
          <w:szCs w:val="24"/>
        </w:rPr>
        <w:t>CO</w:t>
      </w:r>
      <w:r w:rsidRPr="00305A63">
        <w:rPr>
          <w:rFonts w:ascii="Times New Roman"/>
          <w:color w:val="000000"/>
          <w:kern w:val="2"/>
          <w:sz w:val="24"/>
          <w:szCs w:val="24"/>
          <w:vertAlign w:val="subscript"/>
        </w:rPr>
        <w:t>2</w:t>
      </w:r>
      <w:r w:rsidRPr="00DC3FC6">
        <w:rPr>
          <w:rFonts w:ascii="Times New Roman" w:hint="eastAsia"/>
          <w:color w:val="000000"/>
          <w:kern w:val="2"/>
          <w:sz w:val="24"/>
          <w:szCs w:val="24"/>
        </w:rPr>
        <w:t>驱油与封存注入操作规范</w:t>
      </w:r>
    </w:p>
    <w:p w14:paraId="272D51E0" w14:textId="236EB9C8" w:rsidR="00D96817" w:rsidRPr="00DC3FC6" w:rsidRDefault="00D96817" w:rsidP="00D96817">
      <w:pPr>
        <w:autoSpaceDE w:val="0"/>
        <w:autoSpaceDN w:val="0"/>
        <w:adjustRightInd w:val="0"/>
        <w:ind w:leftChars="200" w:left="420"/>
        <w:jc w:val="left"/>
        <w:rPr>
          <w:color w:val="000000"/>
          <w:sz w:val="24"/>
        </w:rPr>
      </w:pPr>
      <w:r w:rsidRPr="00DC3FC6">
        <w:rPr>
          <w:rFonts w:hint="eastAsia"/>
          <w:color w:val="000000"/>
          <w:sz w:val="24"/>
        </w:rPr>
        <w:t>⑩</w:t>
      </w:r>
      <w:r w:rsidRPr="00DC3FC6">
        <w:rPr>
          <w:rFonts w:hint="eastAsia"/>
          <w:color w:val="000000"/>
          <w:sz w:val="24"/>
        </w:rPr>
        <w:t xml:space="preserve"> </w:t>
      </w:r>
      <w:r w:rsidRPr="00DC3FC6">
        <w:rPr>
          <w:color w:val="000000"/>
          <w:sz w:val="24"/>
        </w:rPr>
        <w:t>T/CSES 71</w:t>
      </w:r>
      <w:r w:rsidRPr="00DC3FC6">
        <w:rPr>
          <w:rFonts w:hint="eastAsia"/>
          <w:color w:val="000000"/>
          <w:sz w:val="24"/>
        </w:rPr>
        <w:t>—</w:t>
      </w:r>
      <w:r w:rsidRPr="00DC3FC6">
        <w:rPr>
          <w:color w:val="000000"/>
          <w:sz w:val="24"/>
        </w:rPr>
        <w:t xml:space="preserve">2022  </w:t>
      </w:r>
      <w:r w:rsidRPr="00DC3FC6">
        <w:rPr>
          <w:rFonts w:hint="eastAsia"/>
          <w:color w:val="000000"/>
          <w:sz w:val="24"/>
        </w:rPr>
        <w:t>二氧化碳地质利用与封存项目泄漏风险评价规范</w:t>
      </w:r>
    </w:p>
    <w:p w14:paraId="7E5F153F" w14:textId="77777777" w:rsidR="007F261F" w:rsidRPr="003102E7" w:rsidRDefault="007F261F" w:rsidP="003102E7">
      <w:pPr>
        <w:pStyle w:val="aff8"/>
        <w:spacing w:line="360" w:lineRule="auto"/>
        <w:ind w:firstLine="482"/>
        <w:rPr>
          <w:rFonts w:ascii="Times New Roman" w:eastAsia="仿宋_GB2312"/>
          <w:b/>
          <w:color w:val="000000"/>
          <w:kern w:val="2"/>
          <w:sz w:val="24"/>
          <w:szCs w:val="24"/>
        </w:rPr>
      </w:pPr>
      <w:r w:rsidRPr="003102E7">
        <w:rPr>
          <w:rFonts w:ascii="Times New Roman" w:eastAsia="仿宋_GB2312"/>
          <w:b/>
          <w:color w:val="000000"/>
          <w:kern w:val="2"/>
          <w:sz w:val="24"/>
          <w:szCs w:val="24"/>
        </w:rPr>
        <w:t>2</w:t>
      </w:r>
      <w:r w:rsidRPr="003102E7">
        <w:rPr>
          <w:rFonts w:ascii="Times New Roman" w:eastAsia="仿宋_GB2312" w:hint="eastAsia"/>
          <w:b/>
          <w:color w:val="000000"/>
          <w:kern w:val="2"/>
          <w:sz w:val="24"/>
          <w:szCs w:val="24"/>
        </w:rPr>
        <w:t>、本标准包含的主要内容和涉及的实验方法</w:t>
      </w:r>
    </w:p>
    <w:p w14:paraId="20BF1CF5" w14:textId="77777777" w:rsidR="007F261F" w:rsidRPr="00DC3FC6" w:rsidRDefault="007F261F" w:rsidP="007F261F">
      <w:pPr>
        <w:spacing w:line="360" w:lineRule="auto"/>
        <w:ind w:firstLineChars="200" w:firstLine="480"/>
        <w:rPr>
          <w:color w:val="000000"/>
          <w:sz w:val="24"/>
        </w:rPr>
      </w:pPr>
      <w:r w:rsidRPr="00DC3FC6">
        <w:rPr>
          <w:rFonts w:hint="eastAsia"/>
          <w:color w:val="000000"/>
          <w:sz w:val="24"/>
        </w:rPr>
        <w:t>①本标准包含的主要内容</w:t>
      </w:r>
    </w:p>
    <w:p w14:paraId="5EC69B46" w14:textId="33550F48" w:rsidR="007F261F" w:rsidRPr="00DC3FC6" w:rsidRDefault="007F261F" w:rsidP="007F261F">
      <w:pPr>
        <w:spacing w:line="360" w:lineRule="auto"/>
        <w:ind w:firstLineChars="200" w:firstLine="480"/>
        <w:rPr>
          <w:color w:val="000000"/>
          <w:sz w:val="24"/>
        </w:rPr>
      </w:pPr>
      <w:r w:rsidRPr="00DC3FC6">
        <w:rPr>
          <w:rFonts w:hint="eastAsia"/>
          <w:color w:val="000000"/>
          <w:sz w:val="24"/>
        </w:rPr>
        <w:t>本标准主要内容包括：</w:t>
      </w:r>
      <w:r w:rsidR="00192AF6" w:rsidRPr="00DC3FC6">
        <w:rPr>
          <w:rFonts w:hint="eastAsia"/>
          <w:color w:val="000000"/>
          <w:sz w:val="24"/>
        </w:rPr>
        <w:t>场地</w:t>
      </w:r>
      <w:r w:rsidRPr="00DC3FC6">
        <w:rPr>
          <w:rFonts w:hint="eastAsia"/>
          <w:color w:val="000000"/>
          <w:sz w:val="24"/>
        </w:rPr>
        <w:t>筛选、盖层封闭性、井筒完整性、安全监测、安全评价。</w:t>
      </w:r>
    </w:p>
    <w:p w14:paraId="043FB615" w14:textId="2B80A2E6" w:rsidR="007F261F" w:rsidRPr="00DC3FC6" w:rsidRDefault="007F261F" w:rsidP="007F261F">
      <w:pPr>
        <w:spacing w:line="360" w:lineRule="auto"/>
        <w:ind w:firstLineChars="200" w:firstLine="480"/>
        <w:rPr>
          <w:color w:val="000000"/>
          <w:sz w:val="24"/>
        </w:rPr>
      </w:pPr>
      <w:r w:rsidRPr="00DC3FC6">
        <w:rPr>
          <w:rFonts w:hint="eastAsia"/>
          <w:color w:val="000000"/>
          <w:sz w:val="24"/>
        </w:rPr>
        <w:t>②本标准涉及的实验方法</w:t>
      </w:r>
    </w:p>
    <w:p w14:paraId="00F6143F" w14:textId="4424F23C" w:rsidR="005C4DCB" w:rsidRPr="00DC3FC6" w:rsidRDefault="0075002C" w:rsidP="007F261F">
      <w:pPr>
        <w:spacing w:line="360" w:lineRule="auto"/>
        <w:ind w:firstLineChars="200" w:firstLine="480"/>
        <w:rPr>
          <w:color w:val="000000"/>
          <w:sz w:val="24"/>
        </w:rPr>
      </w:pPr>
      <w:r w:rsidRPr="00DC3FC6">
        <w:rPr>
          <w:rFonts w:hint="eastAsia"/>
          <w:color w:val="000000"/>
          <w:sz w:val="24"/>
        </w:rPr>
        <w:t>盖层密封性评价实验按照</w:t>
      </w:r>
      <w:bookmarkStart w:id="0" w:name="_Hlk145602620"/>
      <w:r w:rsidRPr="00DC3FC6">
        <w:rPr>
          <w:rFonts w:hint="eastAsia"/>
          <w:color w:val="000000"/>
          <w:sz w:val="24"/>
        </w:rPr>
        <w:t>SY/T 5346</w:t>
      </w:r>
      <w:r w:rsidRPr="00DC3FC6">
        <w:rPr>
          <w:rFonts w:hint="eastAsia"/>
          <w:color w:val="000000"/>
          <w:sz w:val="24"/>
        </w:rPr>
        <w:t>－</w:t>
      </w:r>
      <w:r w:rsidRPr="00DC3FC6">
        <w:rPr>
          <w:rFonts w:hint="eastAsia"/>
          <w:color w:val="000000"/>
          <w:sz w:val="24"/>
        </w:rPr>
        <w:t>2005</w:t>
      </w:r>
      <w:bookmarkEnd w:id="0"/>
      <w:r w:rsidRPr="00DC3FC6">
        <w:rPr>
          <w:rFonts w:hint="eastAsia"/>
          <w:color w:val="000000"/>
          <w:sz w:val="24"/>
        </w:rPr>
        <w:t>、</w:t>
      </w:r>
      <w:bookmarkStart w:id="1" w:name="_Hlk145602628"/>
      <w:r w:rsidRPr="00DC3FC6">
        <w:rPr>
          <w:rFonts w:hint="eastAsia"/>
          <w:color w:val="000000"/>
          <w:sz w:val="24"/>
        </w:rPr>
        <w:t>SY/T 5/843</w:t>
      </w:r>
      <w:r w:rsidRPr="00DC3FC6">
        <w:rPr>
          <w:rFonts w:hint="eastAsia"/>
          <w:color w:val="000000"/>
          <w:sz w:val="24"/>
        </w:rPr>
        <w:t>－</w:t>
      </w:r>
      <w:r w:rsidRPr="00DC3FC6">
        <w:rPr>
          <w:rFonts w:hint="eastAsia"/>
          <w:color w:val="000000"/>
          <w:sz w:val="24"/>
        </w:rPr>
        <w:t>1997</w:t>
      </w:r>
      <w:bookmarkEnd w:id="1"/>
      <w:r w:rsidRPr="00DC3FC6">
        <w:rPr>
          <w:rFonts w:hint="eastAsia"/>
          <w:color w:val="000000"/>
          <w:sz w:val="24"/>
        </w:rPr>
        <w:t>、</w:t>
      </w:r>
      <w:bookmarkStart w:id="2" w:name="_Hlk145602637"/>
      <w:r w:rsidRPr="00DC3FC6">
        <w:rPr>
          <w:rFonts w:hint="eastAsia"/>
          <w:color w:val="000000"/>
          <w:sz w:val="24"/>
        </w:rPr>
        <w:t>SY/T6940</w:t>
      </w:r>
      <w:r w:rsidRPr="00DC3FC6">
        <w:rPr>
          <w:rFonts w:hint="eastAsia"/>
          <w:color w:val="000000"/>
          <w:sz w:val="24"/>
        </w:rPr>
        <w:t>－</w:t>
      </w:r>
      <w:r w:rsidRPr="00DC3FC6">
        <w:rPr>
          <w:rFonts w:hint="eastAsia"/>
          <w:color w:val="000000"/>
          <w:sz w:val="24"/>
        </w:rPr>
        <w:t>2014</w:t>
      </w:r>
      <w:bookmarkEnd w:id="2"/>
      <w:r w:rsidRPr="00DC3FC6">
        <w:rPr>
          <w:rFonts w:hint="eastAsia"/>
          <w:color w:val="000000"/>
          <w:sz w:val="24"/>
        </w:rPr>
        <w:t>、</w:t>
      </w:r>
      <w:bookmarkStart w:id="3" w:name="_Hlk145602648"/>
      <w:r w:rsidRPr="00DC3FC6">
        <w:rPr>
          <w:rFonts w:hint="eastAsia"/>
          <w:color w:val="000000"/>
          <w:sz w:val="24"/>
        </w:rPr>
        <w:t>SY/T 5163</w:t>
      </w:r>
      <w:r w:rsidRPr="00DC3FC6">
        <w:rPr>
          <w:rFonts w:hint="eastAsia"/>
          <w:color w:val="000000"/>
          <w:sz w:val="24"/>
        </w:rPr>
        <w:t>－</w:t>
      </w:r>
      <w:r w:rsidRPr="00DC3FC6">
        <w:rPr>
          <w:rFonts w:hint="eastAsia"/>
          <w:color w:val="000000"/>
          <w:sz w:val="24"/>
        </w:rPr>
        <w:t>2010</w:t>
      </w:r>
      <w:bookmarkEnd w:id="3"/>
      <w:r w:rsidRPr="00DC3FC6">
        <w:rPr>
          <w:rFonts w:hint="eastAsia"/>
          <w:color w:val="000000"/>
          <w:sz w:val="24"/>
        </w:rPr>
        <w:t>、</w:t>
      </w:r>
      <w:r w:rsidRPr="00DC3FC6">
        <w:rPr>
          <w:rFonts w:hint="eastAsia"/>
          <w:color w:val="000000"/>
          <w:sz w:val="24"/>
        </w:rPr>
        <w:t>SY/T 5748</w:t>
      </w:r>
      <w:r w:rsidRPr="00DC3FC6">
        <w:rPr>
          <w:rFonts w:hint="eastAsia"/>
          <w:color w:val="000000"/>
          <w:sz w:val="24"/>
        </w:rPr>
        <w:t>－</w:t>
      </w:r>
      <w:r w:rsidRPr="00DC3FC6">
        <w:rPr>
          <w:rFonts w:hint="eastAsia"/>
          <w:color w:val="000000"/>
          <w:sz w:val="24"/>
        </w:rPr>
        <w:t>2013</w:t>
      </w:r>
      <w:r w:rsidRPr="00DC3FC6">
        <w:rPr>
          <w:rFonts w:hint="eastAsia"/>
          <w:color w:val="000000"/>
          <w:sz w:val="24"/>
        </w:rPr>
        <w:t>和</w:t>
      </w:r>
      <w:bookmarkStart w:id="4" w:name="_Hlk145602870"/>
      <w:r w:rsidRPr="00DC3FC6">
        <w:rPr>
          <w:rFonts w:hint="eastAsia"/>
          <w:color w:val="000000"/>
          <w:sz w:val="24"/>
        </w:rPr>
        <w:t>GB/T50266</w:t>
      </w:r>
      <w:r w:rsidRPr="00DC3FC6">
        <w:rPr>
          <w:rFonts w:hint="eastAsia"/>
          <w:color w:val="000000"/>
          <w:sz w:val="24"/>
        </w:rPr>
        <w:t>－</w:t>
      </w:r>
      <w:r w:rsidRPr="00DC3FC6">
        <w:rPr>
          <w:rFonts w:hint="eastAsia"/>
          <w:color w:val="000000"/>
          <w:sz w:val="24"/>
        </w:rPr>
        <w:t>2013</w:t>
      </w:r>
      <w:bookmarkEnd w:id="4"/>
      <w:r w:rsidR="00470869" w:rsidRPr="00DC3FC6">
        <w:rPr>
          <w:rFonts w:hint="eastAsia"/>
          <w:color w:val="000000"/>
          <w:sz w:val="24"/>
        </w:rPr>
        <w:t>测定方法执行</w:t>
      </w:r>
      <w:r w:rsidRPr="00DC3FC6">
        <w:rPr>
          <w:rFonts w:hint="eastAsia"/>
          <w:color w:val="000000"/>
          <w:sz w:val="24"/>
        </w:rPr>
        <w:t>。</w:t>
      </w:r>
    </w:p>
    <w:p w14:paraId="1B38FB74" w14:textId="7F747BF6" w:rsidR="007F261F" w:rsidRPr="00DC3FC6" w:rsidRDefault="007F261F" w:rsidP="007F261F">
      <w:pPr>
        <w:spacing w:line="360" w:lineRule="auto"/>
        <w:ind w:firstLineChars="200" w:firstLine="480"/>
        <w:rPr>
          <w:color w:val="000000"/>
          <w:sz w:val="24"/>
        </w:rPr>
      </w:pPr>
      <w:r w:rsidRPr="00DC3FC6">
        <w:rPr>
          <w:rFonts w:hint="eastAsia"/>
          <w:color w:val="000000"/>
          <w:sz w:val="24"/>
        </w:rPr>
        <w:t>水的</w:t>
      </w:r>
      <w:r w:rsidRPr="00DC3FC6">
        <w:rPr>
          <w:color w:val="000000"/>
          <w:sz w:val="24"/>
        </w:rPr>
        <w:t>pH</w:t>
      </w:r>
      <w:r w:rsidRPr="00DC3FC6">
        <w:rPr>
          <w:rFonts w:hint="eastAsia"/>
          <w:color w:val="000000"/>
          <w:sz w:val="24"/>
        </w:rPr>
        <w:t>值、电导率、总矿化度（</w:t>
      </w:r>
      <w:r w:rsidRPr="00DC3FC6">
        <w:rPr>
          <w:color w:val="000000"/>
          <w:sz w:val="24"/>
        </w:rPr>
        <w:t>TDS</w:t>
      </w:r>
      <w:r w:rsidRPr="00DC3FC6">
        <w:rPr>
          <w:rFonts w:hint="eastAsia"/>
          <w:color w:val="000000"/>
          <w:sz w:val="24"/>
        </w:rPr>
        <w:t>）、总有机碳（</w:t>
      </w:r>
      <w:r w:rsidRPr="00DC3FC6">
        <w:rPr>
          <w:color w:val="000000"/>
          <w:sz w:val="24"/>
        </w:rPr>
        <w:t>TOC</w:t>
      </w:r>
      <w:r w:rsidRPr="00DC3FC6">
        <w:rPr>
          <w:rFonts w:hint="eastAsia"/>
          <w:color w:val="000000"/>
          <w:sz w:val="24"/>
        </w:rPr>
        <w:t>）、总无机碳（</w:t>
      </w:r>
      <w:r w:rsidRPr="00DC3FC6">
        <w:rPr>
          <w:color w:val="000000"/>
          <w:sz w:val="24"/>
        </w:rPr>
        <w:t>TIC</w:t>
      </w:r>
      <w:r w:rsidRPr="00DC3FC6">
        <w:rPr>
          <w:rFonts w:hint="eastAsia"/>
          <w:color w:val="000000"/>
          <w:sz w:val="24"/>
        </w:rPr>
        <w:t>）、主要离子组成：采用</w:t>
      </w:r>
      <w:r w:rsidR="00086AF1" w:rsidRPr="00DC3FC6">
        <w:rPr>
          <w:rFonts w:hint="eastAsia"/>
          <w:color w:val="000000"/>
          <w:sz w:val="24"/>
        </w:rPr>
        <w:t>HJ 493-2009</w:t>
      </w:r>
      <w:r w:rsidR="00086AF1" w:rsidRPr="00DC3FC6">
        <w:rPr>
          <w:rFonts w:hint="eastAsia"/>
          <w:color w:val="000000"/>
          <w:sz w:val="24"/>
        </w:rPr>
        <w:t>、</w:t>
      </w:r>
      <w:r w:rsidR="00086AF1" w:rsidRPr="00DC3FC6">
        <w:rPr>
          <w:rFonts w:hint="eastAsia"/>
          <w:color w:val="000000"/>
          <w:sz w:val="24"/>
        </w:rPr>
        <w:t>HJ 494-2009</w:t>
      </w:r>
      <w:r w:rsidR="00086AF1" w:rsidRPr="00DC3FC6">
        <w:rPr>
          <w:rFonts w:hint="eastAsia"/>
          <w:color w:val="000000"/>
          <w:sz w:val="24"/>
        </w:rPr>
        <w:t>、</w:t>
      </w:r>
      <w:r w:rsidR="00086AF1" w:rsidRPr="00DC3FC6">
        <w:rPr>
          <w:rFonts w:hint="eastAsia"/>
          <w:color w:val="000000"/>
          <w:sz w:val="24"/>
        </w:rPr>
        <w:t>HJ 495-2009</w:t>
      </w:r>
      <w:r w:rsidR="00086AF1" w:rsidRPr="00DC3FC6">
        <w:rPr>
          <w:rFonts w:hint="eastAsia"/>
          <w:color w:val="000000"/>
          <w:sz w:val="24"/>
        </w:rPr>
        <w:t>、</w:t>
      </w:r>
      <w:r w:rsidR="00086AF1" w:rsidRPr="00DC3FC6">
        <w:rPr>
          <w:rFonts w:hint="eastAsia"/>
          <w:color w:val="000000"/>
          <w:sz w:val="24"/>
        </w:rPr>
        <w:t>GB3838-2002</w:t>
      </w:r>
      <w:r w:rsidRPr="00DC3FC6">
        <w:rPr>
          <w:rFonts w:hint="eastAsia"/>
          <w:color w:val="000000"/>
          <w:sz w:val="24"/>
        </w:rPr>
        <w:t>测定方法执行。</w:t>
      </w:r>
    </w:p>
    <w:p w14:paraId="741350FA" w14:textId="77777777" w:rsidR="007F261F" w:rsidRDefault="007F261F" w:rsidP="007F261F">
      <w:pPr>
        <w:spacing w:line="360" w:lineRule="auto"/>
        <w:ind w:firstLineChars="200" w:firstLine="482"/>
        <w:rPr>
          <w:rFonts w:eastAsia="仿宋_GB2312"/>
          <w:b/>
          <w:color w:val="000000"/>
          <w:sz w:val="24"/>
        </w:rPr>
      </w:pPr>
      <w:r>
        <w:rPr>
          <w:rFonts w:eastAsia="仿宋_GB2312"/>
          <w:b/>
          <w:color w:val="000000"/>
          <w:sz w:val="24"/>
        </w:rPr>
        <w:t>3</w:t>
      </w:r>
      <w:r>
        <w:rPr>
          <w:rFonts w:eastAsia="仿宋_GB2312" w:hint="eastAsia"/>
          <w:b/>
          <w:color w:val="000000"/>
          <w:sz w:val="24"/>
        </w:rPr>
        <w:t>、层次分析法</w:t>
      </w:r>
    </w:p>
    <w:p w14:paraId="24167DBC" w14:textId="04D55856" w:rsidR="007F261F" w:rsidRDefault="007F261F" w:rsidP="00EC50E2">
      <w:pPr>
        <w:spacing w:line="360" w:lineRule="auto"/>
        <w:ind w:firstLineChars="200" w:firstLine="480"/>
        <w:rPr>
          <w:color w:val="000000"/>
          <w:sz w:val="24"/>
        </w:rPr>
      </w:pPr>
      <w:r w:rsidRPr="008443CC">
        <w:rPr>
          <w:rFonts w:hint="eastAsia"/>
          <w:color w:val="000000"/>
          <w:sz w:val="24"/>
        </w:rPr>
        <w:t>层次分析法</w:t>
      </w:r>
      <w:r w:rsidRPr="008443CC">
        <w:rPr>
          <w:color w:val="000000"/>
          <w:sz w:val="24"/>
        </w:rPr>
        <w:t>(Analytic Hierarchy Process</w:t>
      </w:r>
      <w:r w:rsidRPr="008443CC">
        <w:rPr>
          <w:rFonts w:hint="eastAsia"/>
          <w:color w:val="000000"/>
          <w:sz w:val="24"/>
        </w:rPr>
        <w:t>，简称</w:t>
      </w:r>
      <w:r w:rsidRPr="008443CC">
        <w:rPr>
          <w:color w:val="000000"/>
          <w:sz w:val="24"/>
        </w:rPr>
        <w:t>AHP)</w:t>
      </w:r>
      <w:r w:rsidRPr="008443CC">
        <w:rPr>
          <w:rFonts w:hint="eastAsia"/>
          <w:color w:val="000000"/>
          <w:sz w:val="24"/>
        </w:rPr>
        <w:t>是将与决策总是有关的元素分解成目标、准则、方案等层次，在此基础之上进行定性和定量分析的决策方法。对评价指标体系中各评价指标权重的确定主要采用层次分析法，计算过程依次为：由专家对各层次指标进行打分，专家要求从事相关专业</w:t>
      </w:r>
      <w:r w:rsidRPr="008443CC">
        <w:rPr>
          <w:color w:val="000000"/>
          <w:sz w:val="24"/>
        </w:rPr>
        <w:t>10</w:t>
      </w:r>
      <w:r w:rsidRPr="008443CC">
        <w:rPr>
          <w:rFonts w:hint="eastAsia"/>
          <w:color w:val="000000"/>
          <w:sz w:val="24"/>
        </w:rPr>
        <w:t>年以上工作经验，职称要求高工及以上。打分标准具体见下表</w:t>
      </w:r>
      <w:r w:rsidRPr="008443CC">
        <w:rPr>
          <w:color w:val="000000"/>
          <w:sz w:val="24"/>
        </w:rPr>
        <w:t>1</w:t>
      </w:r>
      <w:r w:rsidRPr="008443CC">
        <w:rPr>
          <w:rFonts w:hint="eastAsia"/>
          <w:color w:val="000000"/>
          <w:sz w:val="24"/>
        </w:rPr>
        <w:t>，建立由各层次指标打分值构成的判断矩阵；对不同层次指标的</w:t>
      </w:r>
      <w:r w:rsidRPr="008443CC">
        <w:rPr>
          <w:rFonts w:hint="eastAsia"/>
          <w:color w:val="000000"/>
          <w:sz w:val="24"/>
        </w:rPr>
        <w:lastRenderedPageBreak/>
        <w:t>判断矩阵求取权向量（权重）。</w:t>
      </w:r>
    </w:p>
    <w:p w14:paraId="0DE252F7" w14:textId="686265E4" w:rsidR="007F261F" w:rsidRDefault="0065702B" w:rsidP="0065702B">
      <w:pPr>
        <w:pStyle w:val="afff4"/>
        <w:ind w:firstLine="400"/>
        <w:rPr>
          <w:rFonts w:eastAsia="仿宋_GB2312"/>
          <w:color w:val="000000"/>
          <w:sz w:val="22"/>
        </w:rPr>
      </w:pPr>
      <w:r>
        <w:rPr>
          <w:rFonts w:hint="eastAsia"/>
        </w:rPr>
        <w:t>表</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41BC0">
        <w:rPr>
          <w:noProof/>
        </w:rPr>
        <w:t>1</w:t>
      </w:r>
      <w:r>
        <w:fldChar w:fldCharType="end"/>
      </w:r>
      <w:r w:rsidR="007F261F">
        <w:rPr>
          <w:rFonts w:eastAsia="仿宋_GB2312" w:hint="eastAsia"/>
          <w:color w:val="000000"/>
          <w:sz w:val="22"/>
        </w:rPr>
        <w:t>层次分析法打分标准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6915"/>
      </w:tblGrid>
      <w:tr w:rsidR="007F261F" w14:paraId="682FF30B" w14:textId="77777777" w:rsidTr="007F261F">
        <w:trPr>
          <w:jc w:val="center"/>
        </w:trPr>
        <w:tc>
          <w:tcPr>
            <w:tcW w:w="1614" w:type="dxa"/>
            <w:tcBorders>
              <w:top w:val="single" w:sz="4" w:space="0" w:color="000000"/>
              <w:left w:val="single" w:sz="4" w:space="0" w:color="000000"/>
              <w:bottom w:val="single" w:sz="4" w:space="0" w:color="000000"/>
              <w:right w:val="single" w:sz="4" w:space="0" w:color="000000"/>
            </w:tcBorders>
            <w:hideMark/>
          </w:tcPr>
          <w:p w14:paraId="3E959403" w14:textId="77777777" w:rsidR="007F261F" w:rsidRDefault="007F261F">
            <w:pPr>
              <w:pStyle w:val="aff8"/>
              <w:ind w:firstLineChars="0" w:firstLine="0"/>
              <w:jc w:val="center"/>
              <w:rPr>
                <w:rFonts w:ascii="Times New Roman" w:eastAsia="仿宋_GB2312"/>
                <w:color w:val="000000"/>
                <w:kern w:val="2"/>
                <w:sz w:val="22"/>
                <w:szCs w:val="24"/>
              </w:rPr>
            </w:pPr>
            <w:r>
              <w:rPr>
                <w:rFonts w:ascii="Times New Roman" w:eastAsia="仿宋_GB2312" w:hint="eastAsia"/>
                <w:color w:val="000000"/>
                <w:kern w:val="2"/>
                <w:sz w:val="22"/>
                <w:szCs w:val="24"/>
              </w:rPr>
              <w:t>重要性尺度</w:t>
            </w:r>
          </w:p>
        </w:tc>
        <w:tc>
          <w:tcPr>
            <w:tcW w:w="6915" w:type="dxa"/>
            <w:tcBorders>
              <w:top w:val="single" w:sz="4" w:space="0" w:color="000000"/>
              <w:left w:val="single" w:sz="4" w:space="0" w:color="000000"/>
              <w:bottom w:val="single" w:sz="4" w:space="0" w:color="000000"/>
              <w:right w:val="single" w:sz="4" w:space="0" w:color="000000"/>
            </w:tcBorders>
            <w:hideMark/>
          </w:tcPr>
          <w:p w14:paraId="0B5C1F78" w14:textId="77777777" w:rsidR="007F261F" w:rsidRDefault="007F261F">
            <w:pPr>
              <w:pStyle w:val="aff8"/>
              <w:ind w:firstLineChars="0" w:firstLine="0"/>
              <w:rPr>
                <w:rFonts w:ascii="Times New Roman" w:eastAsia="仿宋_GB2312"/>
                <w:color w:val="000000"/>
                <w:kern w:val="2"/>
                <w:sz w:val="22"/>
                <w:szCs w:val="24"/>
              </w:rPr>
            </w:pPr>
            <w:r>
              <w:rPr>
                <w:rFonts w:ascii="Times New Roman" w:eastAsia="仿宋_GB2312" w:hint="eastAsia"/>
                <w:color w:val="000000"/>
                <w:kern w:val="2"/>
                <w:sz w:val="22"/>
                <w:szCs w:val="24"/>
              </w:rPr>
              <w:t>含义</w:t>
            </w:r>
          </w:p>
        </w:tc>
      </w:tr>
      <w:tr w:rsidR="007F261F" w14:paraId="5BF11896" w14:textId="77777777" w:rsidTr="007F261F">
        <w:trPr>
          <w:jc w:val="center"/>
        </w:trPr>
        <w:tc>
          <w:tcPr>
            <w:tcW w:w="1614" w:type="dxa"/>
            <w:tcBorders>
              <w:top w:val="single" w:sz="4" w:space="0" w:color="000000"/>
              <w:left w:val="single" w:sz="4" w:space="0" w:color="000000"/>
              <w:bottom w:val="single" w:sz="4" w:space="0" w:color="000000"/>
              <w:right w:val="single" w:sz="4" w:space="0" w:color="000000"/>
            </w:tcBorders>
            <w:hideMark/>
          </w:tcPr>
          <w:p w14:paraId="128BCC88" w14:textId="77777777" w:rsidR="007F261F" w:rsidRDefault="007F261F">
            <w:pPr>
              <w:pStyle w:val="aff8"/>
              <w:ind w:firstLineChars="0" w:firstLine="0"/>
              <w:jc w:val="center"/>
              <w:rPr>
                <w:rFonts w:ascii="Times New Roman" w:eastAsia="仿宋_GB2312"/>
                <w:color w:val="000000"/>
                <w:kern w:val="2"/>
                <w:sz w:val="22"/>
                <w:szCs w:val="24"/>
              </w:rPr>
            </w:pPr>
            <w:r>
              <w:rPr>
                <w:rFonts w:ascii="Times New Roman" w:eastAsia="仿宋_GB2312"/>
                <w:color w:val="000000"/>
                <w:kern w:val="2"/>
                <w:sz w:val="22"/>
                <w:szCs w:val="24"/>
              </w:rPr>
              <w:t>1</w:t>
            </w:r>
          </w:p>
        </w:tc>
        <w:tc>
          <w:tcPr>
            <w:tcW w:w="6915" w:type="dxa"/>
            <w:tcBorders>
              <w:top w:val="single" w:sz="4" w:space="0" w:color="000000"/>
              <w:left w:val="single" w:sz="4" w:space="0" w:color="000000"/>
              <w:bottom w:val="single" w:sz="4" w:space="0" w:color="000000"/>
              <w:right w:val="single" w:sz="4" w:space="0" w:color="000000"/>
            </w:tcBorders>
            <w:hideMark/>
          </w:tcPr>
          <w:p w14:paraId="18324797" w14:textId="77777777" w:rsidR="007F261F" w:rsidRDefault="007F261F">
            <w:pPr>
              <w:pStyle w:val="aff8"/>
              <w:ind w:firstLineChars="0" w:firstLine="0"/>
              <w:rPr>
                <w:rFonts w:ascii="Times New Roman" w:eastAsia="仿宋_GB2312"/>
                <w:color w:val="000000"/>
                <w:kern w:val="2"/>
                <w:sz w:val="22"/>
                <w:szCs w:val="24"/>
              </w:rPr>
            </w:pPr>
            <w:r>
              <w:rPr>
                <w:rFonts w:ascii="Times New Roman" w:eastAsia="仿宋_GB2312" w:hint="eastAsia"/>
                <w:color w:val="000000"/>
                <w:kern w:val="2"/>
                <w:sz w:val="22"/>
                <w:szCs w:val="24"/>
              </w:rPr>
              <w:t>表示两个因素相比，具有同样的重要性</w:t>
            </w:r>
          </w:p>
        </w:tc>
      </w:tr>
      <w:tr w:rsidR="007F261F" w14:paraId="28980E03" w14:textId="77777777" w:rsidTr="007F261F">
        <w:trPr>
          <w:jc w:val="center"/>
        </w:trPr>
        <w:tc>
          <w:tcPr>
            <w:tcW w:w="1614" w:type="dxa"/>
            <w:tcBorders>
              <w:top w:val="single" w:sz="4" w:space="0" w:color="000000"/>
              <w:left w:val="single" w:sz="4" w:space="0" w:color="000000"/>
              <w:bottom w:val="single" w:sz="4" w:space="0" w:color="000000"/>
              <w:right w:val="single" w:sz="4" w:space="0" w:color="000000"/>
            </w:tcBorders>
            <w:hideMark/>
          </w:tcPr>
          <w:p w14:paraId="4B491D31" w14:textId="77777777" w:rsidR="007F261F" w:rsidRDefault="007F261F">
            <w:pPr>
              <w:pStyle w:val="aff8"/>
              <w:ind w:firstLineChars="0" w:firstLine="0"/>
              <w:jc w:val="center"/>
              <w:rPr>
                <w:rFonts w:ascii="Times New Roman" w:eastAsia="仿宋_GB2312"/>
                <w:color w:val="000000"/>
                <w:kern w:val="2"/>
                <w:sz w:val="22"/>
                <w:szCs w:val="24"/>
              </w:rPr>
            </w:pPr>
            <w:r>
              <w:rPr>
                <w:rFonts w:ascii="Times New Roman" w:eastAsia="仿宋_GB2312"/>
                <w:color w:val="000000"/>
                <w:kern w:val="2"/>
                <w:sz w:val="22"/>
                <w:szCs w:val="24"/>
              </w:rPr>
              <w:t>3</w:t>
            </w:r>
          </w:p>
        </w:tc>
        <w:tc>
          <w:tcPr>
            <w:tcW w:w="6915" w:type="dxa"/>
            <w:tcBorders>
              <w:top w:val="single" w:sz="4" w:space="0" w:color="000000"/>
              <w:left w:val="single" w:sz="4" w:space="0" w:color="000000"/>
              <w:bottom w:val="single" w:sz="4" w:space="0" w:color="000000"/>
              <w:right w:val="single" w:sz="4" w:space="0" w:color="000000"/>
            </w:tcBorders>
            <w:hideMark/>
          </w:tcPr>
          <w:p w14:paraId="4EF1AD74" w14:textId="77777777" w:rsidR="007F261F" w:rsidRDefault="007F261F">
            <w:pPr>
              <w:pStyle w:val="aff8"/>
              <w:ind w:firstLineChars="0" w:firstLine="0"/>
              <w:rPr>
                <w:rFonts w:ascii="Times New Roman" w:eastAsia="仿宋_GB2312"/>
                <w:color w:val="000000"/>
                <w:kern w:val="2"/>
                <w:sz w:val="22"/>
                <w:szCs w:val="24"/>
              </w:rPr>
            </w:pPr>
            <w:r>
              <w:rPr>
                <w:rFonts w:ascii="Times New Roman" w:eastAsia="仿宋_GB2312" w:hint="eastAsia"/>
                <w:color w:val="000000"/>
                <w:kern w:val="2"/>
                <w:sz w:val="22"/>
                <w:szCs w:val="24"/>
              </w:rPr>
              <w:t>表示两个因素相比，前者比后者</w:t>
            </w:r>
            <w:proofErr w:type="gramStart"/>
            <w:r>
              <w:rPr>
                <w:rFonts w:ascii="Times New Roman" w:eastAsia="仿宋_GB2312" w:hint="eastAsia"/>
                <w:color w:val="000000"/>
                <w:kern w:val="2"/>
                <w:sz w:val="22"/>
                <w:szCs w:val="24"/>
              </w:rPr>
              <w:t>稍重要</w:t>
            </w:r>
            <w:proofErr w:type="gramEnd"/>
          </w:p>
        </w:tc>
      </w:tr>
      <w:tr w:rsidR="007F261F" w14:paraId="4DB199A5" w14:textId="77777777" w:rsidTr="007F261F">
        <w:trPr>
          <w:jc w:val="center"/>
        </w:trPr>
        <w:tc>
          <w:tcPr>
            <w:tcW w:w="1614" w:type="dxa"/>
            <w:tcBorders>
              <w:top w:val="single" w:sz="4" w:space="0" w:color="000000"/>
              <w:left w:val="single" w:sz="4" w:space="0" w:color="000000"/>
              <w:bottom w:val="single" w:sz="4" w:space="0" w:color="000000"/>
              <w:right w:val="single" w:sz="4" w:space="0" w:color="000000"/>
            </w:tcBorders>
            <w:hideMark/>
          </w:tcPr>
          <w:p w14:paraId="6C5E5EE1" w14:textId="77777777" w:rsidR="007F261F" w:rsidRDefault="007F261F">
            <w:pPr>
              <w:pStyle w:val="aff8"/>
              <w:ind w:firstLineChars="0" w:firstLine="0"/>
              <w:jc w:val="center"/>
              <w:rPr>
                <w:rFonts w:ascii="Times New Roman" w:eastAsia="仿宋_GB2312"/>
                <w:color w:val="000000"/>
                <w:kern w:val="2"/>
                <w:sz w:val="22"/>
                <w:szCs w:val="24"/>
              </w:rPr>
            </w:pPr>
            <w:r>
              <w:rPr>
                <w:rFonts w:ascii="Times New Roman" w:eastAsia="仿宋_GB2312"/>
                <w:color w:val="000000"/>
                <w:kern w:val="2"/>
                <w:sz w:val="22"/>
                <w:szCs w:val="24"/>
              </w:rPr>
              <w:t>5</w:t>
            </w:r>
          </w:p>
        </w:tc>
        <w:tc>
          <w:tcPr>
            <w:tcW w:w="6915" w:type="dxa"/>
            <w:tcBorders>
              <w:top w:val="single" w:sz="4" w:space="0" w:color="000000"/>
              <w:left w:val="single" w:sz="4" w:space="0" w:color="000000"/>
              <w:bottom w:val="single" w:sz="4" w:space="0" w:color="000000"/>
              <w:right w:val="single" w:sz="4" w:space="0" w:color="000000"/>
            </w:tcBorders>
            <w:hideMark/>
          </w:tcPr>
          <w:p w14:paraId="7B6ADD1D" w14:textId="77777777" w:rsidR="007F261F" w:rsidRDefault="007F261F">
            <w:pPr>
              <w:pStyle w:val="aff8"/>
              <w:ind w:firstLineChars="0" w:firstLine="0"/>
              <w:rPr>
                <w:rFonts w:ascii="Times New Roman" w:eastAsia="仿宋_GB2312"/>
                <w:color w:val="000000"/>
                <w:kern w:val="2"/>
                <w:sz w:val="22"/>
                <w:szCs w:val="24"/>
              </w:rPr>
            </w:pPr>
            <w:r>
              <w:rPr>
                <w:rFonts w:ascii="Times New Roman" w:eastAsia="仿宋_GB2312" w:hint="eastAsia"/>
                <w:color w:val="000000"/>
                <w:kern w:val="2"/>
                <w:sz w:val="22"/>
                <w:szCs w:val="24"/>
              </w:rPr>
              <w:t>表示两个因素相比，前者比后者</w:t>
            </w:r>
            <w:proofErr w:type="gramStart"/>
            <w:r>
              <w:rPr>
                <w:rFonts w:ascii="Times New Roman" w:eastAsia="仿宋_GB2312" w:hint="eastAsia"/>
                <w:color w:val="000000"/>
                <w:kern w:val="2"/>
                <w:sz w:val="22"/>
                <w:szCs w:val="24"/>
              </w:rPr>
              <w:t>明显重要</w:t>
            </w:r>
            <w:proofErr w:type="gramEnd"/>
          </w:p>
        </w:tc>
      </w:tr>
      <w:tr w:rsidR="007F261F" w14:paraId="55DCA048" w14:textId="77777777" w:rsidTr="007F261F">
        <w:trPr>
          <w:jc w:val="center"/>
        </w:trPr>
        <w:tc>
          <w:tcPr>
            <w:tcW w:w="1614" w:type="dxa"/>
            <w:tcBorders>
              <w:top w:val="single" w:sz="4" w:space="0" w:color="000000"/>
              <w:left w:val="single" w:sz="4" w:space="0" w:color="000000"/>
              <w:bottom w:val="single" w:sz="4" w:space="0" w:color="000000"/>
              <w:right w:val="single" w:sz="4" w:space="0" w:color="000000"/>
            </w:tcBorders>
            <w:hideMark/>
          </w:tcPr>
          <w:p w14:paraId="31602F60" w14:textId="77777777" w:rsidR="007F261F" w:rsidRDefault="007F261F">
            <w:pPr>
              <w:pStyle w:val="aff8"/>
              <w:ind w:firstLineChars="0" w:firstLine="0"/>
              <w:jc w:val="center"/>
              <w:rPr>
                <w:rFonts w:ascii="Times New Roman" w:eastAsia="仿宋_GB2312"/>
                <w:color w:val="000000"/>
                <w:kern w:val="2"/>
                <w:sz w:val="22"/>
                <w:szCs w:val="24"/>
              </w:rPr>
            </w:pPr>
            <w:r>
              <w:rPr>
                <w:rFonts w:ascii="Times New Roman" w:eastAsia="仿宋_GB2312"/>
                <w:color w:val="000000"/>
                <w:kern w:val="2"/>
                <w:sz w:val="22"/>
                <w:szCs w:val="24"/>
              </w:rPr>
              <w:t>7</w:t>
            </w:r>
          </w:p>
        </w:tc>
        <w:tc>
          <w:tcPr>
            <w:tcW w:w="6915" w:type="dxa"/>
            <w:tcBorders>
              <w:top w:val="single" w:sz="4" w:space="0" w:color="000000"/>
              <w:left w:val="single" w:sz="4" w:space="0" w:color="000000"/>
              <w:bottom w:val="single" w:sz="4" w:space="0" w:color="000000"/>
              <w:right w:val="single" w:sz="4" w:space="0" w:color="000000"/>
            </w:tcBorders>
            <w:hideMark/>
          </w:tcPr>
          <w:p w14:paraId="520646F2" w14:textId="77777777" w:rsidR="007F261F" w:rsidRDefault="007F261F">
            <w:pPr>
              <w:pStyle w:val="aff8"/>
              <w:ind w:firstLineChars="0" w:firstLine="0"/>
              <w:rPr>
                <w:rFonts w:ascii="Times New Roman" w:eastAsia="仿宋_GB2312"/>
                <w:color w:val="000000"/>
                <w:kern w:val="2"/>
                <w:sz w:val="22"/>
                <w:szCs w:val="24"/>
              </w:rPr>
            </w:pPr>
            <w:r>
              <w:rPr>
                <w:rFonts w:ascii="Times New Roman" w:eastAsia="仿宋_GB2312" w:hint="eastAsia"/>
                <w:color w:val="000000"/>
                <w:kern w:val="2"/>
                <w:sz w:val="22"/>
                <w:szCs w:val="24"/>
              </w:rPr>
              <w:t>表示两个因素相比，前者比后者</w:t>
            </w:r>
            <w:proofErr w:type="gramStart"/>
            <w:r>
              <w:rPr>
                <w:rFonts w:ascii="Times New Roman" w:eastAsia="仿宋_GB2312" w:hint="eastAsia"/>
                <w:color w:val="000000"/>
                <w:kern w:val="2"/>
                <w:sz w:val="22"/>
                <w:szCs w:val="24"/>
              </w:rPr>
              <w:t>强烈重要</w:t>
            </w:r>
            <w:proofErr w:type="gramEnd"/>
          </w:p>
        </w:tc>
      </w:tr>
      <w:tr w:rsidR="007F261F" w14:paraId="146B95EE" w14:textId="77777777" w:rsidTr="00DE579D">
        <w:trPr>
          <w:jc w:val="center"/>
        </w:trPr>
        <w:tc>
          <w:tcPr>
            <w:tcW w:w="1614" w:type="dxa"/>
            <w:tcBorders>
              <w:top w:val="single" w:sz="4" w:space="0" w:color="000000"/>
              <w:left w:val="single" w:sz="4" w:space="0" w:color="000000"/>
              <w:bottom w:val="single" w:sz="4" w:space="0" w:color="000000"/>
              <w:right w:val="single" w:sz="4" w:space="0" w:color="000000"/>
            </w:tcBorders>
            <w:hideMark/>
          </w:tcPr>
          <w:p w14:paraId="0BFDD95A" w14:textId="77777777" w:rsidR="007F261F" w:rsidRDefault="007F261F">
            <w:pPr>
              <w:pStyle w:val="aff8"/>
              <w:ind w:firstLineChars="0" w:firstLine="0"/>
              <w:jc w:val="center"/>
              <w:rPr>
                <w:rFonts w:ascii="Times New Roman" w:eastAsia="仿宋_GB2312"/>
                <w:color w:val="000000"/>
                <w:kern w:val="2"/>
                <w:sz w:val="22"/>
                <w:szCs w:val="24"/>
              </w:rPr>
            </w:pPr>
            <w:r>
              <w:rPr>
                <w:rFonts w:ascii="Times New Roman" w:eastAsia="仿宋_GB2312"/>
                <w:color w:val="000000"/>
                <w:kern w:val="2"/>
                <w:sz w:val="22"/>
                <w:szCs w:val="24"/>
              </w:rPr>
              <w:t>9</w:t>
            </w:r>
          </w:p>
        </w:tc>
        <w:tc>
          <w:tcPr>
            <w:tcW w:w="6915" w:type="dxa"/>
            <w:tcBorders>
              <w:top w:val="single" w:sz="4" w:space="0" w:color="000000"/>
              <w:left w:val="single" w:sz="4" w:space="0" w:color="000000"/>
              <w:bottom w:val="single" w:sz="4" w:space="0" w:color="000000"/>
              <w:right w:val="single" w:sz="4" w:space="0" w:color="000000"/>
            </w:tcBorders>
            <w:hideMark/>
          </w:tcPr>
          <w:p w14:paraId="24881A74" w14:textId="77777777" w:rsidR="007F261F" w:rsidRDefault="007F261F">
            <w:pPr>
              <w:pStyle w:val="aff8"/>
              <w:ind w:firstLineChars="0" w:firstLine="0"/>
              <w:rPr>
                <w:rFonts w:ascii="Times New Roman" w:eastAsia="仿宋_GB2312"/>
                <w:color w:val="000000"/>
                <w:kern w:val="2"/>
                <w:sz w:val="22"/>
                <w:szCs w:val="24"/>
              </w:rPr>
            </w:pPr>
            <w:r>
              <w:rPr>
                <w:rFonts w:ascii="Times New Roman" w:eastAsia="仿宋_GB2312" w:hint="eastAsia"/>
                <w:color w:val="000000"/>
                <w:kern w:val="2"/>
                <w:sz w:val="22"/>
                <w:szCs w:val="24"/>
              </w:rPr>
              <w:t>表示两个因素相比，前者比后者极端重要</w:t>
            </w:r>
          </w:p>
        </w:tc>
      </w:tr>
      <w:tr w:rsidR="007F261F" w14:paraId="6364286A" w14:textId="77777777" w:rsidTr="00DE579D">
        <w:trPr>
          <w:jc w:val="center"/>
        </w:trPr>
        <w:tc>
          <w:tcPr>
            <w:tcW w:w="1614" w:type="dxa"/>
            <w:tcBorders>
              <w:top w:val="single" w:sz="4" w:space="0" w:color="000000"/>
              <w:left w:val="single" w:sz="4" w:space="0" w:color="000000"/>
              <w:bottom w:val="single" w:sz="4" w:space="0" w:color="auto"/>
              <w:right w:val="single" w:sz="4" w:space="0" w:color="000000"/>
            </w:tcBorders>
            <w:hideMark/>
          </w:tcPr>
          <w:p w14:paraId="7E63915E" w14:textId="77777777" w:rsidR="007F261F" w:rsidRDefault="007F261F">
            <w:pPr>
              <w:pStyle w:val="aff8"/>
              <w:ind w:firstLineChars="0" w:firstLine="0"/>
              <w:jc w:val="center"/>
              <w:rPr>
                <w:rFonts w:ascii="Times New Roman" w:eastAsia="仿宋_GB2312"/>
                <w:color w:val="000000"/>
                <w:kern w:val="2"/>
                <w:sz w:val="22"/>
                <w:szCs w:val="24"/>
              </w:rPr>
            </w:pPr>
            <w:r>
              <w:rPr>
                <w:rFonts w:ascii="Times New Roman" w:eastAsia="仿宋_GB2312"/>
                <w:color w:val="000000"/>
                <w:kern w:val="2"/>
                <w:sz w:val="22"/>
                <w:szCs w:val="24"/>
              </w:rPr>
              <w:t>2</w:t>
            </w:r>
            <w:r>
              <w:rPr>
                <w:rFonts w:ascii="Times New Roman" w:eastAsia="仿宋_GB2312" w:hint="eastAsia"/>
                <w:color w:val="000000"/>
                <w:kern w:val="2"/>
                <w:sz w:val="22"/>
                <w:szCs w:val="24"/>
              </w:rPr>
              <w:t>、</w:t>
            </w:r>
            <w:r>
              <w:rPr>
                <w:rFonts w:ascii="Times New Roman" w:eastAsia="仿宋_GB2312"/>
                <w:color w:val="000000"/>
                <w:kern w:val="2"/>
                <w:sz w:val="22"/>
                <w:szCs w:val="24"/>
              </w:rPr>
              <w:t>4</w:t>
            </w:r>
            <w:r>
              <w:rPr>
                <w:rFonts w:ascii="Times New Roman" w:eastAsia="仿宋_GB2312" w:hint="eastAsia"/>
                <w:color w:val="000000"/>
                <w:kern w:val="2"/>
                <w:sz w:val="22"/>
                <w:szCs w:val="24"/>
              </w:rPr>
              <w:t>、</w:t>
            </w:r>
            <w:r>
              <w:rPr>
                <w:rFonts w:ascii="Times New Roman" w:eastAsia="仿宋_GB2312"/>
                <w:color w:val="000000"/>
                <w:kern w:val="2"/>
                <w:sz w:val="22"/>
                <w:szCs w:val="24"/>
              </w:rPr>
              <w:t>6</w:t>
            </w:r>
            <w:r>
              <w:rPr>
                <w:rFonts w:ascii="Times New Roman" w:eastAsia="仿宋_GB2312" w:hint="eastAsia"/>
                <w:color w:val="000000"/>
                <w:kern w:val="2"/>
                <w:sz w:val="22"/>
                <w:szCs w:val="24"/>
              </w:rPr>
              <w:t>、</w:t>
            </w:r>
            <w:r>
              <w:rPr>
                <w:rFonts w:ascii="Times New Roman" w:eastAsia="仿宋_GB2312"/>
                <w:color w:val="000000"/>
                <w:kern w:val="2"/>
                <w:sz w:val="22"/>
                <w:szCs w:val="24"/>
              </w:rPr>
              <w:t>8</w:t>
            </w:r>
          </w:p>
        </w:tc>
        <w:tc>
          <w:tcPr>
            <w:tcW w:w="6915" w:type="dxa"/>
            <w:tcBorders>
              <w:top w:val="single" w:sz="4" w:space="0" w:color="000000"/>
              <w:left w:val="single" w:sz="4" w:space="0" w:color="000000"/>
              <w:bottom w:val="single" w:sz="4" w:space="0" w:color="auto"/>
              <w:right w:val="single" w:sz="4" w:space="0" w:color="000000"/>
            </w:tcBorders>
            <w:hideMark/>
          </w:tcPr>
          <w:p w14:paraId="4CCCAF0B" w14:textId="77777777" w:rsidR="007F261F" w:rsidRDefault="007F261F">
            <w:pPr>
              <w:pStyle w:val="aff8"/>
              <w:ind w:firstLineChars="0" w:firstLine="0"/>
              <w:rPr>
                <w:rFonts w:ascii="Times New Roman" w:eastAsia="仿宋_GB2312"/>
                <w:color w:val="000000"/>
                <w:kern w:val="2"/>
                <w:sz w:val="22"/>
                <w:szCs w:val="24"/>
              </w:rPr>
            </w:pPr>
            <w:r>
              <w:rPr>
                <w:rFonts w:ascii="Times New Roman" w:eastAsia="仿宋_GB2312" w:hint="eastAsia"/>
                <w:color w:val="000000"/>
                <w:kern w:val="2"/>
                <w:sz w:val="22"/>
                <w:szCs w:val="24"/>
              </w:rPr>
              <w:t>表示两个因素相比，前者比后者的重要性介于上述两个相邻等级之间</w:t>
            </w:r>
          </w:p>
        </w:tc>
      </w:tr>
    </w:tbl>
    <w:p w14:paraId="70F5128B" w14:textId="77777777" w:rsidR="007F261F" w:rsidRDefault="007F261F" w:rsidP="007F261F">
      <w:pPr>
        <w:widowControl/>
        <w:spacing w:line="360" w:lineRule="auto"/>
        <w:jc w:val="left"/>
        <w:rPr>
          <w:rFonts w:eastAsia="仿宋_GB2312"/>
          <w:b/>
          <w:color w:val="000000"/>
          <w:sz w:val="24"/>
        </w:rPr>
      </w:pPr>
    </w:p>
    <w:p w14:paraId="063CFCC0" w14:textId="77777777" w:rsidR="007F261F" w:rsidRDefault="007F261F" w:rsidP="007F261F">
      <w:pPr>
        <w:spacing w:line="360" w:lineRule="auto"/>
        <w:ind w:firstLineChars="200" w:firstLine="482"/>
        <w:rPr>
          <w:rFonts w:eastAsia="仿宋_GB2312"/>
          <w:b/>
          <w:color w:val="000000"/>
          <w:sz w:val="24"/>
        </w:rPr>
      </w:pPr>
      <w:r>
        <w:rPr>
          <w:rFonts w:eastAsia="仿宋_GB2312"/>
          <w:b/>
          <w:color w:val="000000"/>
          <w:sz w:val="24"/>
        </w:rPr>
        <w:t>4</w:t>
      </w:r>
      <w:r>
        <w:rPr>
          <w:rFonts w:eastAsia="仿宋_GB2312" w:hint="eastAsia"/>
          <w:b/>
          <w:color w:val="000000"/>
          <w:sz w:val="24"/>
        </w:rPr>
        <w:t>、盖层排驱压力计算方法</w:t>
      </w:r>
    </w:p>
    <w:p w14:paraId="4F8FF586" w14:textId="1A90E343" w:rsidR="00083CBF" w:rsidRPr="008443CC" w:rsidRDefault="00235C2B" w:rsidP="00EC50E2">
      <w:pPr>
        <w:spacing w:line="360" w:lineRule="auto"/>
        <w:ind w:firstLineChars="200" w:firstLine="480"/>
        <w:rPr>
          <w:color w:val="000000"/>
          <w:sz w:val="24"/>
        </w:rPr>
      </w:pPr>
      <w:r w:rsidRPr="008443CC">
        <w:rPr>
          <w:rFonts w:hint="eastAsia"/>
          <w:color w:val="000000"/>
          <w:sz w:val="24"/>
        </w:rPr>
        <w:t>以长</w:t>
      </w:r>
      <w:r w:rsidRPr="008443CC">
        <w:rPr>
          <w:rFonts w:hint="eastAsia"/>
          <w:color w:val="000000"/>
          <w:sz w:val="24"/>
        </w:rPr>
        <w:t>4</w:t>
      </w:r>
      <w:r w:rsidRPr="008443CC">
        <w:rPr>
          <w:color w:val="000000"/>
          <w:sz w:val="24"/>
        </w:rPr>
        <w:t>+5</w:t>
      </w:r>
      <w:r w:rsidRPr="008443CC">
        <w:rPr>
          <w:rFonts w:hint="eastAsia"/>
          <w:color w:val="000000"/>
          <w:sz w:val="24"/>
        </w:rPr>
        <w:t>盖层为例，选取</w:t>
      </w:r>
      <w:proofErr w:type="gramStart"/>
      <w:r w:rsidRPr="008443CC">
        <w:rPr>
          <w:rFonts w:hint="eastAsia"/>
          <w:color w:val="000000"/>
          <w:sz w:val="24"/>
        </w:rPr>
        <w:t>待评价</w:t>
      </w:r>
      <w:proofErr w:type="gramEnd"/>
      <w:r w:rsidRPr="008443CC">
        <w:rPr>
          <w:rFonts w:hint="eastAsia"/>
          <w:color w:val="000000"/>
          <w:sz w:val="24"/>
        </w:rPr>
        <w:t>区域的生产井，并测得其测井曲线，在测井曲线上读取长</w:t>
      </w:r>
      <w:r w:rsidRPr="008443CC">
        <w:rPr>
          <w:color w:val="000000"/>
          <w:sz w:val="24"/>
        </w:rPr>
        <w:t>4+5</w:t>
      </w:r>
      <w:r w:rsidRPr="008443CC">
        <w:rPr>
          <w:rFonts w:hint="eastAsia"/>
          <w:color w:val="000000"/>
          <w:sz w:val="24"/>
        </w:rPr>
        <w:t>盖层起始深度值</w:t>
      </w:r>
      <w:r w:rsidRPr="008443CC">
        <w:rPr>
          <w:color w:val="000000"/>
          <w:sz w:val="24"/>
        </w:rPr>
        <w:t>x1</w:t>
      </w:r>
      <w:r w:rsidRPr="008443CC">
        <w:rPr>
          <w:rFonts w:hint="eastAsia"/>
          <w:color w:val="000000"/>
          <w:sz w:val="24"/>
        </w:rPr>
        <w:t>及其厚度</w:t>
      </w:r>
      <w:r w:rsidRPr="008443CC">
        <w:rPr>
          <w:color w:val="000000"/>
          <w:sz w:val="24"/>
        </w:rPr>
        <w:t>h</w:t>
      </w:r>
      <w:r w:rsidR="00083CBF" w:rsidRPr="008443CC">
        <w:rPr>
          <w:rFonts w:hint="eastAsia"/>
          <w:color w:val="000000"/>
          <w:sz w:val="24"/>
        </w:rPr>
        <w:t>。分段对测井曲线中的声波时差曲线进行拟合，得到分段后的各段拟合函数</w:t>
      </w:r>
      <w:r w:rsidR="00083CBF" w:rsidRPr="008443CC">
        <w:rPr>
          <w:color w:val="000000"/>
          <w:sz w:val="24"/>
        </w:rPr>
        <w:t>f</w:t>
      </w:r>
      <w:r w:rsidR="00083CBF" w:rsidRPr="00D53256">
        <w:rPr>
          <w:color w:val="000000"/>
          <w:sz w:val="24"/>
          <w:vertAlign w:val="subscript"/>
        </w:rPr>
        <w:t>1</w:t>
      </w:r>
      <w:r w:rsidR="00083CBF" w:rsidRPr="008443CC">
        <w:rPr>
          <w:color w:val="000000"/>
          <w:sz w:val="24"/>
        </w:rPr>
        <w:t>(x)</w:t>
      </w:r>
      <w:r w:rsidR="00083CBF" w:rsidRPr="008443CC">
        <w:rPr>
          <w:rFonts w:hint="eastAsia"/>
          <w:color w:val="000000"/>
          <w:sz w:val="24"/>
        </w:rPr>
        <w:t>、</w:t>
      </w:r>
      <w:r w:rsidR="00083CBF" w:rsidRPr="008443CC">
        <w:rPr>
          <w:color w:val="000000"/>
          <w:sz w:val="24"/>
        </w:rPr>
        <w:t>f</w:t>
      </w:r>
      <w:r w:rsidR="00083CBF" w:rsidRPr="00D53256">
        <w:rPr>
          <w:color w:val="000000"/>
          <w:sz w:val="24"/>
          <w:vertAlign w:val="subscript"/>
        </w:rPr>
        <w:t>2</w:t>
      </w:r>
      <w:r w:rsidR="00083CBF" w:rsidRPr="008443CC">
        <w:rPr>
          <w:color w:val="000000"/>
          <w:sz w:val="24"/>
        </w:rPr>
        <w:t>(x)</w:t>
      </w:r>
      <w:r w:rsidR="00083CBF" w:rsidRPr="008443CC">
        <w:rPr>
          <w:rFonts w:hint="eastAsia"/>
          <w:color w:val="000000"/>
          <w:sz w:val="24"/>
        </w:rPr>
        <w:t>、</w:t>
      </w:r>
      <w:r w:rsidR="00083CBF" w:rsidRPr="008443CC">
        <w:rPr>
          <w:color w:val="000000"/>
          <w:sz w:val="24"/>
        </w:rPr>
        <w:t>f</w:t>
      </w:r>
      <w:r w:rsidR="00083CBF" w:rsidRPr="00D53256">
        <w:rPr>
          <w:color w:val="000000"/>
          <w:sz w:val="24"/>
          <w:vertAlign w:val="subscript"/>
        </w:rPr>
        <w:t>3</w:t>
      </w:r>
      <w:r w:rsidR="00083CBF" w:rsidRPr="008443CC">
        <w:rPr>
          <w:color w:val="000000"/>
          <w:sz w:val="24"/>
        </w:rPr>
        <w:t>(x)</w:t>
      </w:r>
      <w:r w:rsidR="00083CBF" w:rsidRPr="008443CC">
        <w:rPr>
          <w:rFonts w:hint="eastAsia"/>
          <w:color w:val="000000"/>
          <w:sz w:val="24"/>
        </w:rPr>
        <w:t>…</w:t>
      </w:r>
      <w:proofErr w:type="spellStart"/>
      <w:r w:rsidR="00083CBF" w:rsidRPr="008443CC">
        <w:rPr>
          <w:color w:val="000000"/>
          <w:sz w:val="24"/>
        </w:rPr>
        <w:t>f</w:t>
      </w:r>
      <w:r w:rsidR="00083CBF" w:rsidRPr="00D53256">
        <w:rPr>
          <w:color w:val="000000"/>
          <w:sz w:val="24"/>
          <w:vertAlign w:val="subscript"/>
        </w:rPr>
        <w:t>n</w:t>
      </w:r>
      <w:proofErr w:type="spellEnd"/>
      <w:r w:rsidR="00083CBF" w:rsidRPr="008443CC">
        <w:rPr>
          <w:color w:val="000000"/>
          <w:sz w:val="24"/>
        </w:rPr>
        <w:t>(x)</w:t>
      </w:r>
      <w:r w:rsidR="00083CBF" w:rsidRPr="008443CC">
        <w:rPr>
          <w:rFonts w:hint="eastAsia"/>
          <w:color w:val="000000"/>
          <w:sz w:val="24"/>
        </w:rPr>
        <w:t>及各段函数对应的深度差值Δ</w:t>
      </w:r>
      <w:r w:rsidR="00083CBF" w:rsidRPr="008443CC">
        <w:rPr>
          <w:color w:val="000000"/>
          <w:sz w:val="24"/>
        </w:rPr>
        <w:t>h</w:t>
      </w:r>
      <w:r w:rsidR="00083CBF" w:rsidRPr="00D53256">
        <w:rPr>
          <w:color w:val="000000"/>
          <w:sz w:val="24"/>
          <w:vertAlign w:val="subscript"/>
        </w:rPr>
        <w:t>1</w:t>
      </w:r>
      <w:r w:rsidR="00083CBF" w:rsidRPr="008443CC">
        <w:rPr>
          <w:rFonts w:hint="eastAsia"/>
          <w:color w:val="000000"/>
          <w:sz w:val="24"/>
        </w:rPr>
        <w:t>、Δ</w:t>
      </w:r>
      <w:r w:rsidR="00083CBF" w:rsidRPr="008443CC">
        <w:rPr>
          <w:color w:val="000000"/>
          <w:sz w:val="24"/>
        </w:rPr>
        <w:t>h</w:t>
      </w:r>
      <w:r w:rsidR="00083CBF" w:rsidRPr="00D53256">
        <w:rPr>
          <w:color w:val="000000"/>
          <w:sz w:val="24"/>
          <w:vertAlign w:val="subscript"/>
        </w:rPr>
        <w:t>2</w:t>
      </w:r>
      <w:r w:rsidR="00083CBF" w:rsidRPr="008443CC">
        <w:rPr>
          <w:rFonts w:hint="eastAsia"/>
          <w:color w:val="000000"/>
          <w:sz w:val="24"/>
        </w:rPr>
        <w:t>、Δ</w:t>
      </w:r>
      <w:r w:rsidR="00083CBF" w:rsidRPr="008443CC">
        <w:rPr>
          <w:color w:val="000000"/>
          <w:sz w:val="24"/>
        </w:rPr>
        <w:t>h</w:t>
      </w:r>
      <w:r w:rsidR="00083CBF" w:rsidRPr="00D53256">
        <w:rPr>
          <w:color w:val="000000"/>
          <w:sz w:val="24"/>
          <w:vertAlign w:val="subscript"/>
        </w:rPr>
        <w:t>3</w:t>
      </w:r>
      <w:r w:rsidR="00083CBF" w:rsidRPr="008443CC">
        <w:rPr>
          <w:rFonts w:hint="eastAsia"/>
          <w:color w:val="000000"/>
          <w:sz w:val="24"/>
        </w:rPr>
        <w:t>…Δ</w:t>
      </w:r>
      <w:proofErr w:type="spellStart"/>
      <w:r w:rsidR="00083CBF" w:rsidRPr="008443CC">
        <w:rPr>
          <w:color w:val="000000"/>
          <w:sz w:val="24"/>
        </w:rPr>
        <w:t>h</w:t>
      </w:r>
      <w:r w:rsidR="00083CBF" w:rsidRPr="00D53256">
        <w:rPr>
          <w:color w:val="000000"/>
          <w:sz w:val="24"/>
          <w:vertAlign w:val="subscript"/>
        </w:rPr>
        <w:t>n</w:t>
      </w:r>
      <w:proofErr w:type="spellEnd"/>
      <w:r w:rsidR="00083CBF" w:rsidRPr="008443CC">
        <w:rPr>
          <w:rFonts w:hint="eastAsia"/>
          <w:color w:val="000000"/>
          <w:sz w:val="24"/>
        </w:rPr>
        <w:t>；通过以下公式</w:t>
      </w:r>
      <w:proofErr w:type="gramStart"/>
      <w:r w:rsidR="00083CBF" w:rsidRPr="008443CC">
        <w:rPr>
          <w:rFonts w:hint="eastAsia"/>
          <w:color w:val="000000"/>
          <w:sz w:val="24"/>
        </w:rPr>
        <w:t>计算各井的</w:t>
      </w:r>
      <w:proofErr w:type="gramEnd"/>
      <w:r w:rsidR="00083CBF" w:rsidRPr="008443CC">
        <w:rPr>
          <w:rFonts w:hint="eastAsia"/>
          <w:color w:val="000000"/>
          <w:sz w:val="24"/>
        </w:rPr>
        <w:t>声波时差曲线对应的声波时差值</w:t>
      </w:r>
      <m:oMath>
        <m:bar>
          <m:barPr>
            <m:pos m:val="top"/>
            <m:ctrlPr>
              <w:rPr>
                <w:rFonts w:ascii="Cambria Math" w:hAnsi="Cambria Math"/>
                <w:i/>
                <w:color w:val="000000"/>
                <w:sz w:val="24"/>
              </w:rPr>
            </m:ctrlPr>
          </m:barPr>
          <m:e>
            <m:r>
              <w:rPr>
                <w:rFonts w:ascii="Cambria Math" w:hAnsi="Cambria Math"/>
                <w:color w:val="000000"/>
                <w:sz w:val="24"/>
              </w:rPr>
              <m:t>∆</m:t>
            </m:r>
            <m:r>
              <w:rPr>
                <w:rFonts w:ascii="Cambria Math" w:hAnsi="Cambria Math" w:hint="eastAsia"/>
                <w:color w:val="000000"/>
                <w:sz w:val="24"/>
              </w:rPr>
              <m:t>t</m:t>
            </m:r>
          </m:e>
        </m:bar>
      </m:oMath>
      <w:r w:rsidR="00083CBF" w:rsidRPr="008443CC">
        <w:rPr>
          <w:rFonts w:hint="eastAsia"/>
          <w:color w:val="000000"/>
          <w:sz w:val="24"/>
        </w:rPr>
        <w:t>：</w:t>
      </w:r>
    </w:p>
    <w:p w14:paraId="60ACAABF" w14:textId="60CAE720" w:rsidR="00235C2B" w:rsidRPr="008443CC" w:rsidRDefault="00083CBF" w:rsidP="00EC50E2">
      <w:pPr>
        <w:spacing w:line="360" w:lineRule="auto"/>
        <w:jc w:val="center"/>
        <w:rPr>
          <w:color w:val="000000"/>
          <w:sz w:val="24"/>
        </w:rPr>
      </w:pPr>
      <w:r w:rsidRPr="008443CC">
        <w:rPr>
          <w:color w:val="000000"/>
          <w:sz w:val="24"/>
        </w:rPr>
        <w:object w:dxaOrig="7350" w:dyaOrig="930" w14:anchorId="3417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45pt;height:46.85pt" o:ole="">
            <v:imagedata r:id="rId10" o:title=""/>
          </v:shape>
          <o:OLEObject Type="Embed" ProgID="Equation.3" ShapeID="_x0000_i1025" DrawAspect="Content" ObjectID="_1766302240" r:id="rId11"/>
        </w:object>
      </w:r>
    </w:p>
    <w:p w14:paraId="6311A179" w14:textId="3A8CC0A4" w:rsidR="00083CBF" w:rsidRPr="008443CC" w:rsidRDefault="00083CBF" w:rsidP="00EC50E2">
      <w:pPr>
        <w:spacing w:line="360" w:lineRule="auto"/>
        <w:ind w:firstLineChars="200" w:firstLine="480"/>
        <w:rPr>
          <w:color w:val="000000"/>
          <w:sz w:val="24"/>
        </w:rPr>
      </w:pPr>
      <w:r w:rsidRPr="008443CC">
        <w:rPr>
          <w:rFonts w:hint="eastAsia"/>
          <w:color w:val="000000"/>
          <w:sz w:val="24"/>
        </w:rPr>
        <w:t>其中，</w:t>
      </w:r>
      <w:r w:rsidRPr="008443CC">
        <w:rPr>
          <w:color w:val="000000"/>
          <w:sz w:val="24"/>
        </w:rPr>
        <w:t>fi(x)</w:t>
      </w:r>
      <w:r w:rsidRPr="008443CC">
        <w:rPr>
          <w:rFonts w:hint="eastAsia"/>
          <w:color w:val="000000"/>
          <w:sz w:val="24"/>
        </w:rPr>
        <w:t>表示声波时差</w:t>
      </w:r>
      <w:proofErr w:type="gramStart"/>
      <w:r w:rsidRPr="008443CC">
        <w:rPr>
          <w:rFonts w:hint="eastAsia"/>
          <w:color w:val="000000"/>
          <w:sz w:val="24"/>
        </w:rPr>
        <w:t>曲线第</w:t>
      </w:r>
      <w:proofErr w:type="spellStart"/>
      <w:proofErr w:type="gramEnd"/>
      <w:r w:rsidRPr="008443CC">
        <w:rPr>
          <w:color w:val="000000"/>
          <w:sz w:val="24"/>
        </w:rPr>
        <w:t>i</w:t>
      </w:r>
      <w:proofErr w:type="spellEnd"/>
      <w:r w:rsidRPr="008443CC">
        <w:rPr>
          <w:rFonts w:hint="eastAsia"/>
          <w:color w:val="000000"/>
          <w:sz w:val="24"/>
        </w:rPr>
        <w:t>段声波时差曲线函数，Δ</w:t>
      </w:r>
      <w:r w:rsidRPr="008443CC">
        <w:rPr>
          <w:color w:val="000000"/>
          <w:sz w:val="24"/>
        </w:rPr>
        <w:t>hi</w:t>
      </w:r>
      <w:r w:rsidRPr="008443CC">
        <w:rPr>
          <w:rFonts w:hint="eastAsia"/>
          <w:color w:val="000000"/>
          <w:sz w:val="24"/>
        </w:rPr>
        <w:t>表示对应声波时差函数</w:t>
      </w:r>
      <w:r w:rsidRPr="008443CC">
        <w:rPr>
          <w:color w:val="000000"/>
          <w:sz w:val="24"/>
        </w:rPr>
        <w:t>fi(x)</w:t>
      </w:r>
      <w:r w:rsidRPr="008443CC">
        <w:rPr>
          <w:rFonts w:hint="eastAsia"/>
          <w:color w:val="000000"/>
          <w:sz w:val="24"/>
        </w:rPr>
        <w:t>的深度差值</w:t>
      </w:r>
      <w:r w:rsidR="001D571D" w:rsidRPr="008443CC">
        <w:rPr>
          <w:rFonts w:hint="eastAsia"/>
          <w:color w:val="000000"/>
          <w:sz w:val="24"/>
        </w:rPr>
        <w:t>。</w:t>
      </w:r>
    </w:p>
    <w:p w14:paraId="1D22199C" w14:textId="46A2A74C" w:rsidR="00083CBF" w:rsidRPr="008443CC" w:rsidRDefault="00083CBF" w:rsidP="00EC50E2">
      <w:pPr>
        <w:spacing w:line="360" w:lineRule="auto"/>
        <w:ind w:firstLineChars="200" w:firstLine="480"/>
        <w:rPr>
          <w:color w:val="000000"/>
          <w:sz w:val="24"/>
        </w:rPr>
      </w:pPr>
      <w:r w:rsidRPr="008443CC">
        <w:rPr>
          <w:rFonts w:hint="eastAsia"/>
          <w:color w:val="000000"/>
          <w:sz w:val="24"/>
        </w:rPr>
        <w:t>将所读取的长</w:t>
      </w:r>
      <w:r w:rsidRPr="008443CC">
        <w:rPr>
          <w:color w:val="000000"/>
          <w:sz w:val="24"/>
        </w:rPr>
        <w:t>4+5</w:t>
      </w:r>
      <w:r w:rsidRPr="008443CC">
        <w:rPr>
          <w:rFonts w:hint="eastAsia"/>
          <w:color w:val="000000"/>
          <w:sz w:val="24"/>
        </w:rPr>
        <w:t>盖层位厚度值</w:t>
      </w:r>
      <w:r w:rsidRPr="008443CC">
        <w:rPr>
          <w:color w:val="000000"/>
          <w:sz w:val="24"/>
        </w:rPr>
        <w:t>h</w:t>
      </w:r>
      <w:r w:rsidRPr="008443CC">
        <w:rPr>
          <w:rFonts w:hint="eastAsia"/>
          <w:color w:val="000000"/>
          <w:sz w:val="24"/>
        </w:rPr>
        <w:t>和对应声波时差值代入如下公式，计算综合排驱压力值</w:t>
      </w:r>
      <w:r w:rsidRPr="008443CC">
        <w:rPr>
          <w:color w:val="000000"/>
          <w:sz w:val="24"/>
        </w:rPr>
        <w:t>P</w:t>
      </w:r>
      <w:r w:rsidRPr="008443CC">
        <w:rPr>
          <w:rFonts w:hint="eastAsia"/>
          <w:color w:val="000000"/>
          <w:sz w:val="24"/>
        </w:rPr>
        <w:t>，以</w:t>
      </w:r>
      <w:r w:rsidRPr="008443CC">
        <w:rPr>
          <w:color w:val="000000"/>
          <w:sz w:val="24"/>
        </w:rPr>
        <w:t>P</w:t>
      </w:r>
      <w:r w:rsidRPr="008443CC">
        <w:rPr>
          <w:rFonts w:hint="eastAsia"/>
          <w:color w:val="000000"/>
          <w:sz w:val="24"/>
        </w:rPr>
        <w:t>评价盖层封闭性能，</w:t>
      </w:r>
      <w:r w:rsidRPr="008443CC">
        <w:rPr>
          <w:color w:val="000000"/>
          <w:sz w:val="24"/>
        </w:rPr>
        <w:t>P</w:t>
      </w:r>
      <w:r w:rsidRPr="008443CC">
        <w:rPr>
          <w:rFonts w:hint="eastAsia"/>
          <w:color w:val="000000"/>
          <w:sz w:val="24"/>
        </w:rPr>
        <w:t>的值越大，表示该区域盖层封闭性能越好</w:t>
      </w:r>
      <w:r w:rsidR="001D571D" w:rsidRPr="008443CC">
        <w:rPr>
          <w:rFonts w:hint="eastAsia"/>
          <w:color w:val="000000"/>
          <w:sz w:val="24"/>
        </w:rPr>
        <w:t>。</w:t>
      </w:r>
    </w:p>
    <w:p w14:paraId="00995AED" w14:textId="768B6206" w:rsidR="00083CBF" w:rsidRPr="008443CC" w:rsidRDefault="00083CBF" w:rsidP="00EC50E2">
      <w:pPr>
        <w:spacing w:line="360" w:lineRule="auto"/>
        <w:jc w:val="center"/>
        <w:rPr>
          <w:color w:val="000000"/>
          <w:sz w:val="24"/>
        </w:rPr>
      </w:pPr>
      <w:r w:rsidRPr="008443CC">
        <w:rPr>
          <w:color w:val="000000"/>
          <w:sz w:val="24"/>
        </w:rPr>
        <w:object w:dxaOrig="3900" w:dyaOrig="720" w14:anchorId="1641D4BF">
          <v:shape id="_x0000_i1026" type="#_x0000_t75" style="width:194.25pt;height:36pt" o:ole="">
            <v:imagedata r:id="rId12" o:title=""/>
          </v:shape>
          <o:OLEObject Type="Embed" ProgID="Equation.3" ShapeID="_x0000_i1026" DrawAspect="Content" ObjectID="_1766302241" r:id="rId13"/>
        </w:object>
      </w:r>
    </w:p>
    <w:p w14:paraId="790A12B9" w14:textId="77777777" w:rsidR="008A4B9C" w:rsidRPr="008443CC" w:rsidRDefault="001D571D" w:rsidP="00EC50E2">
      <w:pPr>
        <w:spacing w:line="360" w:lineRule="auto"/>
        <w:ind w:firstLineChars="200" w:firstLine="480"/>
        <w:rPr>
          <w:color w:val="000000"/>
          <w:sz w:val="24"/>
        </w:rPr>
      </w:pPr>
      <w:r w:rsidRPr="008443CC">
        <w:rPr>
          <w:rFonts w:hint="eastAsia"/>
          <w:color w:val="000000"/>
          <w:sz w:val="24"/>
        </w:rPr>
        <w:t>其中：</w:t>
      </w:r>
      <w:r w:rsidR="007F261F" w:rsidRPr="008443CC">
        <w:rPr>
          <w:color w:val="000000"/>
          <w:sz w:val="24"/>
        </w:rPr>
        <w:object w:dxaOrig="2385" w:dyaOrig="330" w14:anchorId="6433A282">
          <v:shape id="_x0000_i1027" type="#_x0000_t75" style="width:119.55pt;height:17pt" o:ole="">
            <v:imagedata r:id="rId14" o:title=""/>
          </v:shape>
          <o:OLEObject Type="Embed" ProgID="Equation.3" ShapeID="_x0000_i1027" DrawAspect="Content" ObjectID="_1766302242" r:id="rId15"/>
        </w:object>
      </w:r>
      <w:r w:rsidR="007F261F" w:rsidRPr="008443CC">
        <w:rPr>
          <w:color w:val="000000"/>
          <w:sz w:val="24"/>
        </w:rPr>
        <w:t xml:space="preserve">     </w:t>
      </w:r>
    </w:p>
    <w:p w14:paraId="3FFD2FBC" w14:textId="49556672" w:rsidR="007F261F" w:rsidRDefault="007F261F" w:rsidP="00A841A1">
      <w:pPr>
        <w:spacing w:line="360" w:lineRule="auto"/>
        <w:ind w:firstLineChars="200" w:firstLine="482"/>
        <w:rPr>
          <w:rFonts w:eastAsia="仿宋_GB2312"/>
          <w:b/>
          <w:color w:val="000000"/>
          <w:sz w:val="24"/>
        </w:rPr>
      </w:pPr>
      <w:r>
        <w:rPr>
          <w:rFonts w:eastAsia="仿宋_GB2312"/>
          <w:b/>
          <w:color w:val="000000"/>
          <w:sz w:val="24"/>
        </w:rPr>
        <w:t>5</w:t>
      </w:r>
      <w:r>
        <w:rPr>
          <w:rFonts w:eastAsia="仿宋_GB2312" w:hint="eastAsia"/>
          <w:b/>
          <w:color w:val="000000"/>
          <w:sz w:val="24"/>
        </w:rPr>
        <w:t>、井筒完整性</w:t>
      </w:r>
    </w:p>
    <w:p w14:paraId="566CAEFF" w14:textId="3CBE50CA" w:rsidR="001502A2" w:rsidRPr="003D38FA" w:rsidRDefault="001502A2" w:rsidP="00F25379">
      <w:pPr>
        <w:tabs>
          <w:tab w:val="left" w:pos="377"/>
        </w:tabs>
        <w:adjustRightInd w:val="0"/>
        <w:snapToGrid w:val="0"/>
        <w:spacing w:line="300" w:lineRule="auto"/>
        <w:ind w:firstLineChars="200" w:firstLine="480"/>
        <w:rPr>
          <w:color w:val="000000"/>
          <w:sz w:val="24"/>
        </w:rPr>
      </w:pPr>
      <w:r w:rsidRPr="003D38FA">
        <w:rPr>
          <w:color w:val="000000"/>
          <w:sz w:val="24"/>
        </w:rPr>
        <w:t>以鄂尔多斯盆地某</w:t>
      </w:r>
      <w:r w:rsidRPr="003D38FA">
        <w:rPr>
          <w:color w:val="000000"/>
          <w:sz w:val="24"/>
        </w:rPr>
        <w:t>CO</w:t>
      </w:r>
      <w:r w:rsidRPr="005E7318">
        <w:rPr>
          <w:color w:val="000000"/>
          <w:sz w:val="24"/>
          <w:vertAlign w:val="subscript"/>
        </w:rPr>
        <w:t>2</w:t>
      </w:r>
      <w:r w:rsidRPr="003D38FA">
        <w:rPr>
          <w:color w:val="000000"/>
          <w:sz w:val="24"/>
        </w:rPr>
        <w:t>注入井为例，对该井进行井筒完整性分析</w:t>
      </w:r>
      <w:r w:rsidRPr="003D38FA">
        <w:rPr>
          <w:rFonts w:hint="eastAsia"/>
          <w:color w:val="000000"/>
          <w:sz w:val="24"/>
        </w:rPr>
        <w:t>，内容包括</w:t>
      </w:r>
      <w:r w:rsidRPr="003D38FA">
        <w:rPr>
          <w:color w:val="000000"/>
          <w:sz w:val="24"/>
        </w:rPr>
        <w:t>油管、套管和</w:t>
      </w:r>
      <w:proofErr w:type="gramStart"/>
      <w:r w:rsidRPr="003D38FA">
        <w:rPr>
          <w:color w:val="000000"/>
          <w:sz w:val="24"/>
        </w:rPr>
        <w:t>水泥环三</w:t>
      </w:r>
      <w:proofErr w:type="gramEnd"/>
      <w:r w:rsidRPr="003D38FA">
        <w:rPr>
          <w:color w:val="000000"/>
          <w:sz w:val="24"/>
        </w:rPr>
        <w:t>部分内容，</w:t>
      </w:r>
      <w:r w:rsidR="003D38FA" w:rsidRPr="003D38FA">
        <w:rPr>
          <w:rFonts w:hint="eastAsia"/>
          <w:color w:val="000000"/>
          <w:sz w:val="24"/>
        </w:rPr>
        <w:t>通过计算</w:t>
      </w:r>
      <w:r w:rsidR="003D38FA" w:rsidRPr="003D38FA">
        <w:rPr>
          <w:color w:val="000000"/>
          <w:sz w:val="24"/>
        </w:rPr>
        <w:t>安全系数</w:t>
      </w:r>
      <w:r w:rsidRPr="003D38FA">
        <w:rPr>
          <w:color w:val="000000"/>
          <w:sz w:val="24"/>
        </w:rPr>
        <w:t>分别绘制成井筒安全系数分布图</w:t>
      </w:r>
      <w:r w:rsidRPr="003D38FA">
        <w:rPr>
          <w:rFonts w:hint="eastAsia"/>
          <w:color w:val="000000"/>
          <w:sz w:val="24"/>
        </w:rPr>
        <w:t>，见图</w:t>
      </w:r>
      <w:r w:rsidRPr="003D38FA">
        <w:rPr>
          <w:rFonts w:hint="eastAsia"/>
          <w:color w:val="000000"/>
          <w:sz w:val="24"/>
        </w:rPr>
        <w:t>1</w:t>
      </w:r>
      <w:r w:rsidRPr="003D38FA">
        <w:rPr>
          <w:rFonts w:hint="eastAsia"/>
          <w:color w:val="000000"/>
          <w:sz w:val="24"/>
        </w:rPr>
        <w:t>、图</w:t>
      </w:r>
      <w:r w:rsidRPr="003D38FA">
        <w:rPr>
          <w:rFonts w:hint="eastAsia"/>
          <w:color w:val="000000"/>
          <w:sz w:val="24"/>
        </w:rPr>
        <w:t>2</w:t>
      </w:r>
      <w:r w:rsidRPr="003D38FA">
        <w:rPr>
          <w:rFonts w:hint="eastAsia"/>
          <w:color w:val="000000"/>
          <w:sz w:val="24"/>
        </w:rPr>
        <w:t>、图</w:t>
      </w:r>
      <w:r w:rsidRPr="003D38FA">
        <w:rPr>
          <w:rFonts w:hint="eastAsia"/>
          <w:color w:val="000000"/>
          <w:sz w:val="24"/>
        </w:rPr>
        <w:t>3</w:t>
      </w:r>
      <w:r w:rsidRPr="003D38FA">
        <w:rPr>
          <w:color w:val="000000"/>
          <w:sz w:val="24"/>
        </w:rPr>
        <w:t>。</w:t>
      </w:r>
      <w:r w:rsidRPr="003D38FA">
        <w:rPr>
          <w:rFonts w:hint="eastAsia"/>
          <w:color w:val="000000"/>
          <w:sz w:val="24"/>
        </w:rPr>
        <w:t>从图中看出</w:t>
      </w:r>
      <w:r w:rsidR="003D38FA" w:rsidRPr="003D38FA">
        <w:rPr>
          <w:rFonts w:hint="eastAsia"/>
          <w:color w:val="000000"/>
          <w:sz w:val="24"/>
        </w:rPr>
        <w:t>安全系数均大于</w:t>
      </w:r>
      <w:r w:rsidR="003D38FA" w:rsidRPr="003D38FA">
        <w:rPr>
          <w:rFonts w:hint="eastAsia"/>
          <w:color w:val="000000"/>
          <w:sz w:val="24"/>
        </w:rPr>
        <w:t>1</w:t>
      </w:r>
      <w:r w:rsidR="003D38FA" w:rsidRPr="003D38FA">
        <w:rPr>
          <w:color w:val="000000"/>
          <w:sz w:val="24"/>
        </w:rPr>
        <w:t>.5</w:t>
      </w:r>
      <w:r w:rsidR="003D38FA" w:rsidRPr="003D38FA">
        <w:rPr>
          <w:rFonts w:hint="eastAsia"/>
          <w:color w:val="000000"/>
          <w:sz w:val="24"/>
        </w:rPr>
        <w:t>，因此</w:t>
      </w:r>
      <w:r w:rsidR="003D38FA" w:rsidRPr="003D38FA">
        <w:rPr>
          <w:color w:val="000000"/>
          <w:sz w:val="24"/>
        </w:rPr>
        <w:t>CO</w:t>
      </w:r>
      <w:r w:rsidR="003D38FA" w:rsidRPr="001C0A11">
        <w:rPr>
          <w:color w:val="000000"/>
          <w:sz w:val="24"/>
          <w:vertAlign w:val="subscript"/>
        </w:rPr>
        <w:t>2</w:t>
      </w:r>
      <w:r w:rsidR="003D38FA" w:rsidRPr="003D38FA">
        <w:rPr>
          <w:color w:val="000000"/>
          <w:sz w:val="24"/>
        </w:rPr>
        <w:t>注入井</w:t>
      </w:r>
      <w:r w:rsidR="003D38FA" w:rsidRPr="003D38FA">
        <w:rPr>
          <w:rFonts w:hint="eastAsia"/>
          <w:color w:val="000000"/>
          <w:sz w:val="24"/>
        </w:rPr>
        <w:t>的井筒</w:t>
      </w:r>
      <w:r w:rsidR="003D38FA">
        <w:rPr>
          <w:rFonts w:hint="eastAsia"/>
          <w:color w:val="000000"/>
          <w:sz w:val="24"/>
        </w:rPr>
        <w:t>不存在破坏的风险，</w:t>
      </w:r>
      <w:r w:rsidR="003D38FA" w:rsidRPr="003D38FA">
        <w:rPr>
          <w:rFonts w:hint="eastAsia"/>
          <w:color w:val="000000"/>
          <w:sz w:val="24"/>
        </w:rPr>
        <w:t>不会发生强度破坏。</w:t>
      </w:r>
    </w:p>
    <w:p w14:paraId="62493E18" w14:textId="67B189E7" w:rsidR="00583483" w:rsidRPr="009F3E1A" w:rsidRDefault="00583483" w:rsidP="00057305">
      <w:pPr>
        <w:tabs>
          <w:tab w:val="center" w:pos="4620"/>
          <w:tab w:val="right" w:pos="9240"/>
        </w:tabs>
      </w:pPr>
      <w:r>
        <w:tab/>
      </w:r>
    </w:p>
    <w:p w14:paraId="6C97B5D4" w14:textId="77777777" w:rsidR="00F25379" w:rsidRPr="009F3E1A" w:rsidRDefault="00F25379" w:rsidP="00DA1DB9">
      <w:pPr>
        <w:tabs>
          <w:tab w:val="left" w:pos="377"/>
        </w:tabs>
        <w:adjustRightInd w:val="0"/>
        <w:snapToGrid w:val="0"/>
        <w:spacing w:line="300" w:lineRule="auto"/>
        <w:jc w:val="center"/>
      </w:pPr>
      <w:r w:rsidRPr="009F3E1A">
        <w:rPr>
          <w:noProof/>
        </w:rPr>
        <w:lastRenderedPageBreak/>
        <w:drawing>
          <wp:inline distT="0" distB="0" distL="0" distR="0" wp14:anchorId="361AD707" wp14:editId="3EFCE8B3">
            <wp:extent cx="3152775" cy="2410258"/>
            <wp:effectExtent l="0" t="0" r="0" b="9525"/>
            <wp:docPr id="18" name="图片 19">
              <a:extLst xmlns:a="http://schemas.openxmlformats.org/drawingml/2006/main">
                <a:ext uri="{FF2B5EF4-FFF2-40B4-BE49-F238E27FC236}">
                  <a16:creationId xmlns:a16="http://schemas.microsoft.com/office/drawing/2014/main" id="{0DD756FB-D2C1-4222-9BDC-4ADAC5A41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0DD756FB-D2C1-4222-9BDC-4ADAC5A41047}"/>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r="13739" b="12371"/>
                    <a:stretch/>
                  </pic:blipFill>
                  <pic:spPr>
                    <a:xfrm>
                      <a:off x="0" y="0"/>
                      <a:ext cx="3155783" cy="2412557"/>
                    </a:xfrm>
                    <a:prstGeom prst="rect">
                      <a:avLst/>
                    </a:prstGeom>
                  </pic:spPr>
                </pic:pic>
              </a:graphicData>
            </a:graphic>
          </wp:inline>
        </w:drawing>
      </w:r>
    </w:p>
    <w:p w14:paraId="132778F5" w14:textId="719D2A2B" w:rsidR="00F25379" w:rsidRPr="00864D25" w:rsidRDefault="00864D25" w:rsidP="00864D25">
      <w:pPr>
        <w:pStyle w:val="afff4"/>
        <w:ind w:firstLineChars="0" w:firstLine="0"/>
      </w:pPr>
      <w:bookmarkStart w:id="5" w:name="_Toc97834766"/>
      <w:r w:rsidRPr="00864D25">
        <w:rPr>
          <w:rFonts w:hint="eastAsia"/>
        </w:rPr>
        <w:t>图</w:t>
      </w:r>
      <w:r w:rsidRPr="00864D25">
        <w:fldChar w:fldCharType="begin"/>
      </w:r>
      <w:r w:rsidRPr="00864D25">
        <w:instrText xml:space="preserve"> </w:instrText>
      </w:r>
      <w:r w:rsidRPr="00864D25">
        <w:rPr>
          <w:rFonts w:hint="eastAsia"/>
        </w:rPr>
        <w:instrText xml:space="preserve">SEQ </w:instrText>
      </w:r>
      <w:r w:rsidRPr="00864D25">
        <w:rPr>
          <w:rFonts w:hint="eastAsia"/>
        </w:rPr>
        <w:instrText>图</w:instrText>
      </w:r>
      <w:r w:rsidRPr="00864D25">
        <w:rPr>
          <w:rFonts w:hint="eastAsia"/>
        </w:rPr>
        <w:instrText xml:space="preserve"> \* ARABIC</w:instrText>
      </w:r>
      <w:r w:rsidRPr="00864D25">
        <w:instrText xml:space="preserve"> </w:instrText>
      </w:r>
      <w:r w:rsidRPr="00864D25">
        <w:fldChar w:fldCharType="separate"/>
      </w:r>
      <w:r>
        <w:rPr>
          <w:noProof/>
        </w:rPr>
        <w:t>1</w:t>
      </w:r>
      <w:r w:rsidRPr="00864D25">
        <w:fldChar w:fldCharType="end"/>
      </w:r>
      <w:r w:rsidR="00F25379" w:rsidRPr="00864D25">
        <w:t>油管三轴安全系数随井深变化曲线</w:t>
      </w:r>
      <w:bookmarkEnd w:id="5"/>
    </w:p>
    <w:p w14:paraId="04C82CBF" w14:textId="77777777" w:rsidR="00102FF6" w:rsidRPr="009F3E1A" w:rsidRDefault="00102FF6" w:rsidP="00F25379">
      <w:pPr>
        <w:kinsoku w:val="0"/>
        <w:overflowPunct w:val="0"/>
        <w:adjustRightInd w:val="0"/>
        <w:snapToGrid w:val="0"/>
        <w:spacing w:before="96" w:line="300" w:lineRule="auto"/>
        <w:ind w:firstLineChars="200" w:firstLine="420"/>
        <w:textAlignment w:val="baseline"/>
        <w:rPr>
          <w:kern w:val="24"/>
        </w:rPr>
      </w:pPr>
    </w:p>
    <w:p w14:paraId="5EFE6B2D" w14:textId="21046452" w:rsidR="00D87C0D" w:rsidRPr="009F3E1A" w:rsidRDefault="00D87C0D" w:rsidP="00057305">
      <w:pPr>
        <w:tabs>
          <w:tab w:val="center" w:pos="4620"/>
          <w:tab w:val="right" w:pos="9240"/>
        </w:tabs>
        <w:rPr>
          <w:noProof/>
        </w:rPr>
      </w:pPr>
      <w:r>
        <w:tab/>
      </w:r>
    </w:p>
    <w:p w14:paraId="0959DFC8" w14:textId="77777777" w:rsidR="00102FF6" w:rsidRPr="009F3E1A" w:rsidRDefault="00102FF6" w:rsidP="00DA1DB9">
      <w:pPr>
        <w:adjustRightInd w:val="0"/>
        <w:snapToGrid w:val="0"/>
        <w:spacing w:line="300" w:lineRule="auto"/>
        <w:jc w:val="center"/>
      </w:pPr>
      <w:r w:rsidRPr="009F3E1A">
        <w:rPr>
          <w:noProof/>
        </w:rPr>
        <w:drawing>
          <wp:inline distT="0" distB="0" distL="0" distR="0" wp14:anchorId="5F8191B7" wp14:editId="08BFFA11">
            <wp:extent cx="3435605" cy="2700000"/>
            <wp:effectExtent l="0" t="0" r="0" b="5715"/>
            <wp:docPr id="19" name="图片 18">
              <a:extLst xmlns:a="http://schemas.openxmlformats.org/drawingml/2006/main">
                <a:ext uri="{FF2B5EF4-FFF2-40B4-BE49-F238E27FC236}">
                  <a16:creationId xmlns:a16="http://schemas.microsoft.com/office/drawing/2014/main" id="{C4567DBE-6C0C-4D90-B8F4-0424F6D0A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a:extLst>
                        <a:ext uri="{FF2B5EF4-FFF2-40B4-BE49-F238E27FC236}">
                          <a16:creationId xmlns:a16="http://schemas.microsoft.com/office/drawing/2014/main" id="{C4567DBE-6C0C-4D90-B8F4-0424F6D0AA62}"/>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540" r="13476" b="12296"/>
                    <a:stretch/>
                  </pic:blipFill>
                  <pic:spPr>
                    <a:xfrm>
                      <a:off x="0" y="0"/>
                      <a:ext cx="3435605" cy="2700000"/>
                    </a:xfrm>
                    <a:prstGeom prst="rect">
                      <a:avLst/>
                    </a:prstGeom>
                  </pic:spPr>
                </pic:pic>
              </a:graphicData>
            </a:graphic>
          </wp:inline>
        </w:drawing>
      </w:r>
    </w:p>
    <w:p w14:paraId="074A1204" w14:textId="03B409BD" w:rsidR="00DA1DB9" w:rsidRDefault="00864D25" w:rsidP="00B44BB3">
      <w:pPr>
        <w:pStyle w:val="afff4"/>
        <w:ind w:firstLineChars="0" w:firstLine="0"/>
      </w:pPr>
      <w:bookmarkStart w:id="6" w:name="_Toc97834768"/>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t>2</w:t>
      </w:r>
      <w:r>
        <w:fldChar w:fldCharType="end"/>
      </w:r>
      <w:r w:rsidR="003D38FA" w:rsidRPr="00864D25">
        <w:t xml:space="preserve"> </w:t>
      </w:r>
      <w:r w:rsidR="00102FF6" w:rsidRPr="00864D25">
        <w:t>套管三轴安全系数随井深变化曲线</w:t>
      </w:r>
      <w:bookmarkEnd w:id="6"/>
    </w:p>
    <w:p w14:paraId="2CE64106" w14:textId="77777777" w:rsidR="00B44BB3" w:rsidRPr="00B44BB3" w:rsidRDefault="00B44BB3" w:rsidP="00B44BB3"/>
    <w:p w14:paraId="50E8DE63" w14:textId="77777777" w:rsidR="00304FE8" w:rsidRPr="009F3E1A" w:rsidRDefault="00304FE8" w:rsidP="00DA1DB9">
      <w:pPr>
        <w:tabs>
          <w:tab w:val="left" w:pos="377"/>
        </w:tabs>
        <w:adjustRightInd w:val="0"/>
        <w:snapToGrid w:val="0"/>
        <w:spacing w:line="300" w:lineRule="auto"/>
        <w:jc w:val="center"/>
      </w:pPr>
      <w:r w:rsidRPr="009F3E1A">
        <w:rPr>
          <w:noProof/>
        </w:rPr>
        <w:drawing>
          <wp:inline distT="0" distB="0" distL="0" distR="0" wp14:anchorId="2574CB90" wp14:editId="0CB20897">
            <wp:extent cx="2520000" cy="1832727"/>
            <wp:effectExtent l="0" t="0" r="0" b="0"/>
            <wp:docPr id="21" name="图片 26">
              <a:extLst xmlns:a="http://schemas.openxmlformats.org/drawingml/2006/main">
                <a:ext uri="{FF2B5EF4-FFF2-40B4-BE49-F238E27FC236}">
                  <a16:creationId xmlns:a16="http://schemas.microsoft.com/office/drawing/2014/main" id="{71C44AF9-4E8F-4E3A-820E-7AEDE435CC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a:extLst>
                        <a:ext uri="{FF2B5EF4-FFF2-40B4-BE49-F238E27FC236}">
                          <a16:creationId xmlns:a16="http://schemas.microsoft.com/office/drawing/2014/main" id="{71C44AF9-4E8F-4E3A-820E-7AEDE435CCE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r="11990" b="14947"/>
                    <a:stretch/>
                  </pic:blipFill>
                  <pic:spPr>
                    <a:xfrm>
                      <a:off x="0" y="0"/>
                      <a:ext cx="2520000" cy="1832727"/>
                    </a:xfrm>
                    <a:prstGeom prst="rect">
                      <a:avLst/>
                    </a:prstGeom>
                  </pic:spPr>
                </pic:pic>
              </a:graphicData>
            </a:graphic>
          </wp:inline>
        </w:drawing>
      </w:r>
      <w:r w:rsidRPr="009F3E1A">
        <w:rPr>
          <w:noProof/>
        </w:rPr>
        <w:drawing>
          <wp:inline distT="0" distB="0" distL="0" distR="0" wp14:anchorId="250041F4" wp14:editId="15EEF0DB">
            <wp:extent cx="2520000" cy="1807732"/>
            <wp:effectExtent l="0" t="0" r="0" b="2540"/>
            <wp:docPr id="22" name="图片 27">
              <a:extLst xmlns:a="http://schemas.openxmlformats.org/drawingml/2006/main">
                <a:ext uri="{FF2B5EF4-FFF2-40B4-BE49-F238E27FC236}">
                  <a16:creationId xmlns:a16="http://schemas.microsoft.com/office/drawing/2014/main" id="{A787147E-71D2-4B27-B4B8-01348ED977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a:extLst>
                        <a:ext uri="{FF2B5EF4-FFF2-40B4-BE49-F238E27FC236}">
                          <a16:creationId xmlns:a16="http://schemas.microsoft.com/office/drawing/2014/main" id="{A787147E-71D2-4B27-B4B8-01348ED977B7}"/>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r="10862" b="15031"/>
                    <a:stretch/>
                  </pic:blipFill>
                  <pic:spPr>
                    <a:xfrm>
                      <a:off x="0" y="0"/>
                      <a:ext cx="2520000" cy="1807732"/>
                    </a:xfrm>
                    <a:prstGeom prst="rect">
                      <a:avLst/>
                    </a:prstGeom>
                  </pic:spPr>
                </pic:pic>
              </a:graphicData>
            </a:graphic>
          </wp:inline>
        </w:drawing>
      </w:r>
    </w:p>
    <w:p w14:paraId="28EE16AE" w14:textId="4FDBE138" w:rsidR="00304FE8" w:rsidRPr="00304FE8" w:rsidRDefault="00864D25" w:rsidP="00B44BB3">
      <w:pPr>
        <w:pStyle w:val="afff4"/>
        <w:ind w:firstLineChars="0" w:firstLine="0"/>
        <w:rPr>
          <w:b/>
          <w:bCs/>
          <w:noProof/>
        </w:rPr>
      </w:pPr>
      <w:bookmarkStart w:id="7" w:name="_Toc97834770"/>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t>3</w:t>
      </w:r>
      <w:r>
        <w:fldChar w:fldCharType="end"/>
      </w:r>
      <w:r>
        <w:t xml:space="preserve"> </w:t>
      </w:r>
      <w:proofErr w:type="gramStart"/>
      <w:r w:rsidR="00304FE8" w:rsidRPr="00864D25">
        <w:t>水泥环</w:t>
      </w:r>
      <w:proofErr w:type="gramEnd"/>
      <w:r w:rsidR="00304FE8" w:rsidRPr="00864D25">
        <w:t>安全系数分布图</w:t>
      </w:r>
      <w:bookmarkEnd w:id="7"/>
    </w:p>
    <w:p w14:paraId="74C0C1E7" w14:textId="4DCBE054" w:rsidR="00304FE8" w:rsidRPr="00AE5F4E" w:rsidRDefault="00304FE8" w:rsidP="00057305">
      <w:pPr>
        <w:adjustRightInd w:val="0"/>
        <w:snapToGrid w:val="0"/>
        <w:spacing w:line="300" w:lineRule="auto"/>
        <w:ind w:firstLineChars="200" w:firstLine="420"/>
      </w:pPr>
    </w:p>
    <w:p w14:paraId="498B2EB3" w14:textId="3F2691D2" w:rsidR="007F261F" w:rsidRDefault="007F261F" w:rsidP="007F261F">
      <w:pPr>
        <w:spacing w:line="360" w:lineRule="auto"/>
        <w:ind w:firstLineChars="200" w:firstLine="482"/>
        <w:rPr>
          <w:rFonts w:eastAsia="仿宋_GB2312"/>
          <w:b/>
          <w:color w:val="000000"/>
          <w:sz w:val="24"/>
        </w:rPr>
      </w:pPr>
      <w:r>
        <w:rPr>
          <w:rFonts w:eastAsia="仿宋_GB2312"/>
          <w:b/>
          <w:color w:val="000000"/>
          <w:sz w:val="24"/>
        </w:rPr>
        <w:t>6</w:t>
      </w:r>
      <w:r>
        <w:rPr>
          <w:rFonts w:eastAsia="仿宋_GB2312" w:hint="eastAsia"/>
          <w:b/>
          <w:color w:val="000000"/>
          <w:sz w:val="24"/>
        </w:rPr>
        <w:t>、</w:t>
      </w:r>
      <w:r w:rsidR="00BD50B6">
        <w:rPr>
          <w:rFonts w:eastAsia="仿宋_GB2312" w:hint="eastAsia"/>
          <w:b/>
          <w:color w:val="000000"/>
          <w:sz w:val="24"/>
        </w:rPr>
        <w:t>CO</w:t>
      </w:r>
      <w:r w:rsidR="00BD50B6" w:rsidRPr="00BD50B6">
        <w:rPr>
          <w:rFonts w:eastAsia="仿宋_GB2312"/>
          <w:b/>
          <w:color w:val="000000"/>
          <w:sz w:val="24"/>
          <w:vertAlign w:val="subscript"/>
        </w:rPr>
        <w:t>2</w:t>
      </w:r>
      <w:r w:rsidR="00BD50B6">
        <w:rPr>
          <w:rFonts w:eastAsia="仿宋_GB2312" w:hint="eastAsia"/>
          <w:b/>
          <w:color w:val="000000"/>
          <w:sz w:val="24"/>
        </w:rPr>
        <w:t>浓度</w:t>
      </w:r>
      <w:r>
        <w:rPr>
          <w:rFonts w:eastAsia="仿宋_GB2312" w:hint="eastAsia"/>
          <w:b/>
          <w:color w:val="000000"/>
          <w:sz w:val="24"/>
        </w:rPr>
        <w:t>监测</w:t>
      </w:r>
    </w:p>
    <w:p w14:paraId="7B598400" w14:textId="45B4F610" w:rsidR="007F261F" w:rsidRPr="00BD50B6" w:rsidRDefault="00BD50B6" w:rsidP="00BD50B6">
      <w:pPr>
        <w:spacing w:line="360" w:lineRule="auto"/>
        <w:ind w:firstLineChars="200" w:firstLine="480"/>
        <w:rPr>
          <w:snapToGrid w:val="0"/>
          <w:kern w:val="32"/>
        </w:rPr>
      </w:pPr>
      <w:r w:rsidRPr="00890A99">
        <w:rPr>
          <w:color w:val="000000"/>
          <w:sz w:val="24"/>
        </w:rPr>
        <w:lastRenderedPageBreak/>
        <w:t>自试验区运行初期开始，就制订了定期现场跟踪、取样检测，分析化验的方法了解试验区大气、土壤气、套管气的</w:t>
      </w:r>
      <w:r w:rsidRPr="00890A99">
        <w:rPr>
          <w:color w:val="000000"/>
          <w:sz w:val="24"/>
        </w:rPr>
        <w:t>CO</w:t>
      </w:r>
      <w:r w:rsidRPr="00890A99">
        <w:rPr>
          <w:color w:val="000000"/>
          <w:sz w:val="24"/>
          <w:vertAlign w:val="subscript"/>
        </w:rPr>
        <w:t>2</w:t>
      </w:r>
      <w:r w:rsidRPr="00890A99">
        <w:rPr>
          <w:color w:val="000000"/>
          <w:sz w:val="24"/>
        </w:rPr>
        <w:t>浓度变化，通过长期的现场跟踪分析，大气中浓度保持</w:t>
      </w:r>
      <w:r w:rsidRPr="00890A99">
        <w:rPr>
          <w:color w:val="000000"/>
          <w:sz w:val="24"/>
        </w:rPr>
        <w:t>420-440ppm</w:t>
      </w:r>
      <w:r w:rsidRPr="00890A99">
        <w:rPr>
          <w:color w:val="000000"/>
          <w:sz w:val="24"/>
        </w:rPr>
        <w:t>，均处于背景值范围内，通过多种监测手段，数据表明示范区目前各个范围内均未检测到</w:t>
      </w:r>
      <w:r w:rsidRPr="00890A99">
        <w:rPr>
          <w:color w:val="000000"/>
          <w:sz w:val="24"/>
        </w:rPr>
        <w:t>CO</w:t>
      </w:r>
      <w:r w:rsidRPr="00890A99">
        <w:rPr>
          <w:color w:val="000000"/>
          <w:sz w:val="24"/>
          <w:vertAlign w:val="subscript"/>
        </w:rPr>
        <w:t>2</w:t>
      </w:r>
      <w:r w:rsidRPr="00890A99">
        <w:rPr>
          <w:color w:val="000000"/>
          <w:sz w:val="24"/>
        </w:rPr>
        <w:t>泄漏。</w:t>
      </w:r>
    </w:p>
    <w:p w14:paraId="483B2E8C" w14:textId="77777777" w:rsidR="007F261F" w:rsidRDefault="007F261F" w:rsidP="007F261F">
      <w:pPr>
        <w:spacing w:line="360" w:lineRule="auto"/>
        <w:ind w:firstLineChars="200" w:firstLine="482"/>
        <w:rPr>
          <w:rFonts w:eastAsia="仿宋_GB2312"/>
          <w:b/>
          <w:color w:val="000000"/>
          <w:sz w:val="24"/>
        </w:rPr>
      </w:pPr>
      <w:r>
        <w:rPr>
          <w:rFonts w:eastAsia="仿宋_GB2312"/>
          <w:b/>
          <w:color w:val="000000"/>
          <w:sz w:val="24"/>
        </w:rPr>
        <w:t>7</w:t>
      </w:r>
      <w:r>
        <w:rPr>
          <w:rFonts w:eastAsia="仿宋_GB2312" w:hint="eastAsia"/>
          <w:b/>
          <w:color w:val="000000"/>
          <w:sz w:val="24"/>
        </w:rPr>
        <w:t>、安全评价</w:t>
      </w:r>
    </w:p>
    <w:p w14:paraId="378A2D5A" w14:textId="4250ED10" w:rsidR="007F261F" w:rsidRPr="00841BC0" w:rsidRDefault="007F261F" w:rsidP="00841BC0">
      <w:pPr>
        <w:spacing w:line="360" w:lineRule="auto"/>
        <w:ind w:firstLineChars="200" w:firstLine="480"/>
        <w:rPr>
          <w:color w:val="000000"/>
          <w:sz w:val="24"/>
        </w:rPr>
      </w:pPr>
      <w:r w:rsidRPr="00841BC0">
        <w:rPr>
          <w:rFonts w:hint="eastAsia"/>
          <w:color w:val="000000"/>
          <w:sz w:val="24"/>
        </w:rPr>
        <w:t>将</w:t>
      </w:r>
      <w:r w:rsidRPr="00841BC0">
        <w:rPr>
          <w:color w:val="000000"/>
          <w:sz w:val="24"/>
        </w:rPr>
        <w:t>CO</w:t>
      </w:r>
      <w:r w:rsidRPr="00841BC0">
        <w:rPr>
          <w:color w:val="000000"/>
          <w:sz w:val="24"/>
          <w:vertAlign w:val="subscript"/>
        </w:rPr>
        <w:t>2</w:t>
      </w:r>
      <w:r w:rsidRPr="00841BC0">
        <w:rPr>
          <w:rFonts w:hint="eastAsia"/>
          <w:color w:val="000000"/>
          <w:sz w:val="24"/>
        </w:rPr>
        <w:t>封存安全评价体系划分为非常安全、安全、基本安全、不安全和很不安全</w:t>
      </w:r>
      <w:r w:rsidRPr="00841BC0">
        <w:rPr>
          <w:color w:val="000000"/>
          <w:sz w:val="24"/>
        </w:rPr>
        <w:t>5</w:t>
      </w:r>
      <w:r w:rsidRPr="00841BC0">
        <w:rPr>
          <w:rFonts w:hint="eastAsia"/>
          <w:color w:val="000000"/>
          <w:sz w:val="24"/>
        </w:rPr>
        <w:t>个等级，各等级对应指标的取值范围具体见</w:t>
      </w:r>
      <w:r w:rsidR="00841BC0">
        <w:rPr>
          <w:color w:val="000000"/>
          <w:sz w:val="24"/>
        </w:rPr>
        <w:fldChar w:fldCharType="begin"/>
      </w:r>
      <w:r w:rsidR="00841BC0">
        <w:rPr>
          <w:color w:val="000000"/>
          <w:sz w:val="24"/>
        </w:rPr>
        <w:instrText xml:space="preserve"> </w:instrText>
      </w:r>
      <w:r w:rsidR="00841BC0">
        <w:rPr>
          <w:rFonts w:hint="eastAsia"/>
          <w:color w:val="000000"/>
          <w:sz w:val="24"/>
        </w:rPr>
        <w:instrText>REF _Ref145605939 \h</w:instrText>
      </w:r>
      <w:r w:rsidR="00841BC0">
        <w:rPr>
          <w:color w:val="000000"/>
          <w:sz w:val="24"/>
        </w:rPr>
        <w:instrText xml:space="preserve">  \* MERGEFORMAT </w:instrText>
      </w:r>
      <w:r w:rsidR="00841BC0">
        <w:rPr>
          <w:color w:val="000000"/>
          <w:sz w:val="24"/>
        </w:rPr>
      </w:r>
      <w:r w:rsidR="00841BC0">
        <w:rPr>
          <w:color w:val="000000"/>
          <w:sz w:val="24"/>
        </w:rPr>
        <w:fldChar w:fldCharType="separate"/>
      </w:r>
      <w:r w:rsidR="00841BC0" w:rsidRPr="00841BC0">
        <w:rPr>
          <w:rFonts w:hint="eastAsia"/>
          <w:color w:val="000000"/>
          <w:sz w:val="24"/>
        </w:rPr>
        <w:t>表</w:t>
      </w:r>
      <w:r w:rsidR="00841BC0" w:rsidRPr="00841BC0">
        <w:rPr>
          <w:color w:val="000000"/>
          <w:sz w:val="24"/>
        </w:rPr>
        <w:t>6</w:t>
      </w:r>
      <w:r w:rsidR="00841BC0">
        <w:rPr>
          <w:color w:val="000000"/>
          <w:sz w:val="24"/>
        </w:rPr>
        <w:fldChar w:fldCharType="end"/>
      </w:r>
      <w:r w:rsidRPr="00841BC0">
        <w:rPr>
          <w:rFonts w:hint="eastAsia"/>
          <w:color w:val="000000"/>
          <w:sz w:val="24"/>
        </w:rPr>
        <w:t>。</w:t>
      </w:r>
    </w:p>
    <w:p w14:paraId="597FFADC" w14:textId="77777777" w:rsidR="00841BC0" w:rsidRDefault="00841BC0" w:rsidP="007F261F">
      <w:pPr>
        <w:widowControl/>
        <w:snapToGrid w:val="0"/>
        <w:spacing w:line="288" w:lineRule="auto"/>
        <w:jc w:val="center"/>
        <w:rPr>
          <w:rFonts w:eastAsia="黑体"/>
          <w:kern w:val="0"/>
          <w:szCs w:val="21"/>
        </w:rPr>
      </w:pPr>
    </w:p>
    <w:p w14:paraId="4AFAACFD" w14:textId="4F204DB6" w:rsidR="007F261F" w:rsidRDefault="00841BC0" w:rsidP="00841BC0">
      <w:pPr>
        <w:pStyle w:val="afff4"/>
        <w:ind w:firstLine="400"/>
        <w:rPr>
          <w:kern w:val="0"/>
          <w:szCs w:val="21"/>
        </w:rPr>
      </w:pPr>
      <w:bookmarkStart w:id="8" w:name="_Ref145605939"/>
      <w:r>
        <w:rPr>
          <w:rFonts w:hint="eastAsia"/>
        </w:rPr>
        <w:t>表</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6</w:t>
      </w:r>
      <w:r>
        <w:fldChar w:fldCharType="end"/>
      </w:r>
      <w:bookmarkEnd w:id="8"/>
      <w:r w:rsidR="007F261F">
        <w:rPr>
          <w:kern w:val="0"/>
          <w:szCs w:val="21"/>
        </w:rPr>
        <w:t xml:space="preserve"> </w:t>
      </w:r>
      <w:r w:rsidR="007F261F">
        <w:rPr>
          <w:rFonts w:hint="eastAsia"/>
          <w:kern w:val="0"/>
          <w:szCs w:val="21"/>
        </w:rPr>
        <w:t>黄土塬地区特低渗油藏</w:t>
      </w:r>
      <w:r w:rsidR="007F261F">
        <w:rPr>
          <w:kern w:val="0"/>
          <w:szCs w:val="21"/>
        </w:rPr>
        <w:t>CO</w:t>
      </w:r>
      <w:r w:rsidR="007F261F">
        <w:rPr>
          <w:kern w:val="0"/>
          <w:szCs w:val="21"/>
          <w:vertAlign w:val="subscript"/>
        </w:rPr>
        <w:t>2</w:t>
      </w:r>
      <w:r w:rsidR="007F261F">
        <w:rPr>
          <w:rFonts w:hint="eastAsia"/>
          <w:kern w:val="0"/>
          <w:szCs w:val="21"/>
        </w:rPr>
        <w:t>封存安全评价体系</w:t>
      </w:r>
    </w:p>
    <w:tbl>
      <w:tblPr>
        <w:tblStyle w:val="190"/>
        <w:tblW w:w="10365" w:type="dxa"/>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441"/>
        <w:gridCol w:w="1120"/>
        <w:gridCol w:w="1673"/>
        <w:gridCol w:w="1276"/>
        <w:gridCol w:w="1134"/>
        <w:gridCol w:w="1134"/>
        <w:gridCol w:w="1134"/>
        <w:gridCol w:w="1134"/>
        <w:gridCol w:w="1319"/>
      </w:tblGrid>
      <w:tr w:rsidR="00FD4F58" w14:paraId="12313A69" w14:textId="77777777" w:rsidTr="00FD4F58">
        <w:trPr>
          <w:jc w:val="center"/>
        </w:trPr>
        <w:tc>
          <w:tcPr>
            <w:tcW w:w="1561" w:type="dxa"/>
            <w:gridSpan w:val="2"/>
            <w:vMerge w:val="restart"/>
            <w:tcBorders>
              <w:top w:val="single" w:sz="4" w:space="0" w:color="000000" w:themeColor="text1"/>
              <w:left w:val="nil"/>
              <w:bottom w:val="single" w:sz="4" w:space="0" w:color="000000" w:themeColor="text1"/>
              <w:right w:val="nil"/>
            </w:tcBorders>
            <w:vAlign w:val="center"/>
            <w:hideMark/>
          </w:tcPr>
          <w:p w14:paraId="0DCB30D8" w14:textId="77777777" w:rsidR="00FD4F58" w:rsidRDefault="00FD4F58">
            <w:pPr>
              <w:adjustRightInd w:val="0"/>
              <w:snapToGrid w:val="0"/>
              <w:jc w:val="center"/>
              <w:rPr>
                <w:sz w:val="18"/>
                <w:szCs w:val="18"/>
              </w:rPr>
            </w:pPr>
            <w:r>
              <w:rPr>
                <w:rFonts w:hint="eastAsia"/>
                <w:sz w:val="18"/>
                <w:szCs w:val="18"/>
              </w:rPr>
              <w:t>安全等级</w:t>
            </w:r>
          </w:p>
        </w:tc>
        <w:tc>
          <w:tcPr>
            <w:tcW w:w="1673" w:type="dxa"/>
            <w:tcBorders>
              <w:top w:val="single" w:sz="4" w:space="0" w:color="000000" w:themeColor="text1"/>
              <w:left w:val="nil"/>
              <w:bottom w:val="single" w:sz="4" w:space="0" w:color="000000" w:themeColor="text1"/>
              <w:right w:val="nil"/>
            </w:tcBorders>
            <w:vAlign w:val="center"/>
            <w:hideMark/>
          </w:tcPr>
          <w:p w14:paraId="471D7428" w14:textId="77777777" w:rsidR="00FD4F58" w:rsidRDefault="00FD4F58">
            <w:pPr>
              <w:adjustRightInd w:val="0"/>
              <w:snapToGrid w:val="0"/>
              <w:jc w:val="center"/>
              <w:rPr>
                <w:sz w:val="18"/>
                <w:szCs w:val="18"/>
              </w:rPr>
            </w:pPr>
            <w:r>
              <w:rPr>
                <w:rFonts w:hint="eastAsia"/>
                <w:sz w:val="18"/>
                <w:szCs w:val="18"/>
              </w:rPr>
              <w:t>盖层</w:t>
            </w:r>
          </w:p>
        </w:tc>
        <w:tc>
          <w:tcPr>
            <w:tcW w:w="1276" w:type="dxa"/>
            <w:tcBorders>
              <w:top w:val="single" w:sz="4" w:space="0" w:color="000000" w:themeColor="text1"/>
              <w:left w:val="nil"/>
              <w:bottom w:val="single" w:sz="4" w:space="0" w:color="000000" w:themeColor="text1"/>
              <w:right w:val="nil"/>
            </w:tcBorders>
            <w:vAlign w:val="center"/>
            <w:hideMark/>
          </w:tcPr>
          <w:p w14:paraId="4FFE0A62" w14:textId="77777777" w:rsidR="00FD4F58" w:rsidRDefault="00FD4F58">
            <w:pPr>
              <w:adjustRightInd w:val="0"/>
              <w:snapToGrid w:val="0"/>
              <w:jc w:val="center"/>
              <w:rPr>
                <w:sz w:val="18"/>
                <w:szCs w:val="18"/>
              </w:rPr>
            </w:pPr>
            <w:r>
              <w:rPr>
                <w:rFonts w:hint="eastAsia"/>
                <w:sz w:val="18"/>
                <w:szCs w:val="18"/>
              </w:rPr>
              <w:t>井筒</w:t>
            </w:r>
          </w:p>
        </w:tc>
        <w:tc>
          <w:tcPr>
            <w:tcW w:w="2268" w:type="dxa"/>
            <w:gridSpan w:val="2"/>
            <w:tcBorders>
              <w:top w:val="single" w:sz="4" w:space="0" w:color="000000" w:themeColor="text1"/>
              <w:left w:val="nil"/>
              <w:bottom w:val="single" w:sz="4" w:space="0" w:color="000000" w:themeColor="text1"/>
              <w:right w:val="nil"/>
            </w:tcBorders>
            <w:vAlign w:val="center"/>
            <w:hideMark/>
          </w:tcPr>
          <w:p w14:paraId="5AE23004" w14:textId="395B267A" w:rsidR="00FD4F58" w:rsidRDefault="00FD4F58" w:rsidP="00FD4F58">
            <w:pPr>
              <w:adjustRightInd w:val="0"/>
              <w:snapToGrid w:val="0"/>
              <w:jc w:val="center"/>
              <w:rPr>
                <w:sz w:val="18"/>
                <w:szCs w:val="18"/>
              </w:rPr>
            </w:pPr>
            <w:r>
              <w:rPr>
                <w:rFonts w:hint="eastAsia"/>
                <w:sz w:val="18"/>
                <w:szCs w:val="18"/>
              </w:rPr>
              <w:t>缓冲层</w:t>
            </w:r>
          </w:p>
        </w:tc>
        <w:tc>
          <w:tcPr>
            <w:tcW w:w="1134" w:type="dxa"/>
            <w:tcBorders>
              <w:top w:val="single" w:sz="4" w:space="0" w:color="000000" w:themeColor="text1"/>
              <w:left w:val="nil"/>
              <w:bottom w:val="single" w:sz="4" w:space="0" w:color="000000" w:themeColor="text1"/>
              <w:right w:val="nil"/>
            </w:tcBorders>
            <w:vAlign w:val="center"/>
            <w:hideMark/>
          </w:tcPr>
          <w:p w14:paraId="3258F760" w14:textId="77777777" w:rsidR="00FD4F58" w:rsidRDefault="00FD4F58">
            <w:pPr>
              <w:adjustRightInd w:val="0"/>
              <w:snapToGrid w:val="0"/>
              <w:jc w:val="center"/>
              <w:rPr>
                <w:sz w:val="18"/>
                <w:szCs w:val="18"/>
              </w:rPr>
            </w:pPr>
            <w:r>
              <w:rPr>
                <w:rFonts w:hint="eastAsia"/>
                <w:sz w:val="18"/>
                <w:szCs w:val="18"/>
              </w:rPr>
              <w:t>土壤</w:t>
            </w:r>
          </w:p>
        </w:tc>
        <w:tc>
          <w:tcPr>
            <w:tcW w:w="1134" w:type="dxa"/>
            <w:tcBorders>
              <w:top w:val="single" w:sz="4" w:space="0" w:color="000000" w:themeColor="text1"/>
              <w:left w:val="nil"/>
              <w:bottom w:val="single" w:sz="4" w:space="0" w:color="000000" w:themeColor="text1"/>
              <w:right w:val="nil"/>
            </w:tcBorders>
            <w:vAlign w:val="center"/>
            <w:hideMark/>
          </w:tcPr>
          <w:p w14:paraId="1A16E343" w14:textId="77777777" w:rsidR="00FD4F58" w:rsidRDefault="00FD4F58">
            <w:pPr>
              <w:adjustRightInd w:val="0"/>
              <w:snapToGrid w:val="0"/>
              <w:jc w:val="center"/>
              <w:rPr>
                <w:sz w:val="18"/>
                <w:szCs w:val="18"/>
              </w:rPr>
            </w:pPr>
            <w:r>
              <w:rPr>
                <w:rFonts w:hint="eastAsia"/>
                <w:sz w:val="18"/>
                <w:szCs w:val="18"/>
              </w:rPr>
              <w:t>大气</w:t>
            </w:r>
          </w:p>
        </w:tc>
        <w:tc>
          <w:tcPr>
            <w:tcW w:w="1319" w:type="dxa"/>
            <w:vMerge w:val="restart"/>
            <w:tcBorders>
              <w:top w:val="single" w:sz="4" w:space="0" w:color="000000" w:themeColor="text1"/>
              <w:left w:val="nil"/>
              <w:bottom w:val="single" w:sz="4" w:space="0" w:color="000000" w:themeColor="text1"/>
              <w:right w:val="nil"/>
            </w:tcBorders>
            <w:vAlign w:val="center"/>
            <w:hideMark/>
          </w:tcPr>
          <w:p w14:paraId="7B193C74" w14:textId="77777777" w:rsidR="00FD4F58" w:rsidRDefault="00FD4F58">
            <w:pPr>
              <w:adjustRightInd w:val="0"/>
              <w:snapToGrid w:val="0"/>
              <w:jc w:val="center"/>
              <w:rPr>
                <w:sz w:val="18"/>
                <w:szCs w:val="18"/>
              </w:rPr>
            </w:pPr>
            <w:r>
              <w:rPr>
                <w:rFonts w:hint="eastAsia"/>
                <w:sz w:val="18"/>
                <w:szCs w:val="18"/>
              </w:rPr>
              <w:t>安全指数</w:t>
            </w:r>
          </w:p>
        </w:tc>
      </w:tr>
      <w:tr w:rsidR="007F261F" w14:paraId="1FD66F0B" w14:textId="77777777" w:rsidTr="00FD4F58">
        <w:trPr>
          <w:jc w:val="center"/>
        </w:trPr>
        <w:tc>
          <w:tcPr>
            <w:tcW w:w="1561" w:type="dxa"/>
            <w:gridSpan w:val="2"/>
            <w:vMerge/>
            <w:tcBorders>
              <w:top w:val="single" w:sz="4" w:space="0" w:color="000000" w:themeColor="text1"/>
              <w:left w:val="nil"/>
              <w:bottom w:val="single" w:sz="4" w:space="0" w:color="000000" w:themeColor="text1"/>
              <w:right w:val="nil"/>
            </w:tcBorders>
            <w:vAlign w:val="center"/>
            <w:hideMark/>
          </w:tcPr>
          <w:p w14:paraId="059A82D3" w14:textId="77777777" w:rsidR="007F261F" w:rsidRDefault="007F261F">
            <w:pPr>
              <w:widowControl/>
              <w:jc w:val="left"/>
              <w:rPr>
                <w:sz w:val="18"/>
                <w:szCs w:val="18"/>
              </w:rPr>
            </w:pPr>
          </w:p>
        </w:tc>
        <w:tc>
          <w:tcPr>
            <w:tcW w:w="1673" w:type="dxa"/>
            <w:tcBorders>
              <w:top w:val="single" w:sz="4" w:space="0" w:color="000000" w:themeColor="text1"/>
              <w:left w:val="nil"/>
              <w:bottom w:val="single" w:sz="4" w:space="0" w:color="000000" w:themeColor="text1"/>
              <w:right w:val="nil"/>
            </w:tcBorders>
            <w:vAlign w:val="center"/>
            <w:hideMark/>
          </w:tcPr>
          <w:p w14:paraId="1399805E" w14:textId="77777777" w:rsidR="007F261F" w:rsidRDefault="007F261F">
            <w:pPr>
              <w:adjustRightInd w:val="0"/>
              <w:snapToGrid w:val="0"/>
              <w:jc w:val="center"/>
              <w:rPr>
                <w:sz w:val="18"/>
                <w:szCs w:val="18"/>
              </w:rPr>
            </w:pPr>
            <w:r>
              <w:rPr>
                <w:sz w:val="18"/>
                <w:szCs w:val="18"/>
              </w:rPr>
              <w:t>CO</w:t>
            </w:r>
            <w:r>
              <w:rPr>
                <w:sz w:val="18"/>
                <w:szCs w:val="18"/>
                <w:vertAlign w:val="subscript"/>
              </w:rPr>
              <w:t>2</w:t>
            </w:r>
            <w:r>
              <w:rPr>
                <w:rFonts w:hint="eastAsia"/>
                <w:sz w:val="18"/>
                <w:szCs w:val="18"/>
              </w:rPr>
              <w:t>垂直运移深度</w:t>
            </w:r>
          </w:p>
          <w:p w14:paraId="02DE53F8" w14:textId="77777777" w:rsidR="007F261F" w:rsidRDefault="007F261F">
            <w:pPr>
              <w:adjustRightInd w:val="0"/>
              <w:snapToGrid w:val="0"/>
              <w:jc w:val="center"/>
              <w:rPr>
                <w:sz w:val="18"/>
                <w:szCs w:val="18"/>
              </w:rPr>
            </w:pPr>
            <w:r>
              <w:rPr>
                <w:sz w:val="18"/>
                <w:szCs w:val="18"/>
              </w:rPr>
              <w:t>/m</w:t>
            </w:r>
          </w:p>
        </w:tc>
        <w:tc>
          <w:tcPr>
            <w:tcW w:w="1276" w:type="dxa"/>
            <w:tcBorders>
              <w:top w:val="single" w:sz="4" w:space="0" w:color="000000" w:themeColor="text1"/>
              <w:left w:val="nil"/>
              <w:bottom w:val="single" w:sz="4" w:space="0" w:color="000000" w:themeColor="text1"/>
              <w:right w:val="nil"/>
            </w:tcBorders>
            <w:vAlign w:val="center"/>
            <w:hideMark/>
          </w:tcPr>
          <w:p w14:paraId="2647FEF4" w14:textId="77777777" w:rsidR="007F261F" w:rsidRDefault="007F261F">
            <w:pPr>
              <w:adjustRightInd w:val="0"/>
              <w:snapToGrid w:val="0"/>
              <w:jc w:val="center"/>
              <w:rPr>
                <w:sz w:val="18"/>
                <w:szCs w:val="18"/>
              </w:rPr>
            </w:pPr>
            <w:r>
              <w:rPr>
                <w:rFonts w:hint="eastAsia"/>
                <w:sz w:val="18"/>
                <w:szCs w:val="18"/>
              </w:rPr>
              <w:t>腐蚀速率</w:t>
            </w:r>
            <w:r>
              <w:rPr>
                <w:sz w:val="18"/>
                <w:szCs w:val="18"/>
              </w:rPr>
              <w:t>/mm·a</w:t>
            </w:r>
            <w:r>
              <w:rPr>
                <w:sz w:val="18"/>
                <w:szCs w:val="18"/>
                <w:vertAlign w:val="superscript"/>
              </w:rPr>
              <w:t>-1</w:t>
            </w:r>
          </w:p>
        </w:tc>
        <w:tc>
          <w:tcPr>
            <w:tcW w:w="1134" w:type="dxa"/>
            <w:tcBorders>
              <w:top w:val="single" w:sz="4" w:space="0" w:color="000000" w:themeColor="text1"/>
              <w:left w:val="nil"/>
              <w:bottom w:val="single" w:sz="4" w:space="0" w:color="000000" w:themeColor="text1"/>
              <w:right w:val="nil"/>
            </w:tcBorders>
            <w:vAlign w:val="center"/>
            <w:hideMark/>
          </w:tcPr>
          <w:p w14:paraId="330C906A" w14:textId="77777777" w:rsidR="007F261F" w:rsidRDefault="007F261F">
            <w:pPr>
              <w:adjustRightInd w:val="0"/>
              <w:snapToGrid w:val="0"/>
              <w:jc w:val="center"/>
              <w:rPr>
                <w:sz w:val="18"/>
                <w:szCs w:val="18"/>
              </w:rPr>
            </w:pPr>
            <w:r>
              <w:rPr>
                <w:sz w:val="18"/>
                <w:szCs w:val="18"/>
              </w:rPr>
              <w:t>pH</w:t>
            </w:r>
          </w:p>
        </w:tc>
        <w:tc>
          <w:tcPr>
            <w:tcW w:w="1134" w:type="dxa"/>
            <w:tcBorders>
              <w:top w:val="single" w:sz="4" w:space="0" w:color="000000" w:themeColor="text1"/>
              <w:left w:val="nil"/>
              <w:bottom w:val="single" w:sz="4" w:space="0" w:color="000000" w:themeColor="text1"/>
              <w:right w:val="nil"/>
            </w:tcBorders>
            <w:vAlign w:val="center"/>
            <w:hideMark/>
          </w:tcPr>
          <w:p w14:paraId="040CFEB7" w14:textId="77777777" w:rsidR="007F261F" w:rsidRDefault="007F261F">
            <w:pPr>
              <w:adjustRightInd w:val="0"/>
              <w:snapToGrid w:val="0"/>
              <w:jc w:val="center"/>
              <w:rPr>
                <w:sz w:val="18"/>
                <w:szCs w:val="18"/>
              </w:rPr>
            </w:pPr>
            <w:r>
              <w:rPr>
                <w:sz w:val="18"/>
                <w:szCs w:val="18"/>
              </w:rPr>
              <w:t>Ca</w:t>
            </w:r>
            <w:r>
              <w:rPr>
                <w:sz w:val="18"/>
                <w:szCs w:val="18"/>
                <w:vertAlign w:val="superscript"/>
              </w:rPr>
              <w:t>2+</w:t>
            </w:r>
            <w:r>
              <w:rPr>
                <w:rFonts w:hint="eastAsia"/>
                <w:sz w:val="18"/>
                <w:szCs w:val="18"/>
              </w:rPr>
              <w:t>浓度</w:t>
            </w:r>
          </w:p>
          <w:p w14:paraId="01945B8C" w14:textId="77777777" w:rsidR="007F261F" w:rsidRDefault="007F261F">
            <w:pPr>
              <w:adjustRightInd w:val="0"/>
              <w:snapToGrid w:val="0"/>
              <w:jc w:val="center"/>
              <w:rPr>
                <w:sz w:val="18"/>
                <w:szCs w:val="18"/>
              </w:rPr>
            </w:pPr>
            <w:r>
              <w:rPr>
                <w:sz w:val="18"/>
                <w:szCs w:val="18"/>
              </w:rPr>
              <w:t>/mg·L</w:t>
            </w:r>
            <w:r>
              <w:rPr>
                <w:sz w:val="18"/>
                <w:szCs w:val="18"/>
                <w:vertAlign w:val="superscript"/>
              </w:rPr>
              <w:t>-1</w:t>
            </w:r>
          </w:p>
        </w:tc>
        <w:tc>
          <w:tcPr>
            <w:tcW w:w="1134" w:type="dxa"/>
            <w:tcBorders>
              <w:top w:val="single" w:sz="4" w:space="0" w:color="000000" w:themeColor="text1"/>
              <w:left w:val="nil"/>
              <w:bottom w:val="single" w:sz="4" w:space="0" w:color="000000" w:themeColor="text1"/>
              <w:right w:val="nil"/>
            </w:tcBorders>
            <w:vAlign w:val="center"/>
            <w:hideMark/>
          </w:tcPr>
          <w:p w14:paraId="3388ABA7" w14:textId="77777777" w:rsidR="007F261F" w:rsidRDefault="007F261F">
            <w:pPr>
              <w:adjustRightInd w:val="0"/>
              <w:snapToGrid w:val="0"/>
              <w:jc w:val="center"/>
              <w:rPr>
                <w:sz w:val="18"/>
                <w:szCs w:val="18"/>
              </w:rPr>
            </w:pPr>
            <w:r>
              <w:rPr>
                <w:sz w:val="18"/>
                <w:szCs w:val="18"/>
              </w:rPr>
              <w:t>δ</w:t>
            </w:r>
            <w:r>
              <w:rPr>
                <w:sz w:val="18"/>
                <w:szCs w:val="18"/>
                <w:vertAlign w:val="superscript"/>
              </w:rPr>
              <w:t>13</w:t>
            </w:r>
            <w:r>
              <w:rPr>
                <w:sz w:val="18"/>
                <w:szCs w:val="18"/>
              </w:rPr>
              <w:t>C</w:t>
            </w:r>
          </w:p>
          <w:p w14:paraId="1D2DFC70" w14:textId="77777777" w:rsidR="007F261F" w:rsidRDefault="007F261F">
            <w:pPr>
              <w:adjustRightInd w:val="0"/>
              <w:snapToGrid w:val="0"/>
              <w:jc w:val="center"/>
              <w:rPr>
                <w:sz w:val="18"/>
                <w:szCs w:val="18"/>
              </w:rPr>
            </w:pPr>
            <w:r>
              <w:rPr>
                <w:sz w:val="18"/>
                <w:szCs w:val="18"/>
              </w:rPr>
              <w:t>/‰</w:t>
            </w:r>
          </w:p>
        </w:tc>
        <w:tc>
          <w:tcPr>
            <w:tcW w:w="1134" w:type="dxa"/>
            <w:tcBorders>
              <w:top w:val="single" w:sz="4" w:space="0" w:color="000000" w:themeColor="text1"/>
              <w:left w:val="nil"/>
              <w:bottom w:val="single" w:sz="4" w:space="0" w:color="000000" w:themeColor="text1"/>
              <w:right w:val="nil"/>
            </w:tcBorders>
            <w:vAlign w:val="center"/>
            <w:hideMark/>
          </w:tcPr>
          <w:p w14:paraId="083A20B5" w14:textId="77777777" w:rsidR="007F261F" w:rsidRDefault="007F261F">
            <w:pPr>
              <w:adjustRightInd w:val="0"/>
              <w:snapToGrid w:val="0"/>
              <w:jc w:val="center"/>
              <w:rPr>
                <w:sz w:val="18"/>
                <w:szCs w:val="18"/>
              </w:rPr>
            </w:pPr>
            <w:r>
              <w:rPr>
                <w:sz w:val="18"/>
                <w:szCs w:val="18"/>
              </w:rPr>
              <w:t>CO</w:t>
            </w:r>
            <w:r>
              <w:rPr>
                <w:sz w:val="18"/>
                <w:szCs w:val="18"/>
                <w:vertAlign w:val="subscript"/>
              </w:rPr>
              <w:t>2</w:t>
            </w:r>
            <w:r>
              <w:rPr>
                <w:rFonts w:hint="eastAsia"/>
                <w:sz w:val="18"/>
                <w:szCs w:val="18"/>
              </w:rPr>
              <w:t>浓度</w:t>
            </w:r>
            <w:r>
              <w:rPr>
                <w:sz w:val="18"/>
                <w:szCs w:val="18"/>
              </w:rPr>
              <w:t>/ppm</w:t>
            </w:r>
          </w:p>
        </w:tc>
        <w:tc>
          <w:tcPr>
            <w:tcW w:w="1319" w:type="dxa"/>
            <w:vMerge/>
            <w:tcBorders>
              <w:top w:val="single" w:sz="4" w:space="0" w:color="000000" w:themeColor="text1"/>
              <w:left w:val="nil"/>
              <w:bottom w:val="single" w:sz="4" w:space="0" w:color="000000" w:themeColor="text1"/>
              <w:right w:val="nil"/>
            </w:tcBorders>
            <w:vAlign w:val="center"/>
            <w:hideMark/>
          </w:tcPr>
          <w:p w14:paraId="39056A94" w14:textId="77777777" w:rsidR="007F261F" w:rsidRDefault="007F261F">
            <w:pPr>
              <w:widowControl/>
              <w:jc w:val="left"/>
              <w:rPr>
                <w:sz w:val="18"/>
                <w:szCs w:val="18"/>
              </w:rPr>
            </w:pPr>
          </w:p>
        </w:tc>
      </w:tr>
      <w:tr w:rsidR="007F261F" w14:paraId="2A01D99B" w14:textId="77777777" w:rsidTr="00FD4F58">
        <w:trPr>
          <w:jc w:val="center"/>
        </w:trPr>
        <w:tc>
          <w:tcPr>
            <w:tcW w:w="441" w:type="dxa"/>
            <w:tcBorders>
              <w:top w:val="single" w:sz="4" w:space="0" w:color="000000" w:themeColor="text1"/>
              <w:left w:val="nil"/>
              <w:bottom w:val="nil"/>
              <w:right w:val="nil"/>
            </w:tcBorders>
            <w:vAlign w:val="center"/>
            <w:hideMark/>
          </w:tcPr>
          <w:p w14:paraId="006ECEDE" w14:textId="77777777" w:rsidR="007F261F" w:rsidRDefault="007F261F">
            <w:pPr>
              <w:jc w:val="center"/>
              <w:rPr>
                <w:sz w:val="18"/>
                <w:szCs w:val="18"/>
              </w:rPr>
            </w:pPr>
            <w:r>
              <w:rPr>
                <w:sz w:val="18"/>
                <w:szCs w:val="18"/>
              </w:rPr>
              <w:t>Ⅰ</w:t>
            </w:r>
          </w:p>
        </w:tc>
        <w:tc>
          <w:tcPr>
            <w:tcW w:w="1120" w:type="dxa"/>
            <w:tcBorders>
              <w:top w:val="single" w:sz="4" w:space="0" w:color="000000" w:themeColor="text1"/>
              <w:left w:val="nil"/>
              <w:bottom w:val="nil"/>
              <w:right w:val="nil"/>
            </w:tcBorders>
            <w:vAlign w:val="center"/>
            <w:hideMark/>
          </w:tcPr>
          <w:p w14:paraId="3602D445" w14:textId="77777777" w:rsidR="007F261F" w:rsidRDefault="007F261F">
            <w:pPr>
              <w:jc w:val="center"/>
              <w:rPr>
                <w:sz w:val="18"/>
                <w:szCs w:val="18"/>
              </w:rPr>
            </w:pPr>
            <w:r>
              <w:rPr>
                <w:rFonts w:hint="eastAsia"/>
                <w:sz w:val="18"/>
                <w:szCs w:val="18"/>
              </w:rPr>
              <w:t>非常安全</w:t>
            </w:r>
          </w:p>
        </w:tc>
        <w:tc>
          <w:tcPr>
            <w:tcW w:w="1673" w:type="dxa"/>
            <w:tcBorders>
              <w:top w:val="single" w:sz="4" w:space="0" w:color="000000" w:themeColor="text1"/>
              <w:left w:val="nil"/>
              <w:bottom w:val="nil"/>
              <w:right w:val="nil"/>
            </w:tcBorders>
            <w:vAlign w:val="center"/>
            <w:hideMark/>
          </w:tcPr>
          <w:p w14:paraId="259628B2" w14:textId="77777777" w:rsidR="007F261F" w:rsidRDefault="007F261F">
            <w:pPr>
              <w:jc w:val="center"/>
              <w:rPr>
                <w:sz w:val="18"/>
                <w:szCs w:val="18"/>
              </w:rPr>
            </w:pPr>
            <w:r>
              <w:rPr>
                <w:sz w:val="18"/>
                <w:szCs w:val="18"/>
              </w:rPr>
              <w:t>1380~1500</w:t>
            </w:r>
          </w:p>
        </w:tc>
        <w:tc>
          <w:tcPr>
            <w:tcW w:w="1276" w:type="dxa"/>
            <w:tcBorders>
              <w:top w:val="single" w:sz="4" w:space="0" w:color="000000" w:themeColor="text1"/>
              <w:left w:val="nil"/>
              <w:bottom w:val="nil"/>
              <w:right w:val="nil"/>
            </w:tcBorders>
            <w:vAlign w:val="center"/>
            <w:hideMark/>
          </w:tcPr>
          <w:p w14:paraId="0CA3FA80" w14:textId="77777777" w:rsidR="007F261F" w:rsidRDefault="007F261F">
            <w:pPr>
              <w:jc w:val="center"/>
              <w:rPr>
                <w:sz w:val="18"/>
                <w:szCs w:val="18"/>
              </w:rPr>
            </w:pPr>
            <w:r>
              <w:rPr>
                <w:sz w:val="18"/>
                <w:szCs w:val="18"/>
              </w:rPr>
              <w:t>0~0.025</w:t>
            </w:r>
          </w:p>
        </w:tc>
        <w:tc>
          <w:tcPr>
            <w:tcW w:w="1134" w:type="dxa"/>
            <w:tcBorders>
              <w:top w:val="single" w:sz="4" w:space="0" w:color="000000" w:themeColor="text1"/>
              <w:left w:val="nil"/>
              <w:bottom w:val="nil"/>
              <w:right w:val="nil"/>
            </w:tcBorders>
            <w:vAlign w:val="center"/>
            <w:hideMark/>
          </w:tcPr>
          <w:p w14:paraId="09CDBF12" w14:textId="77777777" w:rsidR="007F261F" w:rsidRDefault="007F261F">
            <w:pPr>
              <w:jc w:val="center"/>
              <w:rPr>
                <w:sz w:val="18"/>
                <w:szCs w:val="18"/>
              </w:rPr>
            </w:pPr>
            <w:r>
              <w:rPr>
                <w:sz w:val="18"/>
                <w:szCs w:val="18"/>
              </w:rPr>
              <w:t>6.5~8.5</w:t>
            </w:r>
          </w:p>
        </w:tc>
        <w:tc>
          <w:tcPr>
            <w:tcW w:w="1134" w:type="dxa"/>
            <w:tcBorders>
              <w:top w:val="single" w:sz="4" w:space="0" w:color="000000" w:themeColor="text1"/>
              <w:left w:val="nil"/>
              <w:bottom w:val="nil"/>
              <w:right w:val="nil"/>
            </w:tcBorders>
            <w:vAlign w:val="center"/>
            <w:hideMark/>
          </w:tcPr>
          <w:p w14:paraId="3527BC5A" w14:textId="77777777" w:rsidR="007F261F" w:rsidRDefault="007F261F">
            <w:pPr>
              <w:jc w:val="center"/>
              <w:rPr>
                <w:sz w:val="18"/>
                <w:szCs w:val="18"/>
              </w:rPr>
            </w:pPr>
            <w:r>
              <w:rPr>
                <w:sz w:val="18"/>
                <w:szCs w:val="18"/>
              </w:rPr>
              <w:t>0~150</w:t>
            </w:r>
          </w:p>
        </w:tc>
        <w:tc>
          <w:tcPr>
            <w:tcW w:w="1134" w:type="dxa"/>
            <w:tcBorders>
              <w:top w:val="single" w:sz="4" w:space="0" w:color="000000" w:themeColor="text1"/>
              <w:left w:val="nil"/>
              <w:bottom w:val="nil"/>
              <w:right w:val="nil"/>
            </w:tcBorders>
            <w:hideMark/>
          </w:tcPr>
          <w:p w14:paraId="5071A5FB" w14:textId="77777777" w:rsidR="007F261F" w:rsidRDefault="007F261F">
            <w:pPr>
              <w:jc w:val="left"/>
              <w:rPr>
                <w:sz w:val="18"/>
                <w:szCs w:val="18"/>
              </w:rPr>
            </w:pPr>
            <w:r>
              <w:rPr>
                <w:sz w:val="18"/>
                <w:szCs w:val="18"/>
              </w:rPr>
              <w:t>-25.6~-39.3</w:t>
            </w:r>
          </w:p>
        </w:tc>
        <w:tc>
          <w:tcPr>
            <w:tcW w:w="1134" w:type="dxa"/>
            <w:tcBorders>
              <w:top w:val="single" w:sz="4" w:space="0" w:color="000000" w:themeColor="text1"/>
              <w:left w:val="nil"/>
              <w:bottom w:val="nil"/>
              <w:right w:val="nil"/>
            </w:tcBorders>
            <w:hideMark/>
          </w:tcPr>
          <w:p w14:paraId="32F96D7E" w14:textId="77777777" w:rsidR="007F261F" w:rsidRDefault="007F261F">
            <w:pPr>
              <w:jc w:val="center"/>
              <w:rPr>
                <w:sz w:val="18"/>
                <w:szCs w:val="18"/>
              </w:rPr>
            </w:pPr>
            <w:r>
              <w:rPr>
                <w:sz w:val="18"/>
                <w:szCs w:val="18"/>
              </w:rPr>
              <w:t>375~10</w:t>
            </w:r>
            <w:r>
              <w:rPr>
                <w:sz w:val="18"/>
                <w:szCs w:val="18"/>
                <w:vertAlign w:val="superscript"/>
              </w:rPr>
              <w:t>3</w:t>
            </w:r>
          </w:p>
        </w:tc>
        <w:tc>
          <w:tcPr>
            <w:tcW w:w="1319" w:type="dxa"/>
            <w:tcBorders>
              <w:top w:val="single" w:sz="4" w:space="0" w:color="000000" w:themeColor="text1"/>
              <w:left w:val="nil"/>
              <w:bottom w:val="nil"/>
              <w:right w:val="nil"/>
            </w:tcBorders>
            <w:hideMark/>
          </w:tcPr>
          <w:p w14:paraId="25EA566A" w14:textId="77777777" w:rsidR="007F261F" w:rsidRDefault="007F261F">
            <w:pPr>
              <w:jc w:val="center"/>
              <w:rPr>
                <w:sz w:val="18"/>
                <w:szCs w:val="18"/>
              </w:rPr>
            </w:pPr>
            <w:r>
              <w:rPr>
                <w:sz w:val="18"/>
                <w:szCs w:val="18"/>
              </w:rPr>
              <w:t>0.7980~1</w:t>
            </w:r>
          </w:p>
        </w:tc>
      </w:tr>
      <w:tr w:rsidR="007F261F" w14:paraId="514684A8" w14:textId="77777777" w:rsidTr="00FD4F58">
        <w:trPr>
          <w:jc w:val="center"/>
        </w:trPr>
        <w:tc>
          <w:tcPr>
            <w:tcW w:w="441" w:type="dxa"/>
            <w:tcBorders>
              <w:top w:val="nil"/>
              <w:left w:val="nil"/>
              <w:bottom w:val="nil"/>
              <w:right w:val="nil"/>
            </w:tcBorders>
            <w:vAlign w:val="center"/>
            <w:hideMark/>
          </w:tcPr>
          <w:p w14:paraId="2405D285" w14:textId="77777777" w:rsidR="007F261F" w:rsidRDefault="007F261F">
            <w:pPr>
              <w:jc w:val="center"/>
              <w:rPr>
                <w:sz w:val="18"/>
                <w:szCs w:val="18"/>
              </w:rPr>
            </w:pPr>
            <w:r>
              <w:rPr>
                <w:sz w:val="18"/>
                <w:szCs w:val="18"/>
              </w:rPr>
              <w:t>Ⅱ</w:t>
            </w:r>
          </w:p>
        </w:tc>
        <w:tc>
          <w:tcPr>
            <w:tcW w:w="1120" w:type="dxa"/>
            <w:tcBorders>
              <w:top w:val="nil"/>
              <w:left w:val="nil"/>
              <w:bottom w:val="nil"/>
              <w:right w:val="nil"/>
            </w:tcBorders>
            <w:vAlign w:val="center"/>
            <w:hideMark/>
          </w:tcPr>
          <w:p w14:paraId="0E6A0F89" w14:textId="77777777" w:rsidR="007F261F" w:rsidRDefault="007F261F">
            <w:pPr>
              <w:jc w:val="center"/>
              <w:rPr>
                <w:sz w:val="18"/>
                <w:szCs w:val="18"/>
              </w:rPr>
            </w:pPr>
            <w:r>
              <w:rPr>
                <w:rFonts w:hint="eastAsia"/>
                <w:sz w:val="18"/>
                <w:szCs w:val="18"/>
              </w:rPr>
              <w:t>安全</w:t>
            </w:r>
          </w:p>
        </w:tc>
        <w:tc>
          <w:tcPr>
            <w:tcW w:w="1673" w:type="dxa"/>
            <w:tcBorders>
              <w:top w:val="nil"/>
              <w:left w:val="nil"/>
              <w:bottom w:val="nil"/>
              <w:right w:val="nil"/>
            </w:tcBorders>
            <w:vAlign w:val="center"/>
            <w:hideMark/>
          </w:tcPr>
          <w:p w14:paraId="15E2BEBB" w14:textId="77777777" w:rsidR="007F261F" w:rsidRDefault="007F261F">
            <w:pPr>
              <w:jc w:val="center"/>
              <w:rPr>
                <w:sz w:val="18"/>
                <w:szCs w:val="18"/>
              </w:rPr>
            </w:pPr>
            <w:r>
              <w:rPr>
                <w:sz w:val="18"/>
                <w:szCs w:val="18"/>
              </w:rPr>
              <w:t>1280~1380</w:t>
            </w:r>
          </w:p>
        </w:tc>
        <w:tc>
          <w:tcPr>
            <w:tcW w:w="1276" w:type="dxa"/>
            <w:tcBorders>
              <w:top w:val="nil"/>
              <w:left w:val="nil"/>
              <w:bottom w:val="nil"/>
              <w:right w:val="nil"/>
            </w:tcBorders>
            <w:vAlign w:val="center"/>
            <w:hideMark/>
          </w:tcPr>
          <w:p w14:paraId="36BBDC1C" w14:textId="77777777" w:rsidR="007F261F" w:rsidRDefault="007F261F">
            <w:pPr>
              <w:jc w:val="center"/>
              <w:rPr>
                <w:sz w:val="18"/>
                <w:szCs w:val="18"/>
              </w:rPr>
            </w:pPr>
            <w:r>
              <w:rPr>
                <w:sz w:val="18"/>
                <w:szCs w:val="18"/>
              </w:rPr>
              <w:t>0.025~0.076</w:t>
            </w:r>
          </w:p>
        </w:tc>
        <w:tc>
          <w:tcPr>
            <w:tcW w:w="1134" w:type="dxa"/>
            <w:tcBorders>
              <w:top w:val="nil"/>
              <w:left w:val="nil"/>
              <w:bottom w:val="nil"/>
              <w:right w:val="nil"/>
            </w:tcBorders>
            <w:vAlign w:val="center"/>
            <w:hideMark/>
          </w:tcPr>
          <w:p w14:paraId="5FF7DF48" w14:textId="77777777" w:rsidR="007F261F" w:rsidRDefault="007F261F">
            <w:pPr>
              <w:jc w:val="center"/>
              <w:rPr>
                <w:sz w:val="18"/>
                <w:szCs w:val="18"/>
              </w:rPr>
            </w:pPr>
            <w:r>
              <w:rPr>
                <w:sz w:val="18"/>
                <w:szCs w:val="18"/>
              </w:rPr>
              <w:t>6.5~8.5</w:t>
            </w:r>
          </w:p>
        </w:tc>
        <w:tc>
          <w:tcPr>
            <w:tcW w:w="1134" w:type="dxa"/>
            <w:tcBorders>
              <w:top w:val="nil"/>
              <w:left w:val="nil"/>
              <w:bottom w:val="nil"/>
              <w:right w:val="nil"/>
            </w:tcBorders>
            <w:vAlign w:val="center"/>
            <w:hideMark/>
          </w:tcPr>
          <w:p w14:paraId="433DC770" w14:textId="77777777" w:rsidR="007F261F" w:rsidRDefault="007F261F">
            <w:pPr>
              <w:jc w:val="center"/>
              <w:rPr>
                <w:sz w:val="18"/>
                <w:szCs w:val="18"/>
              </w:rPr>
            </w:pPr>
            <w:r>
              <w:rPr>
                <w:sz w:val="18"/>
                <w:szCs w:val="18"/>
              </w:rPr>
              <w:t>150~300</w:t>
            </w:r>
          </w:p>
        </w:tc>
        <w:tc>
          <w:tcPr>
            <w:tcW w:w="1134" w:type="dxa"/>
            <w:tcBorders>
              <w:top w:val="nil"/>
              <w:left w:val="nil"/>
              <w:bottom w:val="nil"/>
              <w:right w:val="nil"/>
            </w:tcBorders>
            <w:hideMark/>
          </w:tcPr>
          <w:p w14:paraId="3418FE50" w14:textId="77777777" w:rsidR="007F261F" w:rsidRDefault="007F261F">
            <w:pPr>
              <w:jc w:val="left"/>
              <w:rPr>
                <w:sz w:val="18"/>
                <w:szCs w:val="18"/>
              </w:rPr>
            </w:pPr>
            <w:r>
              <w:rPr>
                <w:sz w:val="18"/>
                <w:szCs w:val="18"/>
              </w:rPr>
              <w:t>-25.6~-39.3</w:t>
            </w:r>
          </w:p>
        </w:tc>
        <w:tc>
          <w:tcPr>
            <w:tcW w:w="1134" w:type="dxa"/>
            <w:tcBorders>
              <w:top w:val="nil"/>
              <w:left w:val="nil"/>
              <w:bottom w:val="nil"/>
              <w:right w:val="nil"/>
            </w:tcBorders>
            <w:hideMark/>
          </w:tcPr>
          <w:p w14:paraId="3DE108BF" w14:textId="77777777" w:rsidR="007F261F" w:rsidRDefault="007F261F">
            <w:pPr>
              <w:jc w:val="center"/>
              <w:rPr>
                <w:sz w:val="18"/>
                <w:szCs w:val="18"/>
              </w:rPr>
            </w:pPr>
            <w:r>
              <w:rPr>
                <w:sz w:val="18"/>
                <w:szCs w:val="18"/>
              </w:rPr>
              <w:t>10</w:t>
            </w:r>
            <w:r>
              <w:rPr>
                <w:sz w:val="18"/>
                <w:szCs w:val="18"/>
                <w:vertAlign w:val="superscript"/>
              </w:rPr>
              <w:t>3</w:t>
            </w:r>
            <w:r>
              <w:rPr>
                <w:sz w:val="18"/>
                <w:szCs w:val="18"/>
              </w:rPr>
              <w:t>~10</w:t>
            </w:r>
            <w:r>
              <w:rPr>
                <w:sz w:val="18"/>
                <w:szCs w:val="18"/>
                <w:vertAlign w:val="superscript"/>
              </w:rPr>
              <w:t>4</w:t>
            </w:r>
          </w:p>
        </w:tc>
        <w:tc>
          <w:tcPr>
            <w:tcW w:w="1319" w:type="dxa"/>
            <w:tcBorders>
              <w:top w:val="nil"/>
              <w:left w:val="nil"/>
              <w:bottom w:val="nil"/>
              <w:right w:val="nil"/>
            </w:tcBorders>
            <w:hideMark/>
          </w:tcPr>
          <w:p w14:paraId="7D195E60" w14:textId="77777777" w:rsidR="007F261F" w:rsidRDefault="007F261F">
            <w:pPr>
              <w:jc w:val="center"/>
              <w:rPr>
                <w:sz w:val="18"/>
                <w:szCs w:val="18"/>
              </w:rPr>
            </w:pPr>
            <w:r>
              <w:rPr>
                <w:sz w:val="18"/>
                <w:szCs w:val="18"/>
              </w:rPr>
              <w:t>0.6974~0.7980</w:t>
            </w:r>
          </w:p>
        </w:tc>
      </w:tr>
      <w:tr w:rsidR="007F261F" w14:paraId="4C1B0D09" w14:textId="77777777" w:rsidTr="00FD4F58">
        <w:trPr>
          <w:jc w:val="center"/>
        </w:trPr>
        <w:tc>
          <w:tcPr>
            <w:tcW w:w="441" w:type="dxa"/>
            <w:tcBorders>
              <w:top w:val="nil"/>
              <w:left w:val="nil"/>
              <w:bottom w:val="nil"/>
              <w:right w:val="nil"/>
            </w:tcBorders>
            <w:vAlign w:val="center"/>
            <w:hideMark/>
          </w:tcPr>
          <w:p w14:paraId="195BFD92" w14:textId="77777777" w:rsidR="007F261F" w:rsidRDefault="007F261F">
            <w:pPr>
              <w:jc w:val="center"/>
              <w:rPr>
                <w:sz w:val="18"/>
                <w:szCs w:val="18"/>
              </w:rPr>
            </w:pPr>
            <w:r>
              <w:rPr>
                <w:sz w:val="18"/>
                <w:szCs w:val="18"/>
              </w:rPr>
              <w:t>Ⅲ</w:t>
            </w:r>
          </w:p>
        </w:tc>
        <w:tc>
          <w:tcPr>
            <w:tcW w:w="1120" w:type="dxa"/>
            <w:tcBorders>
              <w:top w:val="nil"/>
              <w:left w:val="nil"/>
              <w:bottom w:val="nil"/>
              <w:right w:val="nil"/>
            </w:tcBorders>
            <w:vAlign w:val="center"/>
            <w:hideMark/>
          </w:tcPr>
          <w:p w14:paraId="791B8A06" w14:textId="77777777" w:rsidR="007F261F" w:rsidRDefault="007F261F">
            <w:pPr>
              <w:jc w:val="center"/>
              <w:rPr>
                <w:sz w:val="18"/>
                <w:szCs w:val="18"/>
              </w:rPr>
            </w:pPr>
            <w:r>
              <w:rPr>
                <w:rFonts w:hint="eastAsia"/>
                <w:sz w:val="18"/>
                <w:szCs w:val="18"/>
              </w:rPr>
              <w:t>基本安全</w:t>
            </w:r>
          </w:p>
        </w:tc>
        <w:tc>
          <w:tcPr>
            <w:tcW w:w="1673" w:type="dxa"/>
            <w:tcBorders>
              <w:top w:val="nil"/>
              <w:left w:val="nil"/>
              <w:bottom w:val="nil"/>
              <w:right w:val="nil"/>
            </w:tcBorders>
            <w:vAlign w:val="center"/>
            <w:hideMark/>
          </w:tcPr>
          <w:p w14:paraId="308B0D07" w14:textId="77777777" w:rsidR="007F261F" w:rsidRDefault="007F261F">
            <w:pPr>
              <w:jc w:val="center"/>
              <w:rPr>
                <w:sz w:val="18"/>
                <w:szCs w:val="18"/>
              </w:rPr>
            </w:pPr>
            <w:r>
              <w:rPr>
                <w:sz w:val="18"/>
                <w:szCs w:val="18"/>
              </w:rPr>
              <w:t>1030~1280</w:t>
            </w:r>
          </w:p>
        </w:tc>
        <w:tc>
          <w:tcPr>
            <w:tcW w:w="1276" w:type="dxa"/>
            <w:tcBorders>
              <w:top w:val="nil"/>
              <w:left w:val="nil"/>
              <w:bottom w:val="nil"/>
              <w:right w:val="nil"/>
            </w:tcBorders>
            <w:vAlign w:val="center"/>
            <w:hideMark/>
          </w:tcPr>
          <w:p w14:paraId="617FA154" w14:textId="77777777" w:rsidR="007F261F" w:rsidRDefault="007F261F">
            <w:pPr>
              <w:jc w:val="center"/>
              <w:rPr>
                <w:sz w:val="18"/>
                <w:szCs w:val="18"/>
              </w:rPr>
            </w:pPr>
            <w:r>
              <w:rPr>
                <w:sz w:val="18"/>
                <w:szCs w:val="18"/>
              </w:rPr>
              <w:t>0.076~0.125</w:t>
            </w:r>
          </w:p>
        </w:tc>
        <w:tc>
          <w:tcPr>
            <w:tcW w:w="1134" w:type="dxa"/>
            <w:tcBorders>
              <w:top w:val="nil"/>
              <w:left w:val="nil"/>
              <w:bottom w:val="nil"/>
              <w:right w:val="nil"/>
            </w:tcBorders>
            <w:vAlign w:val="center"/>
            <w:hideMark/>
          </w:tcPr>
          <w:p w14:paraId="785D00E8" w14:textId="77777777" w:rsidR="007F261F" w:rsidRDefault="007F261F">
            <w:pPr>
              <w:jc w:val="center"/>
              <w:rPr>
                <w:sz w:val="18"/>
                <w:szCs w:val="18"/>
              </w:rPr>
            </w:pPr>
            <w:r>
              <w:rPr>
                <w:sz w:val="18"/>
                <w:szCs w:val="18"/>
              </w:rPr>
              <w:t>6.5~8.5</w:t>
            </w:r>
          </w:p>
        </w:tc>
        <w:tc>
          <w:tcPr>
            <w:tcW w:w="1134" w:type="dxa"/>
            <w:tcBorders>
              <w:top w:val="nil"/>
              <w:left w:val="nil"/>
              <w:bottom w:val="nil"/>
              <w:right w:val="nil"/>
            </w:tcBorders>
            <w:vAlign w:val="center"/>
            <w:hideMark/>
          </w:tcPr>
          <w:p w14:paraId="22F8CBFA" w14:textId="77777777" w:rsidR="007F261F" w:rsidRDefault="007F261F">
            <w:pPr>
              <w:jc w:val="center"/>
              <w:rPr>
                <w:sz w:val="18"/>
                <w:szCs w:val="18"/>
              </w:rPr>
            </w:pPr>
            <w:r>
              <w:rPr>
                <w:sz w:val="18"/>
                <w:szCs w:val="18"/>
              </w:rPr>
              <w:t>300~450</w:t>
            </w:r>
          </w:p>
        </w:tc>
        <w:tc>
          <w:tcPr>
            <w:tcW w:w="1134" w:type="dxa"/>
            <w:tcBorders>
              <w:top w:val="nil"/>
              <w:left w:val="nil"/>
              <w:bottom w:val="nil"/>
              <w:right w:val="nil"/>
            </w:tcBorders>
            <w:hideMark/>
          </w:tcPr>
          <w:p w14:paraId="3DB60DDD" w14:textId="77777777" w:rsidR="007F261F" w:rsidRDefault="007F261F">
            <w:pPr>
              <w:jc w:val="left"/>
              <w:rPr>
                <w:sz w:val="18"/>
                <w:szCs w:val="18"/>
              </w:rPr>
            </w:pPr>
            <w:r>
              <w:rPr>
                <w:sz w:val="18"/>
                <w:szCs w:val="18"/>
              </w:rPr>
              <w:t>-25.6~-39.3</w:t>
            </w:r>
          </w:p>
        </w:tc>
        <w:tc>
          <w:tcPr>
            <w:tcW w:w="1134" w:type="dxa"/>
            <w:tcBorders>
              <w:top w:val="nil"/>
              <w:left w:val="nil"/>
              <w:bottom w:val="nil"/>
              <w:right w:val="nil"/>
            </w:tcBorders>
            <w:hideMark/>
          </w:tcPr>
          <w:p w14:paraId="0C3E9B2C" w14:textId="77777777" w:rsidR="007F261F" w:rsidRDefault="007F261F">
            <w:pPr>
              <w:jc w:val="center"/>
              <w:rPr>
                <w:sz w:val="18"/>
                <w:szCs w:val="18"/>
              </w:rPr>
            </w:pPr>
            <w:r>
              <w:rPr>
                <w:sz w:val="18"/>
                <w:szCs w:val="18"/>
              </w:rPr>
              <w:t>10</w:t>
            </w:r>
            <w:r>
              <w:rPr>
                <w:sz w:val="18"/>
                <w:szCs w:val="18"/>
                <w:vertAlign w:val="superscript"/>
              </w:rPr>
              <w:t>4</w:t>
            </w:r>
            <w:r>
              <w:rPr>
                <w:sz w:val="18"/>
                <w:szCs w:val="18"/>
              </w:rPr>
              <w:t>~4×10</w:t>
            </w:r>
            <w:r>
              <w:rPr>
                <w:sz w:val="18"/>
                <w:szCs w:val="18"/>
                <w:vertAlign w:val="superscript"/>
              </w:rPr>
              <w:t>4</w:t>
            </w:r>
          </w:p>
        </w:tc>
        <w:tc>
          <w:tcPr>
            <w:tcW w:w="1319" w:type="dxa"/>
            <w:tcBorders>
              <w:top w:val="nil"/>
              <w:left w:val="nil"/>
              <w:bottom w:val="nil"/>
              <w:right w:val="nil"/>
            </w:tcBorders>
            <w:hideMark/>
          </w:tcPr>
          <w:p w14:paraId="58D3B030" w14:textId="77777777" w:rsidR="007F261F" w:rsidRDefault="007F261F">
            <w:pPr>
              <w:jc w:val="center"/>
              <w:rPr>
                <w:sz w:val="18"/>
                <w:szCs w:val="18"/>
              </w:rPr>
            </w:pPr>
            <w:r>
              <w:rPr>
                <w:sz w:val="18"/>
                <w:szCs w:val="18"/>
              </w:rPr>
              <w:t>0.5536~0.6974</w:t>
            </w:r>
          </w:p>
        </w:tc>
      </w:tr>
      <w:tr w:rsidR="007F261F" w14:paraId="6C50F682" w14:textId="77777777" w:rsidTr="00FD4F58">
        <w:trPr>
          <w:jc w:val="center"/>
        </w:trPr>
        <w:tc>
          <w:tcPr>
            <w:tcW w:w="441" w:type="dxa"/>
            <w:tcBorders>
              <w:top w:val="nil"/>
              <w:left w:val="nil"/>
              <w:bottom w:val="nil"/>
              <w:right w:val="nil"/>
            </w:tcBorders>
            <w:vAlign w:val="center"/>
            <w:hideMark/>
          </w:tcPr>
          <w:p w14:paraId="44CFE5D1" w14:textId="77777777" w:rsidR="007F261F" w:rsidRDefault="007F261F">
            <w:pPr>
              <w:jc w:val="center"/>
              <w:rPr>
                <w:sz w:val="18"/>
                <w:szCs w:val="18"/>
              </w:rPr>
            </w:pPr>
            <w:r>
              <w:rPr>
                <w:sz w:val="18"/>
                <w:szCs w:val="18"/>
              </w:rPr>
              <w:t>Ⅳ</w:t>
            </w:r>
          </w:p>
        </w:tc>
        <w:tc>
          <w:tcPr>
            <w:tcW w:w="1120" w:type="dxa"/>
            <w:tcBorders>
              <w:top w:val="nil"/>
              <w:left w:val="nil"/>
              <w:bottom w:val="nil"/>
              <w:right w:val="nil"/>
            </w:tcBorders>
            <w:vAlign w:val="center"/>
            <w:hideMark/>
          </w:tcPr>
          <w:p w14:paraId="76B04AB4" w14:textId="77777777" w:rsidR="007F261F" w:rsidRDefault="007F261F">
            <w:pPr>
              <w:jc w:val="center"/>
              <w:rPr>
                <w:sz w:val="18"/>
                <w:szCs w:val="18"/>
              </w:rPr>
            </w:pPr>
            <w:r>
              <w:rPr>
                <w:rFonts w:hint="eastAsia"/>
                <w:sz w:val="18"/>
                <w:szCs w:val="18"/>
              </w:rPr>
              <w:t>不安全</w:t>
            </w:r>
          </w:p>
        </w:tc>
        <w:tc>
          <w:tcPr>
            <w:tcW w:w="1673" w:type="dxa"/>
            <w:tcBorders>
              <w:top w:val="nil"/>
              <w:left w:val="nil"/>
              <w:bottom w:val="nil"/>
              <w:right w:val="nil"/>
            </w:tcBorders>
            <w:vAlign w:val="center"/>
            <w:hideMark/>
          </w:tcPr>
          <w:p w14:paraId="642EDC0A" w14:textId="77777777" w:rsidR="007F261F" w:rsidRDefault="007F261F">
            <w:pPr>
              <w:jc w:val="center"/>
              <w:rPr>
                <w:sz w:val="18"/>
                <w:szCs w:val="18"/>
              </w:rPr>
            </w:pPr>
            <w:r>
              <w:rPr>
                <w:sz w:val="18"/>
                <w:szCs w:val="18"/>
              </w:rPr>
              <w:t>200~1030</w:t>
            </w:r>
          </w:p>
        </w:tc>
        <w:tc>
          <w:tcPr>
            <w:tcW w:w="1276" w:type="dxa"/>
            <w:tcBorders>
              <w:top w:val="nil"/>
              <w:left w:val="nil"/>
              <w:bottom w:val="nil"/>
              <w:right w:val="nil"/>
            </w:tcBorders>
            <w:vAlign w:val="center"/>
            <w:hideMark/>
          </w:tcPr>
          <w:p w14:paraId="74BC6730" w14:textId="77777777" w:rsidR="007F261F" w:rsidRDefault="007F261F">
            <w:pPr>
              <w:jc w:val="center"/>
              <w:rPr>
                <w:sz w:val="18"/>
                <w:szCs w:val="18"/>
              </w:rPr>
            </w:pPr>
            <w:r>
              <w:rPr>
                <w:sz w:val="18"/>
                <w:szCs w:val="18"/>
              </w:rPr>
              <w:t>0.125~0.254</w:t>
            </w:r>
          </w:p>
        </w:tc>
        <w:tc>
          <w:tcPr>
            <w:tcW w:w="1134" w:type="dxa"/>
            <w:tcBorders>
              <w:top w:val="nil"/>
              <w:left w:val="nil"/>
              <w:bottom w:val="nil"/>
              <w:right w:val="nil"/>
            </w:tcBorders>
            <w:vAlign w:val="center"/>
            <w:hideMark/>
          </w:tcPr>
          <w:p w14:paraId="7ACF8A6E" w14:textId="77777777" w:rsidR="007F261F" w:rsidRDefault="007F261F">
            <w:pPr>
              <w:jc w:val="center"/>
              <w:rPr>
                <w:sz w:val="18"/>
                <w:szCs w:val="18"/>
              </w:rPr>
            </w:pPr>
            <w:r>
              <w:rPr>
                <w:sz w:val="18"/>
                <w:szCs w:val="18"/>
              </w:rPr>
              <w:t>5.5~6.5</w:t>
            </w:r>
          </w:p>
        </w:tc>
        <w:tc>
          <w:tcPr>
            <w:tcW w:w="1134" w:type="dxa"/>
            <w:tcBorders>
              <w:top w:val="nil"/>
              <w:left w:val="nil"/>
              <w:bottom w:val="nil"/>
              <w:right w:val="nil"/>
            </w:tcBorders>
            <w:vAlign w:val="center"/>
            <w:hideMark/>
          </w:tcPr>
          <w:p w14:paraId="06FE90AE" w14:textId="77777777" w:rsidR="007F261F" w:rsidRDefault="007F261F">
            <w:pPr>
              <w:jc w:val="center"/>
              <w:rPr>
                <w:sz w:val="18"/>
                <w:szCs w:val="18"/>
              </w:rPr>
            </w:pPr>
            <w:r>
              <w:rPr>
                <w:sz w:val="18"/>
                <w:szCs w:val="18"/>
              </w:rPr>
              <w:t>450~650</w:t>
            </w:r>
          </w:p>
        </w:tc>
        <w:tc>
          <w:tcPr>
            <w:tcW w:w="1134" w:type="dxa"/>
            <w:tcBorders>
              <w:top w:val="nil"/>
              <w:left w:val="nil"/>
              <w:bottom w:val="nil"/>
              <w:right w:val="nil"/>
            </w:tcBorders>
            <w:hideMark/>
          </w:tcPr>
          <w:p w14:paraId="6F011A48" w14:textId="77777777" w:rsidR="007F261F" w:rsidRDefault="007F261F">
            <w:pPr>
              <w:jc w:val="left"/>
              <w:rPr>
                <w:sz w:val="18"/>
                <w:szCs w:val="18"/>
              </w:rPr>
            </w:pPr>
            <w:r>
              <w:rPr>
                <w:sz w:val="18"/>
                <w:szCs w:val="18"/>
              </w:rPr>
              <w:t>-15.0~-17.0</w:t>
            </w:r>
          </w:p>
        </w:tc>
        <w:tc>
          <w:tcPr>
            <w:tcW w:w="1134" w:type="dxa"/>
            <w:tcBorders>
              <w:top w:val="nil"/>
              <w:left w:val="nil"/>
              <w:bottom w:val="nil"/>
              <w:right w:val="nil"/>
            </w:tcBorders>
            <w:hideMark/>
          </w:tcPr>
          <w:p w14:paraId="185A2968" w14:textId="77777777" w:rsidR="007F261F" w:rsidRDefault="007F261F">
            <w:pPr>
              <w:jc w:val="center"/>
              <w:rPr>
                <w:sz w:val="18"/>
                <w:szCs w:val="18"/>
              </w:rPr>
            </w:pPr>
            <w:r>
              <w:rPr>
                <w:sz w:val="18"/>
                <w:szCs w:val="18"/>
              </w:rPr>
              <w:t>4×10</w:t>
            </w:r>
            <w:r>
              <w:rPr>
                <w:sz w:val="18"/>
                <w:szCs w:val="18"/>
                <w:vertAlign w:val="superscript"/>
              </w:rPr>
              <w:t>4</w:t>
            </w:r>
            <w:r>
              <w:rPr>
                <w:sz w:val="18"/>
                <w:szCs w:val="18"/>
              </w:rPr>
              <w:t>~10</w:t>
            </w:r>
            <w:r>
              <w:rPr>
                <w:sz w:val="18"/>
                <w:szCs w:val="18"/>
                <w:vertAlign w:val="superscript"/>
              </w:rPr>
              <w:t>5</w:t>
            </w:r>
          </w:p>
        </w:tc>
        <w:tc>
          <w:tcPr>
            <w:tcW w:w="1319" w:type="dxa"/>
            <w:tcBorders>
              <w:top w:val="nil"/>
              <w:left w:val="nil"/>
              <w:bottom w:val="nil"/>
              <w:right w:val="nil"/>
            </w:tcBorders>
            <w:hideMark/>
          </w:tcPr>
          <w:p w14:paraId="55F327F6" w14:textId="77777777" w:rsidR="007F261F" w:rsidRDefault="007F261F">
            <w:pPr>
              <w:jc w:val="center"/>
              <w:rPr>
                <w:sz w:val="18"/>
                <w:szCs w:val="18"/>
              </w:rPr>
            </w:pPr>
            <w:r>
              <w:rPr>
                <w:sz w:val="18"/>
                <w:szCs w:val="18"/>
              </w:rPr>
              <w:t>0.0894~0.5536</w:t>
            </w:r>
          </w:p>
        </w:tc>
      </w:tr>
      <w:tr w:rsidR="007F261F" w14:paraId="25C82CF6" w14:textId="77777777" w:rsidTr="00FD4F58">
        <w:trPr>
          <w:jc w:val="center"/>
        </w:trPr>
        <w:tc>
          <w:tcPr>
            <w:tcW w:w="441" w:type="dxa"/>
            <w:tcBorders>
              <w:top w:val="nil"/>
              <w:left w:val="nil"/>
              <w:bottom w:val="single" w:sz="4" w:space="0" w:color="000000" w:themeColor="text1"/>
              <w:right w:val="nil"/>
            </w:tcBorders>
            <w:vAlign w:val="center"/>
            <w:hideMark/>
          </w:tcPr>
          <w:p w14:paraId="790DD9E0" w14:textId="77777777" w:rsidR="007F261F" w:rsidRDefault="007F261F">
            <w:pPr>
              <w:jc w:val="center"/>
              <w:rPr>
                <w:sz w:val="18"/>
                <w:szCs w:val="18"/>
              </w:rPr>
            </w:pPr>
            <w:r>
              <w:rPr>
                <w:sz w:val="18"/>
                <w:szCs w:val="18"/>
              </w:rPr>
              <w:t>Ⅴ</w:t>
            </w:r>
          </w:p>
        </w:tc>
        <w:tc>
          <w:tcPr>
            <w:tcW w:w="1120" w:type="dxa"/>
            <w:tcBorders>
              <w:top w:val="nil"/>
              <w:left w:val="nil"/>
              <w:bottom w:val="single" w:sz="4" w:space="0" w:color="000000" w:themeColor="text1"/>
              <w:right w:val="nil"/>
            </w:tcBorders>
            <w:vAlign w:val="center"/>
            <w:hideMark/>
          </w:tcPr>
          <w:p w14:paraId="236C61EF" w14:textId="77777777" w:rsidR="007F261F" w:rsidRDefault="007F261F">
            <w:pPr>
              <w:jc w:val="center"/>
              <w:rPr>
                <w:sz w:val="18"/>
                <w:szCs w:val="18"/>
              </w:rPr>
            </w:pPr>
            <w:r>
              <w:rPr>
                <w:rFonts w:hint="eastAsia"/>
                <w:sz w:val="18"/>
                <w:szCs w:val="18"/>
              </w:rPr>
              <w:t>很不安全</w:t>
            </w:r>
          </w:p>
        </w:tc>
        <w:tc>
          <w:tcPr>
            <w:tcW w:w="1673" w:type="dxa"/>
            <w:tcBorders>
              <w:top w:val="nil"/>
              <w:left w:val="nil"/>
              <w:bottom w:val="single" w:sz="4" w:space="0" w:color="000000" w:themeColor="text1"/>
              <w:right w:val="nil"/>
            </w:tcBorders>
            <w:vAlign w:val="center"/>
            <w:hideMark/>
          </w:tcPr>
          <w:p w14:paraId="0FF5D589" w14:textId="77777777" w:rsidR="007F261F" w:rsidRDefault="007F261F">
            <w:pPr>
              <w:jc w:val="center"/>
              <w:rPr>
                <w:sz w:val="18"/>
                <w:szCs w:val="18"/>
              </w:rPr>
            </w:pPr>
            <w:r>
              <w:rPr>
                <w:sz w:val="18"/>
                <w:szCs w:val="18"/>
              </w:rPr>
              <w:t>0~200</w:t>
            </w:r>
          </w:p>
        </w:tc>
        <w:tc>
          <w:tcPr>
            <w:tcW w:w="1276" w:type="dxa"/>
            <w:tcBorders>
              <w:top w:val="nil"/>
              <w:left w:val="nil"/>
              <w:bottom w:val="single" w:sz="4" w:space="0" w:color="000000" w:themeColor="text1"/>
              <w:right w:val="nil"/>
            </w:tcBorders>
            <w:vAlign w:val="center"/>
            <w:hideMark/>
          </w:tcPr>
          <w:p w14:paraId="650D95B9" w14:textId="77777777" w:rsidR="007F261F" w:rsidRDefault="007F261F">
            <w:pPr>
              <w:jc w:val="center"/>
              <w:rPr>
                <w:sz w:val="18"/>
                <w:szCs w:val="18"/>
              </w:rPr>
            </w:pPr>
            <w:r>
              <w:rPr>
                <w:rFonts w:hint="eastAsia"/>
                <w:sz w:val="18"/>
                <w:szCs w:val="18"/>
              </w:rPr>
              <w:t>＞</w:t>
            </w:r>
            <w:r>
              <w:rPr>
                <w:sz w:val="18"/>
                <w:szCs w:val="18"/>
              </w:rPr>
              <w:t>0.254</w:t>
            </w:r>
          </w:p>
        </w:tc>
        <w:tc>
          <w:tcPr>
            <w:tcW w:w="1134" w:type="dxa"/>
            <w:tcBorders>
              <w:top w:val="nil"/>
              <w:left w:val="nil"/>
              <w:bottom w:val="single" w:sz="4" w:space="0" w:color="000000" w:themeColor="text1"/>
              <w:right w:val="nil"/>
            </w:tcBorders>
            <w:vAlign w:val="center"/>
            <w:hideMark/>
          </w:tcPr>
          <w:p w14:paraId="5535D9CF" w14:textId="77777777" w:rsidR="007F261F" w:rsidRDefault="007F261F">
            <w:pPr>
              <w:jc w:val="center"/>
              <w:rPr>
                <w:sz w:val="18"/>
                <w:szCs w:val="18"/>
              </w:rPr>
            </w:pPr>
            <w:r>
              <w:rPr>
                <w:sz w:val="18"/>
                <w:szCs w:val="18"/>
              </w:rPr>
              <w:t>≤5.5</w:t>
            </w:r>
          </w:p>
        </w:tc>
        <w:tc>
          <w:tcPr>
            <w:tcW w:w="1134" w:type="dxa"/>
            <w:tcBorders>
              <w:top w:val="nil"/>
              <w:left w:val="nil"/>
              <w:bottom w:val="single" w:sz="4" w:space="0" w:color="000000" w:themeColor="text1"/>
              <w:right w:val="nil"/>
            </w:tcBorders>
            <w:vAlign w:val="center"/>
            <w:hideMark/>
          </w:tcPr>
          <w:p w14:paraId="0DF1C0DB" w14:textId="77777777" w:rsidR="007F261F" w:rsidRDefault="007F261F">
            <w:pPr>
              <w:jc w:val="center"/>
              <w:rPr>
                <w:sz w:val="18"/>
                <w:szCs w:val="18"/>
              </w:rPr>
            </w:pPr>
            <w:r>
              <w:rPr>
                <w:rFonts w:hint="eastAsia"/>
                <w:sz w:val="18"/>
                <w:szCs w:val="18"/>
              </w:rPr>
              <w:t>＞</w:t>
            </w:r>
            <w:r>
              <w:rPr>
                <w:sz w:val="18"/>
                <w:szCs w:val="18"/>
              </w:rPr>
              <w:t>650</w:t>
            </w:r>
          </w:p>
        </w:tc>
        <w:tc>
          <w:tcPr>
            <w:tcW w:w="1134" w:type="dxa"/>
            <w:tcBorders>
              <w:top w:val="nil"/>
              <w:left w:val="nil"/>
              <w:bottom w:val="single" w:sz="4" w:space="0" w:color="000000" w:themeColor="text1"/>
              <w:right w:val="nil"/>
            </w:tcBorders>
            <w:hideMark/>
          </w:tcPr>
          <w:p w14:paraId="0E803F31" w14:textId="77777777" w:rsidR="007F261F" w:rsidRDefault="007F261F">
            <w:pPr>
              <w:jc w:val="left"/>
              <w:rPr>
                <w:sz w:val="18"/>
                <w:szCs w:val="18"/>
              </w:rPr>
            </w:pPr>
            <w:r>
              <w:rPr>
                <w:sz w:val="18"/>
                <w:szCs w:val="18"/>
              </w:rPr>
              <w:t>-15.0~-17.0</w:t>
            </w:r>
          </w:p>
        </w:tc>
        <w:tc>
          <w:tcPr>
            <w:tcW w:w="1134" w:type="dxa"/>
            <w:tcBorders>
              <w:top w:val="nil"/>
              <w:left w:val="nil"/>
              <w:bottom w:val="single" w:sz="4" w:space="0" w:color="000000" w:themeColor="text1"/>
              <w:right w:val="nil"/>
            </w:tcBorders>
            <w:hideMark/>
          </w:tcPr>
          <w:p w14:paraId="69050607" w14:textId="77777777" w:rsidR="007F261F" w:rsidRDefault="007F261F">
            <w:pPr>
              <w:jc w:val="center"/>
              <w:rPr>
                <w:sz w:val="18"/>
                <w:szCs w:val="18"/>
              </w:rPr>
            </w:pPr>
            <w:r>
              <w:rPr>
                <w:sz w:val="18"/>
                <w:szCs w:val="18"/>
              </w:rPr>
              <w:t>10</w:t>
            </w:r>
            <w:r>
              <w:rPr>
                <w:sz w:val="18"/>
                <w:szCs w:val="18"/>
                <w:vertAlign w:val="superscript"/>
              </w:rPr>
              <w:t>5</w:t>
            </w:r>
            <w:r>
              <w:rPr>
                <w:sz w:val="18"/>
                <w:szCs w:val="18"/>
              </w:rPr>
              <w:t>~10</w:t>
            </w:r>
            <w:r>
              <w:rPr>
                <w:sz w:val="18"/>
                <w:szCs w:val="18"/>
                <w:vertAlign w:val="superscript"/>
              </w:rPr>
              <w:t>6</w:t>
            </w:r>
          </w:p>
        </w:tc>
        <w:tc>
          <w:tcPr>
            <w:tcW w:w="1319" w:type="dxa"/>
            <w:tcBorders>
              <w:top w:val="nil"/>
              <w:left w:val="nil"/>
              <w:bottom w:val="single" w:sz="4" w:space="0" w:color="000000" w:themeColor="text1"/>
              <w:right w:val="nil"/>
            </w:tcBorders>
            <w:hideMark/>
          </w:tcPr>
          <w:p w14:paraId="00C52279" w14:textId="77777777" w:rsidR="007F261F" w:rsidRDefault="007F261F">
            <w:pPr>
              <w:jc w:val="center"/>
              <w:rPr>
                <w:sz w:val="18"/>
                <w:szCs w:val="18"/>
              </w:rPr>
            </w:pPr>
            <w:r>
              <w:rPr>
                <w:sz w:val="18"/>
                <w:szCs w:val="18"/>
              </w:rPr>
              <w:t>0~0.0894</w:t>
            </w:r>
          </w:p>
        </w:tc>
      </w:tr>
    </w:tbl>
    <w:p w14:paraId="0B71AB45" w14:textId="77777777" w:rsidR="007F261F" w:rsidRDefault="007F261F" w:rsidP="007F261F">
      <w:pPr>
        <w:spacing w:line="360" w:lineRule="auto"/>
        <w:ind w:firstLine="420"/>
        <w:jc w:val="left"/>
        <w:rPr>
          <w:szCs w:val="22"/>
        </w:rPr>
      </w:pPr>
    </w:p>
    <w:p w14:paraId="22C42323" w14:textId="32107338" w:rsidR="007F261F" w:rsidRPr="00841BC0" w:rsidRDefault="007F261F" w:rsidP="007F261F">
      <w:pPr>
        <w:spacing w:line="360" w:lineRule="auto"/>
        <w:ind w:firstLine="420"/>
        <w:jc w:val="left"/>
        <w:rPr>
          <w:sz w:val="24"/>
          <w:szCs w:val="28"/>
        </w:rPr>
      </w:pPr>
      <w:r w:rsidRPr="00841BC0">
        <w:rPr>
          <w:rFonts w:hint="eastAsia"/>
          <w:sz w:val="24"/>
          <w:szCs w:val="28"/>
        </w:rPr>
        <w:t>采用综合指数法确定目标体系的安全等级。通过对评价体系中各指标数值进行标准化处理，并确定各指标权重后，即可计算目标体系所处的安全等级。</w:t>
      </w:r>
    </w:p>
    <w:p w14:paraId="704CCE32" w14:textId="38A2B461" w:rsidR="007F261F" w:rsidRPr="00841BC0" w:rsidRDefault="007F261F" w:rsidP="009C5709">
      <w:pPr>
        <w:adjustRightInd w:val="0"/>
        <w:snapToGrid w:val="0"/>
        <w:spacing w:line="360" w:lineRule="auto"/>
        <w:ind w:firstLineChars="200" w:firstLine="480"/>
        <w:rPr>
          <w:sz w:val="24"/>
          <w:szCs w:val="28"/>
        </w:rPr>
      </w:pPr>
      <w:r w:rsidRPr="00841BC0">
        <w:rPr>
          <w:rFonts w:hint="eastAsia"/>
          <w:sz w:val="24"/>
          <w:szCs w:val="28"/>
        </w:rPr>
        <w:t>各指标的权重采用层次分析法进行确定。其中，判断矩阵主要通过具有多年</w:t>
      </w:r>
      <w:r w:rsidRPr="00841BC0">
        <w:rPr>
          <w:sz w:val="24"/>
          <w:szCs w:val="28"/>
        </w:rPr>
        <w:t>CCUS</w:t>
      </w:r>
      <w:r w:rsidRPr="00841BC0">
        <w:rPr>
          <w:rFonts w:hint="eastAsia"/>
          <w:sz w:val="24"/>
          <w:szCs w:val="28"/>
        </w:rPr>
        <w:t>项目经验的专家打分来建立。经计算，</w:t>
      </w:r>
      <w:r w:rsidRPr="00841BC0">
        <w:rPr>
          <w:sz w:val="24"/>
          <w:szCs w:val="28"/>
        </w:rPr>
        <w:t>CO</w:t>
      </w:r>
      <w:r w:rsidRPr="00841BC0">
        <w:rPr>
          <w:sz w:val="24"/>
          <w:szCs w:val="28"/>
          <w:vertAlign w:val="subscript"/>
        </w:rPr>
        <w:t>2</w:t>
      </w:r>
      <w:r w:rsidRPr="00841BC0">
        <w:rPr>
          <w:rFonts w:hint="eastAsia"/>
          <w:sz w:val="24"/>
          <w:szCs w:val="28"/>
        </w:rPr>
        <w:t>垂直运移深度、腐蚀速率、</w:t>
      </w:r>
      <w:r w:rsidRPr="00841BC0">
        <w:rPr>
          <w:sz w:val="24"/>
          <w:szCs w:val="28"/>
        </w:rPr>
        <w:t>pH</w:t>
      </w:r>
      <w:r w:rsidRPr="00841BC0">
        <w:rPr>
          <w:rFonts w:hint="eastAsia"/>
          <w:sz w:val="24"/>
          <w:szCs w:val="28"/>
        </w:rPr>
        <w:t>、</w:t>
      </w:r>
      <w:r w:rsidRPr="00841BC0">
        <w:rPr>
          <w:sz w:val="24"/>
          <w:szCs w:val="21"/>
        </w:rPr>
        <w:t>Ca</w:t>
      </w:r>
      <w:r w:rsidRPr="00841BC0">
        <w:rPr>
          <w:sz w:val="24"/>
          <w:szCs w:val="21"/>
          <w:vertAlign w:val="superscript"/>
        </w:rPr>
        <w:t>2+</w:t>
      </w:r>
      <w:r w:rsidRPr="00841BC0">
        <w:rPr>
          <w:rFonts w:hint="eastAsia"/>
          <w:sz w:val="24"/>
          <w:szCs w:val="21"/>
        </w:rPr>
        <w:t>浓度</w:t>
      </w:r>
      <w:r w:rsidRPr="00841BC0">
        <w:rPr>
          <w:rFonts w:hint="eastAsia"/>
          <w:sz w:val="24"/>
          <w:szCs w:val="28"/>
        </w:rPr>
        <w:t>、</w:t>
      </w:r>
      <w:r w:rsidRPr="00841BC0">
        <w:rPr>
          <w:sz w:val="24"/>
          <w:szCs w:val="28"/>
        </w:rPr>
        <w:t>δ</w:t>
      </w:r>
      <w:r w:rsidRPr="00841BC0">
        <w:rPr>
          <w:sz w:val="24"/>
          <w:szCs w:val="28"/>
          <w:vertAlign w:val="superscript"/>
        </w:rPr>
        <w:t>13</w:t>
      </w:r>
      <w:r w:rsidRPr="00841BC0">
        <w:rPr>
          <w:sz w:val="24"/>
          <w:szCs w:val="28"/>
        </w:rPr>
        <w:t>C</w:t>
      </w:r>
      <w:r w:rsidRPr="00841BC0">
        <w:rPr>
          <w:rFonts w:hint="eastAsia"/>
          <w:sz w:val="24"/>
          <w:szCs w:val="28"/>
        </w:rPr>
        <w:t>和</w:t>
      </w:r>
      <w:r w:rsidRPr="00841BC0">
        <w:rPr>
          <w:sz w:val="24"/>
          <w:szCs w:val="28"/>
        </w:rPr>
        <w:t>CO</w:t>
      </w:r>
      <w:r w:rsidRPr="00841BC0">
        <w:rPr>
          <w:sz w:val="24"/>
          <w:szCs w:val="28"/>
          <w:vertAlign w:val="subscript"/>
        </w:rPr>
        <w:t>2</w:t>
      </w:r>
      <w:r w:rsidRPr="00841BC0">
        <w:rPr>
          <w:rFonts w:hint="eastAsia"/>
          <w:sz w:val="24"/>
          <w:szCs w:val="28"/>
        </w:rPr>
        <w:t>浓度的权重分别为：</w:t>
      </w:r>
      <w:r w:rsidRPr="00841BC0">
        <w:rPr>
          <w:sz w:val="24"/>
          <w:szCs w:val="28"/>
        </w:rPr>
        <w:t>0.4418</w:t>
      </w:r>
      <w:r w:rsidRPr="00841BC0">
        <w:rPr>
          <w:rFonts w:hint="eastAsia"/>
          <w:sz w:val="24"/>
          <w:szCs w:val="28"/>
        </w:rPr>
        <w:t>、</w:t>
      </w:r>
      <w:r w:rsidRPr="00841BC0">
        <w:rPr>
          <w:sz w:val="24"/>
          <w:szCs w:val="28"/>
        </w:rPr>
        <w:t>0.2288</w:t>
      </w:r>
      <w:r w:rsidRPr="00841BC0">
        <w:rPr>
          <w:rFonts w:hint="eastAsia"/>
          <w:sz w:val="24"/>
          <w:szCs w:val="28"/>
        </w:rPr>
        <w:t>、</w:t>
      </w:r>
      <w:r w:rsidRPr="00841BC0">
        <w:rPr>
          <w:sz w:val="24"/>
          <w:szCs w:val="28"/>
        </w:rPr>
        <w:t>0.1309</w:t>
      </w:r>
      <w:r w:rsidRPr="00841BC0">
        <w:rPr>
          <w:rFonts w:hint="eastAsia"/>
          <w:sz w:val="24"/>
          <w:szCs w:val="28"/>
        </w:rPr>
        <w:t>、</w:t>
      </w:r>
      <w:r w:rsidRPr="00841BC0">
        <w:rPr>
          <w:sz w:val="24"/>
          <w:szCs w:val="28"/>
        </w:rPr>
        <w:t>0.1081</w:t>
      </w:r>
      <w:r w:rsidRPr="00841BC0">
        <w:rPr>
          <w:rFonts w:hint="eastAsia"/>
          <w:sz w:val="24"/>
          <w:szCs w:val="28"/>
        </w:rPr>
        <w:t>、</w:t>
      </w:r>
      <w:r w:rsidRPr="00841BC0">
        <w:rPr>
          <w:sz w:val="24"/>
          <w:szCs w:val="28"/>
        </w:rPr>
        <w:t>0.0566</w:t>
      </w:r>
      <w:r w:rsidRPr="00841BC0">
        <w:rPr>
          <w:rFonts w:hint="eastAsia"/>
          <w:sz w:val="24"/>
          <w:szCs w:val="28"/>
        </w:rPr>
        <w:t>和</w:t>
      </w:r>
      <w:r w:rsidRPr="00841BC0">
        <w:rPr>
          <w:sz w:val="24"/>
          <w:szCs w:val="28"/>
        </w:rPr>
        <w:t>0.0339</w:t>
      </w:r>
      <w:r w:rsidRPr="00841BC0">
        <w:rPr>
          <w:rFonts w:hint="eastAsia"/>
          <w:sz w:val="24"/>
          <w:szCs w:val="28"/>
        </w:rPr>
        <w:t>。</w:t>
      </w:r>
    </w:p>
    <w:p w14:paraId="4D8F4BAD" w14:textId="67B36ABA" w:rsidR="007F261F" w:rsidRPr="00841BC0" w:rsidRDefault="007F261F" w:rsidP="007F261F">
      <w:pPr>
        <w:spacing w:line="360" w:lineRule="auto"/>
        <w:ind w:firstLine="420"/>
        <w:jc w:val="left"/>
        <w:rPr>
          <w:rFonts w:eastAsia="仿宋_GB2312"/>
          <w:b/>
          <w:color w:val="000000"/>
          <w:sz w:val="32"/>
          <w:szCs w:val="32"/>
        </w:rPr>
      </w:pPr>
      <w:r w:rsidRPr="00841BC0">
        <w:rPr>
          <w:rFonts w:hint="eastAsia"/>
          <w:sz w:val="24"/>
          <w:szCs w:val="28"/>
        </w:rPr>
        <w:t>黄土塬地区特低渗油藏</w:t>
      </w:r>
      <w:r w:rsidR="002E5485" w:rsidRPr="00841BC0">
        <w:rPr>
          <w:rFonts w:hint="eastAsia"/>
          <w:sz w:val="24"/>
          <w:szCs w:val="28"/>
        </w:rPr>
        <w:t>长</w:t>
      </w:r>
      <w:r w:rsidR="002E5485" w:rsidRPr="00841BC0">
        <w:rPr>
          <w:rFonts w:hint="eastAsia"/>
          <w:sz w:val="24"/>
          <w:szCs w:val="28"/>
        </w:rPr>
        <w:t>6</w:t>
      </w:r>
      <w:r w:rsidR="002E5485" w:rsidRPr="00841BC0">
        <w:rPr>
          <w:rFonts w:hint="eastAsia"/>
          <w:sz w:val="24"/>
          <w:szCs w:val="28"/>
        </w:rPr>
        <w:t>储层</w:t>
      </w:r>
      <w:r w:rsidRPr="00841BC0">
        <w:rPr>
          <w:sz w:val="24"/>
          <w:szCs w:val="28"/>
        </w:rPr>
        <w:t>CO</w:t>
      </w:r>
      <w:r w:rsidRPr="00841BC0">
        <w:rPr>
          <w:sz w:val="24"/>
          <w:szCs w:val="28"/>
          <w:vertAlign w:val="subscript"/>
        </w:rPr>
        <w:t>2</w:t>
      </w:r>
      <w:r w:rsidRPr="00841BC0">
        <w:rPr>
          <w:rFonts w:hint="eastAsia"/>
          <w:sz w:val="24"/>
          <w:szCs w:val="28"/>
        </w:rPr>
        <w:t>驱油与封存监测实践显示，</w:t>
      </w:r>
      <w:r w:rsidRPr="00841BC0">
        <w:rPr>
          <w:sz w:val="24"/>
          <w:szCs w:val="28"/>
        </w:rPr>
        <w:t>CO</w:t>
      </w:r>
      <w:r w:rsidRPr="00841BC0">
        <w:rPr>
          <w:sz w:val="24"/>
          <w:szCs w:val="28"/>
          <w:vertAlign w:val="subscript"/>
        </w:rPr>
        <w:t>2</w:t>
      </w:r>
      <w:r w:rsidRPr="00841BC0">
        <w:rPr>
          <w:rFonts w:hint="eastAsia"/>
          <w:sz w:val="24"/>
          <w:szCs w:val="28"/>
        </w:rPr>
        <w:t>垂直运移深度为</w:t>
      </w:r>
      <w:r w:rsidRPr="00841BC0">
        <w:rPr>
          <w:sz w:val="24"/>
          <w:szCs w:val="28"/>
        </w:rPr>
        <w:t>1500m</w:t>
      </w:r>
      <w:r w:rsidRPr="00841BC0">
        <w:rPr>
          <w:rFonts w:hint="eastAsia"/>
          <w:sz w:val="24"/>
          <w:szCs w:val="28"/>
        </w:rPr>
        <w:t>、腐蚀速率为</w:t>
      </w:r>
      <w:r w:rsidRPr="00841BC0">
        <w:rPr>
          <w:sz w:val="24"/>
          <w:szCs w:val="28"/>
        </w:rPr>
        <w:t>0.016mm/a</w:t>
      </w:r>
      <w:r w:rsidRPr="00841BC0">
        <w:rPr>
          <w:rFonts w:hint="eastAsia"/>
          <w:sz w:val="24"/>
          <w:szCs w:val="28"/>
        </w:rPr>
        <w:t>、深层地下水</w:t>
      </w:r>
      <w:r w:rsidRPr="00841BC0">
        <w:rPr>
          <w:sz w:val="24"/>
          <w:szCs w:val="28"/>
        </w:rPr>
        <w:t>pH</w:t>
      </w:r>
      <w:r w:rsidRPr="00841BC0">
        <w:rPr>
          <w:rFonts w:hint="eastAsia"/>
          <w:sz w:val="24"/>
          <w:szCs w:val="28"/>
        </w:rPr>
        <w:t>值为</w:t>
      </w:r>
      <w:r w:rsidRPr="00841BC0">
        <w:rPr>
          <w:sz w:val="24"/>
          <w:szCs w:val="28"/>
        </w:rPr>
        <w:t>6.87</w:t>
      </w:r>
      <w:r w:rsidRPr="00841BC0">
        <w:rPr>
          <w:rFonts w:hint="eastAsia"/>
          <w:sz w:val="24"/>
          <w:szCs w:val="28"/>
        </w:rPr>
        <w:t>、浅层地下水</w:t>
      </w:r>
      <w:r w:rsidRPr="00841BC0">
        <w:rPr>
          <w:sz w:val="24"/>
          <w:szCs w:val="21"/>
        </w:rPr>
        <w:t>Ca</w:t>
      </w:r>
      <w:r w:rsidRPr="00841BC0">
        <w:rPr>
          <w:sz w:val="24"/>
          <w:szCs w:val="21"/>
          <w:vertAlign w:val="superscript"/>
        </w:rPr>
        <w:t>2+</w:t>
      </w:r>
      <w:r w:rsidRPr="00841BC0">
        <w:rPr>
          <w:rFonts w:hint="eastAsia"/>
          <w:sz w:val="24"/>
          <w:szCs w:val="21"/>
        </w:rPr>
        <w:t>浓度为</w:t>
      </w:r>
      <w:r w:rsidRPr="00841BC0">
        <w:rPr>
          <w:sz w:val="24"/>
          <w:szCs w:val="21"/>
        </w:rPr>
        <w:t>138.95mg/L</w:t>
      </w:r>
      <w:r w:rsidRPr="00841BC0">
        <w:rPr>
          <w:rFonts w:hint="eastAsia"/>
          <w:sz w:val="24"/>
          <w:szCs w:val="28"/>
        </w:rPr>
        <w:t>、土壤气</w:t>
      </w:r>
      <w:r w:rsidRPr="00841BC0">
        <w:rPr>
          <w:sz w:val="24"/>
          <w:szCs w:val="28"/>
        </w:rPr>
        <w:t>δ</w:t>
      </w:r>
      <w:r w:rsidRPr="00841BC0">
        <w:rPr>
          <w:sz w:val="24"/>
          <w:szCs w:val="28"/>
          <w:vertAlign w:val="superscript"/>
        </w:rPr>
        <w:t>13</w:t>
      </w:r>
      <w:r w:rsidRPr="00841BC0">
        <w:rPr>
          <w:sz w:val="24"/>
          <w:szCs w:val="28"/>
        </w:rPr>
        <w:t>C</w:t>
      </w:r>
      <w:r w:rsidRPr="00841BC0">
        <w:rPr>
          <w:rFonts w:hint="eastAsia"/>
          <w:sz w:val="24"/>
          <w:szCs w:val="28"/>
        </w:rPr>
        <w:t>值为</w:t>
      </w:r>
      <w:r w:rsidRPr="00841BC0">
        <w:rPr>
          <w:sz w:val="24"/>
          <w:szCs w:val="28"/>
        </w:rPr>
        <w:t>-25.6</w:t>
      </w:r>
      <w:r w:rsidRPr="00841BC0">
        <w:rPr>
          <w:rFonts w:hint="eastAsia"/>
          <w:sz w:val="24"/>
          <w:szCs w:val="28"/>
        </w:rPr>
        <w:t>、大气</w:t>
      </w:r>
      <w:r w:rsidRPr="00841BC0">
        <w:rPr>
          <w:sz w:val="24"/>
          <w:szCs w:val="28"/>
        </w:rPr>
        <w:t>CO</w:t>
      </w:r>
      <w:r w:rsidRPr="00841BC0">
        <w:rPr>
          <w:sz w:val="24"/>
          <w:szCs w:val="28"/>
          <w:vertAlign w:val="subscript"/>
        </w:rPr>
        <w:t>2</w:t>
      </w:r>
      <w:r w:rsidRPr="00841BC0">
        <w:rPr>
          <w:rFonts w:hint="eastAsia"/>
          <w:sz w:val="24"/>
          <w:szCs w:val="28"/>
        </w:rPr>
        <w:t>浓度为</w:t>
      </w:r>
      <w:r w:rsidRPr="00841BC0">
        <w:rPr>
          <w:sz w:val="24"/>
          <w:szCs w:val="28"/>
        </w:rPr>
        <w:t>410ppm</w:t>
      </w:r>
      <w:r w:rsidRPr="00841BC0">
        <w:rPr>
          <w:rFonts w:hint="eastAsia"/>
          <w:sz w:val="24"/>
          <w:szCs w:val="28"/>
        </w:rPr>
        <w:t>。计算得到目标区的安全指数为</w:t>
      </w:r>
      <w:r w:rsidRPr="00841BC0">
        <w:rPr>
          <w:sz w:val="24"/>
          <w:szCs w:val="28"/>
        </w:rPr>
        <w:t>0.8595</w:t>
      </w:r>
      <w:r w:rsidRPr="00841BC0">
        <w:rPr>
          <w:rFonts w:hint="eastAsia"/>
          <w:sz w:val="24"/>
          <w:szCs w:val="28"/>
        </w:rPr>
        <w:t>，参考表</w:t>
      </w:r>
      <w:r w:rsidR="00171B3D">
        <w:rPr>
          <w:sz w:val="24"/>
          <w:szCs w:val="28"/>
        </w:rPr>
        <w:t>6</w:t>
      </w:r>
      <w:r w:rsidRPr="00841BC0">
        <w:rPr>
          <w:rFonts w:hint="eastAsia"/>
          <w:sz w:val="24"/>
          <w:szCs w:val="28"/>
        </w:rPr>
        <w:t>得出黄土塬地区特低渗油藏安全等级为Ⅰ级。</w:t>
      </w:r>
    </w:p>
    <w:p w14:paraId="0D56FAE7" w14:textId="185AA0E0" w:rsidR="007F261F" w:rsidRDefault="007F261F" w:rsidP="007F261F">
      <w:pPr>
        <w:spacing w:beforeLines="25" w:before="78" w:afterLines="25" w:after="78" w:line="500" w:lineRule="exact"/>
        <w:outlineLvl w:val="0"/>
        <w:rPr>
          <w:b/>
          <w:sz w:val="28"/>
          <w:szCs w:val="28"/>
        </w:rPr>
      </w:pPr>
      <w:r>
        <w:rPr>
          <w:rFonts w:hint="eastAsia"/>
          <w:b/>
          <w:sz w:val="28"/>
          <w:szCs w:val="28"/>
        </w:rPr>
        <w:t>五、征求意见情况</w:t>
      </w:r>
    </w:p>
    <w:p w14:paraId="69636F8E" w14:textId="5AFC5E23" w:rsidR="00BD641A" w:rsidRDefault="00F774F1" w:rsidP="00BD641A">
      <w:pPr>
        <w:spacing w:line="360" w:lineRule="auto"/>
        <w:ind w:firstLineChars="200" w:firstLine="480"/>
        <w:rPr>
          <w:color w:val="000000"/>
          <w:sz w:val="24"/>
        </w:rPr>
      </w:pPr>
      <w:r w:rsidRPr="00E0575B">
        <w:rPr>
          <w:color w:val="000000" w:themeColor="text1"/>
          <w:sz w:val="24"/>
        </w:rPr>
        <w:t>该标准送往</w:t>
      </w:r>
      <w:r w:rsidR="00BD641A">
        <w:rPr>
          <w:rFonts w:hint="eastAsia"/>
          <w:color w:val="000000"/>
          <w:sz w:val="24"/>
        </w:rPr>
        <w:t>陕西延长石油（集团）有限责任公司研究院进行征求意见，</w:t>
      </w:r>
      <w:r w:rsidR="00BD641A" w:rsidRPr="00E0575B">
        <w:rPr>
          <w:color w:val="000000" w:themeColor="text1"/>
          <w:sz w:val="24"/>
        </w:rPr>
        <w:t>并邀请相关专家进行会议评审</w:t>
      </w:r>
      <w:r w:rsidR="00BD641A" w:rsidRPr="00E0575B">
        <w:rPr>
          <w:rFonts w:hint="eastAsia"/>
          <w:color w:val="000000" w:themeColor="text1"/>
          <w:sz w:val="24"/>
        </w:rPr>
        <w:t>，</w:t>
      </w:r>
      <w:r w:rsidR="00BD641A">
        <w:rPr>
          <w:rFonts w:hint="eastAsia"/>
          <w:color w:val="000000"/>
          <w:sz w:val="24"/>
        </w:rPr>
        <w:t>共收到</w:t>
      </w:r>
      <w:r w:rsidR="00BD641A">
        <w:rPr>
          <w:color w:val="000000"/>
          <w:sz w:val="24"/>
        </w:rPr>
        <w:t>14</w:t>
      </w:r>
      <w:r w:rsidR="00BD641A">
        <w:rPr>
          <w:rFonts w:hint="eastAsia"/>
          <w:color w:val="000000"/>
          <w:sz w:val="24"/>
        </w:rPr>
        <w:t>条有效意见，意见汇总及采纳情况见表</w:t>
      </w:r>
      <w:r w:rsidR="00BD641A">
        <w:rPr>
          <w:color w:val="000000"/>
          <w:sz w:val="24"/>
        </w:rPr>
        <w:t>7</w:t>
      </w:r>
      <w:r w:rsidR="00BD641A">
        <w:rPr>
          <w:rFonts w:hint="eastAsia"/>
          <w:color w:val="000000"/>
          <w:sz w:val="24"/>
        </w:rPr>
        <w:t>。</w:t>
      </w:r>
    </w:p>
    <w:p w14:paraId="6313E6AD" w14:textId="77777777" w:rsidR="00971301" w:rsidRDefault="00971301" w:rsidP="00BD641A">
      <w:pPr>
        <w:spacing w:line="360" w:lineRule="auto"/>
        <w:jc w:val="center"/>
        <w:rPr>
          <w:rFonts w:ascii="黑体" w:eastAsia="黑体" w:hAnsi="宋体" w:cs="宋体"/>
          <w:color w:val="000000"/>
          <w:szCs w:val="21"/>
        </w:rPr>
      </w:pPr>
    </w:p>
    <w:p w14:paraId="4F2E5430" w14:textId="77777777" w:rsidR="00971301" w:rsidRDefault="00971301" w:rsidP="00BD641A">
      <w:pPr>
        <w:spacing w:line="360" w:lineRule="auto"/>
        <w:jc w:val="center"/>
        <w:rPr>
          <w:rFonts w:ascii="黑体" w:eastAsia="黑体" w:hAnsi="宋体" w:cs="宋体"/>
          <w:color w:val="000000"/>
          <w:szCs w:val="21"/>
        </w:rPr>
      </w:pPr>
    </w:p>
    <w:p w14:paraId="7548D544" w14:textId="77777777" w:rsidR="00971301" w:rsidRDefault="00971301" w:rsidP="00BD641A">
      <w:pPr>
        <w:spacing w:line="360" w:lineRule="auto"/>
        <w:jc w:val="center"/>
        <w:rPr>
          <w:rFonts w:ascii="黑体" w:eastAsia="黑体" w:hAnsi="宋体" w:cs="宋体"/>
          <w:color w:val="000000"/>
          <w:szCs w:val="21"/>
        </w:rPr>
      </w:pPr>
    </w:p>
    <w:p w14:paraId="67DA5DE1" w14:textId="3F6087DC" w:rsidR="00F774F1" w:rsidRPr="00F774F1" w:rsidRDefault="00F774F1" w:rsidP="00BD641A">
      <w:pPr>
        <w:spacing w:line="360" w:lineRule="auto"/>
        <w:jc w:val="center"/>
        <w:rPr>
          <w:b/>
          <w:sz w:val="28"/>
          <w:szCs w:val="28"/>
        </w:rPr>
      </w:pPr>
      <w:r>
        <w:rPr>
          <w:rFonts w:ascii="黑体" w:eastAsia="黑体" w:hAnsi="宋体" w:cs="宋体" w:hint="eastAsia"/>
          <w:color w:val="000000"/>
          <w:szCs w:val="21"/>
        </w:rPr>
        <w:lastRenderedPageBreak/>
        <w:t>表</w:t>
      </w:r>
      <w:r w:rsidR="00BD641A">
        <w:rPr>
          <w:rFonts w:ascii="黑体" w:eastAsia="黑体" w:hAnsi="宋体" w:cs="宋体"/>
          <w:color w:val="000000"/>
          <w:szCs w:val="21"/>
        </w:rPr>
        <w:t>7</w:t>
      </w:r>
      <w:r>
        <w:rPr>
          <w:rFonts w:ascii="黑体" w:eastAsia="黑体" w:hAnsi="宋体" w:cs="宋体" w:hint="eastAsia"/>
          <w:color w:val="000000"/>
          <w:szCs w:val="21"/>
        </w:rPr>
        <w:t xml:space="preserve"> 意见汇总及采纳情况</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119"/>
        <w:gridCol w:w="2835"/>
        <w:gridCol w:w="1276"/>
        <w:gridCol w:w="2413"/>
      </w:tblGrid>
      <w:tr w:rsidR="00971301" w:rsidRPr="006D375C" w14:paraId="47B4A3CF" w14:textId="77777777" w:rsidTr="00971301">
        <w:trPr>
          <w:trHeight w:val="624"/>
          <w:jc w:val="center"/>
        </w:trPr>
        <w:tc>
          <w:tcPr>
            <w:tcW w:w="562" w:type="dxa"/>
            <w:vAlign w:val="center"/>
          </w:tcPr>
          <w:p w14:paraId="7A752075"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序号</w:t>
            </w:r>
          </w:p>
        </w:tc>
        <w:tc>
          <w:tcPr>
            <w:tcW w:w="3119" w:type="dxa"/>
            <w:vAlign w:val="center"/>
          </w:tcPr>
          <w:p w14:paraId="7A6B3391" w14:textId="77777777" w:rsidR="00971301" w:rsidRPr="006D375C" w:rsidRDefault="00971301" w:rsidP="00BE4FEB">
            <w:pPr>
              <w:jc w:val="center"/>
              <w:rPr>
                <w:rFonts w:ascii="宋体" w:hAnsi="宋体"/>
                <w:b/>
                <w:sz w:val="18"/>
                <w:szCs w:val="18"/>
              </w:rPr>
            </w:pPr>
            <w:proofErr w:type="gramStart"/>
            <w:r w:rsidRPr="006D375C">
              <w:rPr>
                <w:rFonts w:ascii="宋体" w:hAnsi="宋体" w:hint="eastAsia"/>
                <w:b/>
                <w:sz w:val="18"/>
                <w:szCs w:val="18"/>
              </w:rPr>
              <w:t>意见章条及</w:t>
            </w:r>
            <w:proofErr w:type="gramEnd"/>
            <w:r w:rsidRPr="006D375C">
              <w:rPr>
                <w:rFonts w:ascii="宋体" w:hAnsi="宋体" w:hint="eastAsia"/>
                <w:b/>
                <w:sz w:val="18"/>
                <w:szCs w:val="18"/>
              </w:rPr>
              <w:t>原标准内容</w:t>
            </w:r>
          </w:p>
        </w:tc>
        <w:tc>
          <w:tcPr>
            <w:tcW w:w="2835" w:type="dxa"/>
            <w:vAlign w:val="center"/>
          </w:tcPr>
          <w:p w14:paraId="7DA646AC"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修改意见及依据</w:t>
            </w:r>
          </w:p>
        </w:tc>
        <w:tc>
          <w:tcPr>
            <w:tcW w:w="1276" w:type="dxa"/>
            <w:vAlign w:val="center"/>
          </w:tcPr>
          <w:p w14:paraId="6EF21E35"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提出单位</w:t>
            </w:r>
          </w:p>
        </w:tc>
        <w:tc>
          <w:tcPr>
            <w:tcW w:w="2413" w:type="dxa"/>
            <w:vAlign w:val="center"/>
          </w:tcPr>
          <w:p w14:paraId="597DBC7B"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意见处理</w:t>
            </w:r>
          </w:p>
        </w:tc>
      </w:tr>
      <w:tr w:rsidR="00971301" w:rsidRPr="006D375C" w14:paraId="6E95D91E" w14:textId="77777777" w:rsidTr="00971301">
        <w:trPr>
          <w:trHeight w:val="624"/>
          <w:jc w:val="center"/>
        </w:trPr>
        <w:tc>
          <w:tcPr>
            <w:tcW w:w="562" w:type="dxa"/>
            <w:vAlign w:val="center"/>
          </w:tcPr>
          <w:p w14:paraId="77FD0FF7"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1</w:t>
            </w:r>
          </w:p>
        </w:tc>
        <w:tc>
          <w:tcPr>
            <w:tcW w:w="3119" w:type="dxa"/>
            <w:tcBorders>
              <w:top w:val="single" w:sz="4" w:space="0" w:color="auto"/>
              <w:left w:val="single" w:sz="4" w:space="0" w:color="auto"/>
              <w:bottom w:val="single" w:sz="4" w:space="0" w:color="auto"/>
              <w:right w:val="single" w:sz="4" w:space="0" w:color="auto"/>
            </w:tcBorders>
            <w:vAlign w:val="center"/>
          </w:tcPr>
          <w:p w14:paraId="425A79C8" w14:textId="77777777" w:rsidR="00971301" w:rsidRPr="006D375C" w:rsidRDefault="00971301" w:rsidP="00BE4FEB">
            <w:pPr>
              <w:jc w:val="center"/>
              <w:rPr>
                <w:rFonts w:ascii="宋体" w:hAnsi="宋体"/>
                <w:sz w:val="18"/>
                <w:szCs w:val="18"/>
              </w:rPr>
            </w:pPr>
            <w:r w:rsidRPr="006D375C">
              <w:rPr>
                <w:rFonts w:hint="eastAsia"/>
                <w:sz w:val="18"/>
                <w:szCs w:val="18"/>
              </w:rPr>
              <w:t>标准第三章第四条术语“井筒完整性</w:t>
            </w:r>
            <w:r w:rsidRPr="006D375C">
              <w:rPr>
                <w:rFonts w:hint="eastAsia"/>
                <w:sz w:val="18"/>
                <w:szCs w:val="18"/>
              </w:rPr>
              <w:t xml:space="preserve"> w</w:t>
            </w:r>
            <w:r w:rsidRPr="006D375C">
              <w:rPr>
                <w:sz w:val="18"/>
                <w:szCs w:val="18"/>
              </w:rPr>
              <w:t>ellbore integrity</w:t>
            </w:r>
            <w:r w:rsidRPr="006D375C">
              <w:rPr>
                <w:rFonts w:hint="eastAsia"/>
                <w:sz w:val="18"/>
                <w:szCs w:val="18"/>
              </w:rPr>
              <w:t>，井筒完整性是综合运用技术、操作和组织管理的解决方案来降低油气井在全生命周期内地层流体不可控泄漏的风险。”</w:t>
            </w:r>
          </w:p>
        </w:tc>
        <w:tc>
          <w:tcPr>
            <w:tcW w:w="2835" w:type="dxa"/>
            <w:tcBorders>
              <w:top w:val="single" w:sz="4" w:space="0" w:color="auto"/>
              <w:left w:val="single" w:sz="4" w:space="0" w:color="auto"/>
              <w:bottom w:val="single" w:sz="4" w:space="0" w:color="auto"/>
              <w:right w:val="single" w:sz="4" w:space="0" w:color="auto"/>
            </w:tcBorders>
            <w:vAlign w:val="center"/>
          </w:tcPr>
          <w:p w14:paraId="23FEBBA9" w14:textId="77777777" w:rsidR="00971301" w:rsidRPr="006D375C" w:rsidRDefault="00971301" w:rsidP="00BE4FEB">
            <w:pPr>
              <w:jc w:val="center"/>
              <w:rPr>
                <w:rFonts w:ascii="宋体" w:hAnsi="宋体"/>
                <w:sz w:val="18"/>
                <w:szCs w:val="18"/>
              </w:rPr>
            </w:pPr>
            <w:r w:rsidRPr="006D375C">
              <w:rPr>
                <w:rFonts w:ascii="宋体" w:hAnsi="宋体" w:hint="eastAsia"/>
                <w:sz w:val="18"/>
                <w:szCs w:val="18"/>
              </w:rPr>
              <w:t>“3.4井筒完整性”术语表述不清晰。</w:t>
            </w:r>
          </w:p>
        </w:tc>
        <w:tc>
          <w:tcPr>
            <w:tcW w:w="1276" w:type="dxa"/>
            <w:vAlign w:val="center"/>
          </w:tcPr>
          <w:p w14:paraId="7E71F93D" w14:textId="77777777" w:rsidR="00971301" w:rsidRPr="006D375C" w:rsidRDefault="00971301" w:rsidP="00BE4FEB">
            <w:pPr>
              <w:jc w:val="center"/>
              <w:rPr>
                <w:rFonts w:ascii="宋体" w:hAnsi="宋体"/>
                <w:sz w:val="18"/>
                <w:szCs w:val="18"/>
              </w:rPr>
            </w:pPr>
            <w:r>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757397DC" w14:textId="77777777" w:rsidR="00971301" w:rsidRPr="006D375C" w:rsidRDefault="00971301" w:rsidP="00BE4FEB">
            <w:pPr>
              <w:jc w:val="center"/>
              <w:rPr>
                <w:sz w:val="18"/>
                <w:szCs w:val="18"/>
              </w:rPr>
            </w:pPr>
            <w:r w:rsidRPr="006D375C">
              <w:rPr>
                <w:rFonts w:ascii="宋体" w:hAnsi="宋体" w:hint="eastAsia"/>
                <w:sz w:val="18"/>
                <w:szCs w:val="18"/>
              </w:rPr>
              <w:t>全部采纳。修改为“井口、套管、水泥环等井筒结构在设计期限内完整，地层流体难以沿井筒发生泄漏。”</w:t>
            </w:r>
          </w:p>
        </w:tc>
      </w:tr>
      <w:tr w:rsidR="00971301" w:rsidRPr="006D375C" w14:paraId="2921CD01" w14:textId="77777777" w:rsidTr="00971301">
        <w:trPr>
          <w:trHeight w:val="624"/>
          <w:jc w:val="center"/>
        </w:trPr>
        <w:tc>
          <w:tcPr>
            <w:tcW w:w="562" w:type="dxa"/>
            <w:vAlign w:val="center"/>
          </w:tcPr>
          <w:p w14:paraId="05B73A08"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14:paraId="6139E832" w14:textId="77777777" w:rsidR="00971301" w:rsidRPr="006D375C" w:rsidRDefault="00971301" w:rsidP="00BE4FEB">
            <w:pPr>
              <w:jc w:val="center"/>
              <w:rPr>
                <w:rFonts w:ascii="宋体" w:hAnsi="宋体"/>
                <w:sz w:val="18"/>
                <w:szCs w:val="18"/>
              </w:rPr>
            </w:pPr>
            <w:r w:rsidRPr="006D375C">
              <w:rPr>
                <w:rFonts w:hint="eastAsia"/>
                <w:sz w:val="18"/>
                <w:szCs w:val="18"/>
              </w:rPr>
              <w:t>标准第三章添加缓冲层的术语。</w:t>
            </w:r>
          </w:p>
        </w:tc>
        <w:tc>
          <w:tcPr>
            <w:tcW w:w="2835" w:type="dxa"/>
            <w:tcBorders>
              <w:top w:val="single" w:sz="4" w:space="0" w:color="auto"/>
              <w:left w:val="single" w:sz="4" w:space="0" w:color="auto"/>
              <w:bottom w:val="single" w:sz="4" w:space="0" w:color="auto"/>
              <w:right w:val="single" w:sz="4" w:space="0" w:color="auto"/>
            </w:tcBorders>
            <w:vAlign w:val="center"/>
          </w:tcPr>
          <w:p w14:paraId="058DB536" w14:textId="77777777" w:rsidR="00971301" w:rsidRPr="006D375C" w:rsidRDefault="00971301" w:rsidP="00BE4FEB">
            <w:pPr>
              <w:jc w:val="center"/>
              <w:rPr>
                <w:rFonts w:ascii="宋体" w:hAnsi="宋体"/>
                <w:sz w:val="18"/>
                <w:szCs w:val="18"/>
              </w:rPr>
            </w:pPr>
            <w:r w:rsidRPr="00D76755">
              <w:rPr>
                <w:rFonts w:ascii="宋体" w:hAnsi="宋体" w:hint="eastAsia"/>
                <w:color w:val="000000"/>
                <w:sz w:val="18"/>
                <w:szCs w:val="18"/>
              </w:rPr>
              <w:t>标准中未添加关于缓冲层的表述。</w:t>
            </w:r>
          </w:p>
        </w:tc>
        <w:tc>
          <w:tcPr>
            <w:tcW w:w="1276" w:type="dxa"/>
            <w:vAlign w:val="center"/>
          </w:tcPr>
          <w:p w14:paraId="286D9370" w14:textId="77777777" w:rsidR="00971301" w:rsidRPr="006D375C" w:rsidRDefault="00971301" w:rsidP="00BE4FEB">
            <w:pPr>
              <w:jc w:val="center"/>
              <w:rPr>
                <w:rFonts w:ascii="宋体" w:hAnsi="宋体"/>
                <w:sz w:val="18"/>
                <w:szCs w:val="18"/>
              </w:rPr>
            </w:pPr>
            <w:r w:rsidRPr="006D375C">
              <w:rPr>
                <w:rFonts w:ascii="宋体" w:hAnsi="宋体" w:hint="eastAsia"/>
                <w:sz w:val="18"/>
                <w:szCs w:val="18"/>
              </w:rPr>
              <w:t>C</w:t>
            </w:r>
            <w:r w:rsidRPr="006D375C">
              <w:rPr>
                <w:rFonts w:ascii="宋体" w:hAnsi="宋体"/>
                <w:sz w:val="18"/>
                <w:szCs w:val="18"/>
              </w:rPr>
              <w:t>CUS</w:t>
            </w:r>
            <w:r w:rsidRPr="006D375C">
              <w:rPr>
                <w:rFonts w:ascii="宋体" w:hAnsi="宋体" w:hint="eastAsia"/>
                <w:sz w:val="18"/>
                <w:szCs w:val="18"/>
              </w:rPr>
              <w:t>研究中心</w:t>
            </w:r>
          </w:p>
        </w:tc>
        <w:tc>
          <w:tcPr>
            <w:tcW w:w="2413" w:type="dxa"/>
            <w:tcBorders>
              <w:top w:val="single" w:sz="4" w:space="0" w:color="auto"/>
              <w:left w:val="single" w:sz="4" w:space="0" w:color="auto"/>
              <w:bottom w:val="single" w:sz="4" w:space="0" w:color="auto"/>
              <w:right w:val="single" w:sz="4" w:space="0" w:color="auto"/>
            </w:tcBorders>
            <w:vAlign w:val="center"/>
          </w:tcPr>
          <w:p w14:paraId="0EBDF9B8" w14:textId="77777777" w:rsidR="00971301" w:rsidRPr="006D375C" w:rsidRDefault="00971301" w:rsidP="00BE4FEB">
            <w:pPr>
              <w:jc w:val="center"/>
              <w:rPr>
                <w:sz w:val="18"/>
                <w:szCs w:val="18"/>
              </w:rPr>
            </w:pPr>
            <w:r w:rsidRPr="006D375C">
              <w:rPr>
                <w:rFonts w:hint="eastAsia"/>
                <w:sz w:val="18"/>
                <w:szCs w:val="18"/>
              </w:rPr>
              <w:t>全部采纳。修改为“缓冲层</w:t>
            </w:r>
            <w:r w:rsidRPr="006D375C">
              <w:rPr>
                <w:rFonts w:hint="eastAsia"/>
                <w:sz w:val="18"/>
                <w:szCs w:val="18"/>
              </w:rPr>
              <w:t xml:space="preserve"> </w:t>
            </w:r>
            <w:r w:rsidRPr="006D375C">
              <w:rPr>
                <w:sz w:val="18"/>
                <w:szCs w:val="18"/>
              </w:rPr>
              <w:t xml:space="preserve">buffer layer  </w:t>
            </w:r>
            <w:r w:rsidRPr="006D375C">
              <w:rPr>
                <w:rFonts w:hint="eastAsia"/>
                <w:sz w:val="18"/>
                <w:szCs w:val="18"/>
              </w:rPr>
              <w:t>CO</w:t>
            </w:r>
            <w:r w:rsidRPr="006D375C">
              <w:rPr>
                <w:sz w:val="18"/>
                <w:szCs w:val="18"/>
              </w:rPr>
              <w:softHyphen/>
            </w:r>
            <w:r w:rsidRPr="006D375C">
              <w:rPr>
                <w:sz w:val="18"/>
                <w:szCs w:val="18"/>
                <w:vertAlign w:val="subscript"/>
              </w:rPr>
              <w:t>2</w:t>
            </w:r>
            <w:r w:rsidRPr="006D375C">
              <w:rPr>
                <w:rFonts w:hint="eastAsia"/>
                <w:sz w:val="18"/>
                <w:szCs w:val="18"/>
              </w:rPr>
              <w:t>存储层到地表之间的地质层位。”</w:t>
            </w:r>
          </w:p>
        </w:tc>
      </w:tr>
      <w:tr w:rsidR="00971301" w:rsidRPr="006D375C" w14:paraId="390C17B5" w14:textId="77777777" w:rsidTr="00971301">
        <w:trPr>
          <w:trHeight w:val="624"/>
          <w:jc w:val="center"/>
        </w:trPr>
        <w:tc>
          <w:tcPr>
            <w:tcW w:w="562" w:type="dxa"/>
            <w:vAlign w:val="center"/>
          </w:tcPr>
          <w:p w14:paraId="10C26BF1"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3</w:t>
            </w:r>
          </w:p>
        </w:tc>
        <w:tc>
          <w:tcPr>
            <w:tcW w:w="3119" w:type="dxa"/>
            <w:tcBorders>
              <w:top w:val="single" w:sz="4" w:space="0" w:color="auto"/>
              <w:left w:val="single" w:sz="4" w:space="0" w:color="auto"/>
              <w:bottom w:val="single" w:sz="4" w:space="0" w:color="auto"/>
              <w:right w:val="single" w:sz="4" w:space="0" w:color="auto"/>
            </w:tcBorders>
            <w:vAlign w:val="center"/>
          </w:tcPr>
          <w:p w14:paraId="0DB3C875"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标准第四章第一条“评价指标及权重”。</w:t>
            </w:r>
          </w:p>
        </w:tc>
        <w:tc>
          <w:tcPr>
            <w:tcW w:w="2835" w:type="dxa"/>
            <w:tcBorders>
              <w:top w:val="single" w:sz="4" w:space="0" w:color="auto"/>
              <w:left w:val="single" w:sz="4" w:space="0" w:color="auto"/>
              <w:bottom w:val="single" w:sz="4" w:space="0" w:color="auto"/>
              <w:right w:val="single" w:sz="4" w:space="0" w:color="auto"/>
            </w:tcBorders>
            <w:vAlign w:val="center"/>
          </w:tcPr>
          <w:p w14:paraId="451DE40E" w14:textId="77777777" w:rsidR="00971301" w:rsidRPr="006D375C" w:rsidRDefault="00971301" w:rsidP="00BE4FEB">
            <w:pPr>
              <w:jc w:val="center"/>
              <w:rPr>
                <w:rFonts w:ascii="宋体" w:hAnsi="宋体"/>
                <w:sz w:val="18"/>
                <w:szCs w:val="18"/>
              </w:rPr>
            </w:pPr>
            <w:proofErr w:type="gramStart"/>
            <w:r w:rsidRPr="00D76755">
              <w:rPr>
                <w:rFonts w:ascii="宋体" w:hAnsi="宋体" w:hint="eastAsia"/>
                <w:color w:val="000000"/>
                <w:sz w:val="18"/>
                <w:szCs w:val="18"/>
              </w:rPr>
              <w:t>需解释</w:t>
            </w:r>
            <w:proofErr w:type="gramEnd"/>
            <w:r w:rsidRPr="00D76755">
              <w:rPr>
                <w:rFonts w:ascii="宋体" w:hAnsi="宋体" w:hint="eastAsia"/>
                <w:color w:val="000000"/>
                <w:sz w:val="18"/>
                <w:szCs w:val="18"/>
              </w:rPr>
              <w:t>体系中指标的选择依据，并将权重的赋值计算过程添加到附录中。</w:t>
            </w:r>
          </w:p>
        </w:tc>
        <w:tc>
          <w:tcPr>
            <w:tcW w:w="1276" w:type="dxa"/>
            <w:vAlign w:val="center"/>
          </w:tcPr>
          <w:p w14:paraId="26C2C5BA" w14:textId="77777777" w:rsidR="00971301" w:rsidRPr="006D375C" w:rsidRDefault="00971301" w:rsidP="00BE4FEB">
            <w:pPr>
              <w:jc w:val="center"/>
              <w:rPr>
                <w:rFonts w:ascii="宋体" w:hAnsi="宋体"/>
                <w:sz w:val="18"/>
                <w:szCs w:val="18"/>
              </w:rPr>
            </w:pPr>
            <w:r>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192845D7" w14:textId="77777777" w:rsidR="00971301" w:rsidRPr="006D375C" w:rsidRDefault="00971301" w:rsidP="00BE4FEB">
            <w:pPr>
              <w:jc w:val="center"/>
              <w:rPr>
                <w:rFonts w:ascii="宋体" w:hAnsi="宋体"/>
                <w:sz w:val="18"/>
                <w:szCs w:val="18"/>
              </w:rPr>
            </w:pPr>
            <w:r w:rsidRPr="00D76755">
              <w:rPr>
                <w:rFonts w:hint="eastAsia"/>
                <w:color w:val="000000"/>
                <w:sz w:val="18"/>
                <w:szCs w:val="18"/>
              </w:rPr>
              <w:t>全部采纳。修改为“</w:t>
            </w:r>
            <w:r w:rsidRPr="006D375C">
              <w:rPr>
                <w:rFonts w:hint="eastAsia"/>
                <w:noProof/>
                <w:kern w:val="0"/>
                <w:sz w:val="18"/>
                <w:szCs w:val="18"/>
                <w:shd w:val="clear" w:color="auto" w:fill="FFFFFF"/>
              </w:rPr>
              <w:t>场地筛选应考虑</w:t>
            </w:r>
            <w:r w:rsidRPr="006D375C">
              <w:rPr>
                <w:noProof/>
                <w:kern w:val="0"/>
                <w:sz w:val="18"/>
                <w:szCs w:val="18"/>
                <w:shd w:val="clear" w:color="auto" w:fill="FFFFFF"/>
              </w:rPr>
              <w:t>地</w:t>
            </w:r>
            <w:r w:rsidRPr="006D375C">
              <w:rPr>
                <w:noProof/>
                <w:color w:val="333333"/>
                <w:kern w:val="0"/>
                <w:sz w:val="18"/>
                <w:szCs w:val="18"/>
                <w:shd w:val="clear" w:color="auto" w:fill="FFFFFF"/>
              </w:rPr>
              <w:t>质特征</w:t>
            </w:r>
            <w:r w:rsidRPr="006D375C">
              <w:rPr>
                <w:rFonts w:hint="eastAsia"/>
                <w:noProof/>
                <w:color w:val="333333"/>
                <w:kern w:val="0"/>
                <w:sz w:val="18"/>
                <w:szCs w:val="18"/>
                <w:shd w:val="clear" w:color="auto" w:fill="FFFFFF"/>
              </w:rPr>
              <w:t>、</w:t>
            </w:r>
            <w:r w:rsidRPr="006D375C">
              <w:rPr>
                <w:noProof/>
                <w:color w:val="333333"/>
                <w:kern w:val="0"/>
                <w:sz w:val="18"/>
                <w:szCs w:val="18"/>
                <w:shd w:val="clear" w:color="auto" w:fill="FFFFFF"/>
              </w:rPr>
              <w:t>储盖特征</w:t>
            </w:r>
            <w:r w:rsidRPr="006D375C">
              <w:rPr>
                <w:rFonts w:hint="eastAsia"/>
                <w:noProof/>
                <w:color w:val="333333"/>
                <w:kern w:val="0"/>
                <w:sz w:val="18"/>
                <w:szCs w:val="18"/>
                <w:shd w:val="clear" w:color="auto" w:fill="FFFFFF"/>
              </w:rPr>
              <w:t>、</w:t>
            </w:r>
            <w:r w:rsidRPr="006D375C">
              <w:rPr>
                <w:noProof/>
                <w:color w:val="333333"/>
                <w:kern w:val="0"/>
                <w:sz w:val="18"/>
                <w:szCs w:val="18"/>
                <w:shd w:val="clear" w:color="auto" w:fill="FFFFFF"/>
              </w:rPr>
              <w:t>地温特征</w:t>
            </w:r>
            <w:r w:rsidRPr="006D375C">
              <w:rPr>
                <w:rFonts w:hint="eastAsia"/>
                <w:noProof/>
                <w:color w:val="333333"/>
                <w:kern w:val="0"/>
                <w:sz w:val="18"/>
                <w:szCs w:val="18"/>
                <w:shd w:val="clear" w:color="auto" w:fill="FFFFFF"/>
              </w:rPr>
              <w:t>、社会经济特征、</w:t>
            </w:r>
            <w:r w:rsidRPr="006D375C">
              <w:rPr>
                <w:noProof/>
                <w:color w:val="333333"/>
                <w:kern w:val="0"/>
                <w:sz w:val="18"/>
                <w:szCs w:val="18"/>
                <w:shd w:val="clear" w:color="auto" w:fill="FFFFFF"/>
              </w:rPr>
              <w:t>封存潜力</w:t>
            </w:r>
            <w:r w:rsidRPr="006D375C">
              <w:rPr>
                <w:rFonts w:hint="eastAsia"/>
                <w:noProof/>
                <w:color w:val="333333"/>
                <w:kern w:val="0"/>
                <w:sz w:val="18"/>
                <w:szCs w:val="18"/>
                <w:shd w:val="clear" w:color="auto" w:fill="FFFFFF"/>
              </w:rPr>
              <w:t>5</w:t>
            </w:r>
            <w:r w:rsidRPr="006D375C">
              <w:rPr>
                <w:rFonts w:hint="eastAsia"/>
                <w:noProof/>
                <w:color w:val="333333"/>
                <w:kern w:val="0"/>
                <w:sz w:val="18"/>
                <w:szCs w:val="18"/>
                <w:shd w:val="clear" w:color="auto" w:fill="FFFFFF"/>
              </w:rPr>
              <w:t>个方面。</w:t>
            </w:r>
            <w:r w:rsidRPr="006D375C">
              <w:rPr>
                <w:rFonts w:hint="eastAsia"/>
                <w:noProof/>
                <w:color w:val="333333"/>
                <w:kern w:val="0"/>
                <w:sz w:val="18"/>
                <w:szCs w:val="18"/>
                <w:shd w:val="clear" w:color="auto" w:fill="FFFFFF"/>
              </w:rPr>
              <w:t>CO</w:t>
            </w:r>
            <w:r w:rsidRPr="006D375C">
              <w:rPr>
                <w:rFonts w:hint="eastAsia"/>
                <w:noProof/>
                <w:color w:val="333333"/>
                <w:kern w:val="0"/>
                <w:sz w:val="18"/>
                <w:szCs w:val="18"/>
                <w:shd w:val="clear" w:color="auto" w:fill="FFFFFF"/>
                <w:vertAlign w:val="subscript"/>
              </w:rPr>
              <w:t>2</w:t>
            </w:r>
            <w:r w:rsidRPr="006D375C">
              <w:rPr>
                <w:rFonts w:hint="eastAsia"/>
                <w:noProof/>
                <w:color w:val="333333"/>
                <w:kern w:val="0"/>
                <w:sz w:val="18"/>
                <w:szCs w:val="18"/>
                <w:shd w:val="clear" w:color="auto" w:fill="FFFFFF"/>
              </w:rPr>
              <w:t>驱油与封存评价指标可分为指标层、指标亚层、指标组成三级。</w:t>
            </w:r>
            <w:r w:rsidRPr="00D76755">
              <w:rPr>
                <w:rFonts w:hint="eastAsia"/>
                <w:color w:val="000000"/>
                <w:sz w:val="18"/>
                <w:szCs w:val="18"/>
              </w:rPr>
              <w:t>”</w:t>
            </w:r>
          </w:p>
        </w:tc>
      </w:tr>
      <w:tr w:rsidR="00971301" w:rsidRPr="006D375C" w14:paraId="7BF87AB5" w14:textId="77777777" w:rsidTr="00971301">
        <w:trPr>
          <w:trHeight w:val="624"/>
          <w:jc w:val="center"/>
        </w:trPr>
        <w:tc>
          <w:tcPr>
            <w:tcW w:w="562" w:type="dxa"/>
            <w:vAlign w:val="center"/>
          </w:tcPr>
          <w:p w14:paraId="1FF642FD"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4</w:t>
            </w:r>
          </w:p>
        </w:tc>
        <w:tc>
          <w:tcPr>
            <w:tcW w:w="3119" w:type="dxa"/>
            <w:tcBorders>
              <w:top w:val="single" w:sz="4" w:space="0" w:color="auto"/>
              <w:left w:val="single" w:sz="4" w:space="0" w:color="auto"/>
              <w:bottom w:val="single" w:sz="4" w:space="0" w:color="auto"/>
              <w:right w:val="single" w:sz="4" w:space="0" w:color="auto"/>
            </w:tcBorders>
            <w:vAlign w:val="center"/>
          </w:tcPr>
          <w:p w14:paraId="45749B48"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标准第五章第三条“盖层区域封闭特征”。</w:t>
            </w:r>
          </w:p>
        </w:tc>
        <w:tc>
          <w:tcPr>
            <w:tcW w:w="2835" w:type="dxa"/>
            <w:tcBorders>
              <w:top w:val="single" w:sz="4" w:space="0" w:color="auto"/>
              <w:left w:val="single" w:sz="4" w:space="0" w:color="auto"/>
              <w:bottom w:val="single" w:sz="4" w:space="0" w:color="auto"/>
              <w:right w:val="single" w:sz="4" w:space="0" w:color="auto"/>
            </w:tcBorders>
            <w:vAlign w:val="center"/>
          </w:tcPr>
          <w:p w14:paraId="2575FBEA" w14:textId="77777777" w:rsidR="00971301" w:rsidRPr="006D375C" w:rsidRDefault="00971301" w:rsidP="00BE4FEB">
            <w:pPr>
              <w:jc w:val="center"/>
              <w:rPr>
                <w:rFonts w:ascii="宋体" w:hAnsi="宋体"/>
                <w:sz w:val="18"/>
                <w:szCs w:val="18"/>
              </w:rPr>
            </w:pPr>
            <w:r w:rsidRPr="00D76755">
              <w:rPr>
                <w:rFonts w:hint="eastAsia"/>
                <w:color w:val="000000"/>
                <w:sz w:val="18"/>
                <w:szCs w:val="18"/>
              </w:rPr>
              <w:t>删除重复内容</w:t>
            </w:r>
          </w:p>
        </w:tc>
        <w:tc>
          <w:tcPr>
            <w:tcW w:w="1276" w:type="dxa"/>
            <w:vAlign w:val="center"/>
          </w:tcPr>
          <w:p w14:paraId="3A4E02EB" w14:textId="77777777" w:rsidR="00971301" w:rsidRPr="006D375C" w:rsidRDefault="00971301" w:rsidP="00BE4FEB">
            <w:pPr>
              <w:jc w:val="center"/>
              <w:rPr>
                <w:rFonts w:ascii="宋体" w:hAnsi="宋体"/>
                <w:sz w:val="18"/>
                <w:szCs w:val="18"/>
              </w:rPr>
            </w:pPr>
            <w:r w:rsidRPr="008D523A">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5DD2D313" w14:textId="77777777" w:rsidR="00971301" w:rsidRPr="006D375C" w:rsidRDefault="00971301" w:rsidP="00BE4FEB">
            <w:pPr>
              <w:jc w:val="center"/>
              <w:rPr>
                <w:sz w:val="18"/>
                <w:szCs w:val="18"/>
              </w:rPr>
            </w:pPr>
            <w:r w:rsidRPr="00D76755">
              <w:rPr>
                <w:rFonts w:hint="eastAsia"/>
                <w:color w:val="000000"/>
                <w:sz w:val="18"/>
                <w:szCs w:val="18"/>
              </w:rPr>
              <w:t>全部采纳。修改为“</w:t>
            </w:r>
            <w:r w:rsidRPr="006D375C">
              <w:rPr>
                <w:rFonts w:hint="eastAsia"/>
                <w:sz w:val="18"/>
                <w:szCs w:val="18"/>
              </w:rPr>
              <w:t>计算区域盖层的排替压力，绘制排替压力平面分布图</w:t>
            </w:r>
            <w:r w:rsidRPr="00D76755">
              <w:rPr>
                <w:rFonts w:hint="eastAsia"/>
                <w:color w:val="000000"/>
                <w:sz w:val="18"/>
                <w:szCs w:val="18"/>
              </w:rPr>
              <w:t>”。</w:t>
            </w:r>
          </w:p>
        </w:tc>
      </w:tr>
      <w:tr w:rsidR="00971301" w:rsidRPr="006D375C" w14:paraId="09BEE7F9" w14:textId="77777777" w:rsidTr="00971301">
        <w:trPr>
          <w:trHeight w:val="624"/>
          <w:jc w:val="center"/>
        </w:trPr>
        <w:tc>
          <w:tcPr>
            <w:tcW w:w="562" w:type="dxa"/>
            <w:vAlign w:val="center"/>
          </w:tcPr>
          <w:p w14:paraId="068866CC"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5</w:t>
            </w:r>
          </w:p>
        </w:tc>
        <w:tc>
          <w:tcPr>
            <w:tcW w:w="3119" w:type="dxa"/>
            <w:tcBorders>
              <w:top w:val="single" w:sz="4" w:space="0" w:color="auto"/>
              <w:left w:val="single" w:sz="4" w:space="0" w:color="auto"/>
              <w:bottom w:val="single" w:sz="4" w:space="0" w:color="auto"/>
              <w:right w:val="single" w:sz="4" w:space="0" w:color="auto"/>
            </w:tcBorders>
            <w:vAlign w:val="center"/>
          </w:tcPr>
          <w:p w14:paraId="39DC4919"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标准第六章第一条</w:t>
            </w:r>
            <w:r w:rsidRPr="00D76755">
              <w:rPr>
                <w:color w:val="000000"/>
                <w:sz w:val="18"/>
                <w:szCs w:val="18"/>
              </w:rPr>
              <w:t xml:space="preserve"> </w:t>
            </w:r>
            <w:r w:rsidRPr="00D76755">
              <w:rPr>
                <w:rFonts w:hint="eastAsia"/>
                <w:color w:val="000000"/>
                <w:sz w:val="18"/>
                <w:szCs w:val="18"/>
              </w:rPr>
              <w:t>注入井要求</w:t>
            </w:r>
          </w:p>
        </w:tc>
        <w:tc>
          <w:tcPr>
            <w:tcW w:w="2835" w:type="dxa"/>
            <w:tcBorders>
              <w:top w:val="single" w:sz="4" w:space="0" w:color="auto"/>
              <w:left w:val="single" w:sz="4" w:space="0" w:color="auto"/>
              <w:bottom w:val="single" w:sz="4" w:space="0" w:color="auto"/>
              <w:right w:val="single" w:sz="4" w:space="0" w:color="auto"/>
            </w:tcBorders>
            <w:vAlign w:val="center"/>
          </w:tcPr>
          <w:p w14:paraId="52ED0545" w14:textId="77777777" w:rsidR="00971301" w:rsidRPr="00D76755" w:rsidRDefault="00971301" w:rsidP="00BE4FEB">
            <w:pPr>
              <w:adjustRightInd w:val="0"/>
              <w:snapToGrid w:val="0"/>
              <w:jc w:val="center"/>
              <w:rPr>
                <w:color w:val="000000"/>
                <w:sz w:val="18"/>
                <w:szCs w:val="18"/>
              </w:rPr>
            </w:pPr>
            <w:r w:rsidRPr="00D76755">
              <w:rPr>
                <w:rFonts w:hint="eastAsia"/>
                <w:color w:val="000000"/>
                <w:sz w:val="18"/>
                <w:szCs w:val="18"/>
              </w:rPr>
              <w:t>添加引用的标准，</w:t>
            </w:r>
          </w:p>
          <w:p w14:paraId="69F002F4" w14:textId="77777777" w:rsidR="00971301" w:rsidRPr="006D375C" w:rsidRDefault="00971301" w:rsidP="00BE4FEB">
            <w:pPr>
              <w:jc w:val="center"/>
              <w:rPr>
                <w:rFonts w:ascii="宋体" w:hAnsi="宋体"/>
                <w:sz w:val="18"/>
                <w:szCs w:val="18"/>
              </w:rPr>
            </w:pPr>
            <w:r w:rsidRPr="00D76755">
              <w:rPr>
                <w:rFonts w:hint="eastAsia"/>
                <w:color w:val="000000"/>
                <w:sz w:val="18"/>
                <w:szCs w:val="18"/>
              </w:rPr>
              <w:t>删除与参考标准中重复的内容</w:t>
            </w:r>
          </w:p>
        </w:tc>
        <w:tc>
          <w:tcPr>
            <w:tcW w:w="1276" w:type="dxa"/>
            <w:vAlign w:val="center"/>
          </w:tcPr>
          <w:p w14:paraId="37AE3125" w14:textId="77777777" w:rsidR="00971301" w:rsidRPr="006D375C" w:rsidRDefault="00971301" w:rsidP="00BE4FEB">
            <w:pPr>
              <w:jc w:val="center"/>
              <w:rPr>
                <w:rFonts w:ascii="宋体" w:hAnsi="宋体"/>
                <w:sz w:val="18"/>
                <w:szCs w:val="18"/>
              </w:rPr>
            </w:pPr>
            <w:r w:rsidRPr="008D523A">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30A01E80" w14:textId="77777777" w:rsidR="00971301" w:rsidRPr="006D375C" w:rsidRDefault="00971301" w:rsidP="00BE4FEB">
            <w:pPr>
              <w:jc w:val="center"/>
              <w:rPr>
                <w:sz w:val="18"/>
                <w:szCs w:val="18"/>
              </w:rPr>
            </w:pPr>
            <w:r w:rsidRPr="00D76755">
              <w:rPr>
                <w:rFonts w:hint="eastAsia"/>
                <w:color w:val="000000"/>
                <w:sz w:val="18"/>
                <w:szCs w:val="18"/>
              </w:rPr>
              <w:t>全部采纳。修改为“</w:t>
            </w:r>
            <w:r w:rsidRPr="006D375C">
              <w:rPr>
                <w:rFonts w:hint="eastAsia"/>
                <w:sz w:val="18"/>
                <w:szCs w:val="18"/>
              </w:rPr>
              <w:t>按照标准</w:t>
            </w:r>
            <w:r w:rsidRPr="006D375C">
              <w:rPr>
                <w:sz w:val="18"/>
                <w:szCs w:val="18"/>
              </w:rPr>
              <w:t xml:space="preserve">Q/SY 01006—2016 </w:t>
            </w:r>
            <w:r w:rsidRPr="006D375C">
              <w:rPr>
                <w:rFonts w:hint="eastAsia"/>
                <w:sz w:val="18"/>
                <w:szCs w:val="18"/>
              </w:rPr>
              <w:t>第</w:t>
            </w:r>
            <w:r w:rsidRPr="006D375C">
              <w:rPr>
                <w:rFonts w:hint="eastAsia"/>
                <w:sz w:val="18"/>
                <w:szCs w:val="18"/>
              </w:rPr>
              <w:t>5</w:t>
            </w:r>
            <w:r w:rsidRPr="006D375C">
              <w:rPr>
                <w:rFonts w:hint="eastAsia"/>
                <w:sz w:val="18"/>
                <w:szCs w:val="18"/>
              </w:rPr>
              <w:t>章执行。”</w:t>
            </w:r>
          </w:p>
        </w:tc>
      </w:tr>
      <w:tr w:rsidR="00971301" w:rsidRPr="006D375C" w14:paraId="0A6E319E" w14:textId="77777777" w:rsidTr="00971301">
        <w:trPr>
          <w:trHeight w:val="624"/>
          <w:jc w:val="center"/>
        </w:trPr>
        <w:tc>
          <w:tcPr>
            <w:tcW w:w="562" w:type="dxa"/>
            <w:vAlign w:val="center"/>
          </w:tcPr>
          <w:p w14:paraId="7BD5FC44"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6</w:t>
            </w:r>
          </w:p>
        </w:tc>
        <w:tc>
          <w:tcPr>
            <w:tcW w:w="3119" w:type="dxa"/>
            <w:tcBorders>
              <w:top w:val="single" w:sz="4" w:space="0" w:color="auto"/>
              <w:left w:val="single" w:sz="4" w:space="0" w:color="auto"/>
              <w:bottom w:val="single" w:sz="4" w:space="0" w:color="auto"/>
              <w:right w:val="single" w:sz="4" w:space="0" w:color="auto"/>
            </w:tcBorders>
            <w:vAlign w:val="center"/>
          </w:tcPr>
          <w:p w14:paraId="5B3BC17A"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标准第六章第二条注采井安全评价</w:t>
            </w:r>
          </w:p>
        </w:tc>
        <w:tc>
          <w:tcPr>
            <w:tcW w:w="2835" w:type="dxa"/>
            <w:tcBorders>
              <w:top w:val="single" w:sz="4" w:space="0" w:color="auto"/>
              <w:left w:val="single" w:sz="4" w:space="0" w:color="auto"/>
              <w:bottom w:val="single" w:sz="4" w:space="0" w:color="auto"/>
              <w:right w:val="single" w:sz="4" w:space="0" w:color="auto"/>
            </w:tcBorders>
            <w:vAlign w:val="center"/>
          </w:tcPr>
          <w:p w14:paraId="1E7A3A11" w14:textId="77777777" w:rsidR="00971301" w:rsidRPr="006D375C" w:rsidRDefault="00971301" w:rsidP="00BE4FEB">
            <w:pPr>
              <w:pStyle w:val="aff8"/>
              <w:widowControl w:val="0"/>
              <w:ind w:firstLineChars="0" w:firstLine="0"/>
              <w:jc w:val="center"/>
              <w:rPr>
                <w:rFonts w:hAnsi="宋体"/>
                <w:sz w:val="18"/>
                <w:szCs w:val="18"/>
              </w:rPr>
            </w:pPr>
            <w:r w:rsidRPr="00D76755">
              <w:rPr>
                <w:rFonts w:hint="eastAsia"/>
                <w:color w:val="000000"/>
                <w:sz w:val="18"/>
                <w:szCs w:val="18"/>
              </w:rPr>
              <w:t>内容顺序调整，并删除关于“三轴应力、米赛斯等效应力，结合油管许用应力”的表述。</w:t>
            </w:r>
          </w:p>
        </w:tc>
        <w:tc>
          <w:tcPr>
            <w:tcW w:w="1276" w:type="dxa"/>
            <w:vAlign w:val="center"/>
          </w:tcPr>
          <w:p w14:paraId="5212625C" w14:textId="77777777" w:rsidR="00971301" w:rsidRPr="006D375C" w:rsidRDefault="00971301" w:rsidP="00BE4FEB">
            <w:pPr>
              <w:jc w:val="center"/>
              <w:rPr>
                <w:rFonts w:ascii="宋体" w:hAnsi="宋体"/>
                <w:sz w:val="18"/>
                <w:szCs w:val="18"/>
              </w:rPr>
            </w:pPr>
            <w:r w:rsidRPr="006D375C">
              <w:rPr>
                <w:rFonts w:ascii="宋体" w:hAnsi="宋体" w:hint="eastAsia"/>
                <w:sz w:val="18"/>
                <w:szCs w:val="18"/>
              </w:rPr>
              <w:t>C</w:t>
            </w:r>
            <w:r w:rsidRPr="006D375C">
              <w:rPr>
                <w:rFonts w:ascii="宋体" w:hAnsi="宋体"/>
                <w:sz w:val="18"/>
                <w:szCs w:val="18"/>
              </w:rPr>
              <w:t>CUS</w:t>
            </w:r>
            <w:r w:rsidRPr="006D375C">
              <w:rPr>
                <w:rFonts w:ascii="宋体" w:hAnsi="宋体" w:hint="eastAsia"/>
                <w:sz w:val="18"/>
                <w:szCs w:val="18"/>
              </w:rPr>
              <w:t>研究中心</w:t>
            </w:r>
          </w:p>
        </w:tc>
        <w:tc>
          <w:tcPr>
            <w:tcW w:w="2413" w:type="dxa"/>
            <w:tcBorders>
              <w:top w:val="single" w:sz="4" w:space="0" w:color="auto"/>
              <w:left w:val="single" w:sz="4" w:space="0" w:color="auto"/>
              <w:bottom w:val="single" w:sz="4" w:space="0" w:color="auto"/>
              <w:right w:val="single" w:sz="4" w:space="0" w:color="auto"/>
            </w:tcBorders>
            <w:vAlign w:val="center"/>
          </w:tcPr>
          <w:p w14:paraId="26544881" w14:textId="77777777" w:rsidR="00971301" w:rsidRPr="006D375C" w:rsidRDefault="00971301" w:rsidP="00BE4FEB">
            <w:pPr>
              <w:jc w:val="center"/>
              <w:rPr>
                <w:sz w:val="18"/>
                <w:szCs w:val="18"/>
              </w:rPr>
            </w:pPr>
            <w:r w:rsidRPr="00D76755">
              <w:rPr>
                <w:rFonts w:hint="eastAsia"/>
                <w:color w:val="000000"/>
                <w:sz w:val="18"/>
                <w:szCs w:val="18"/>
              </w:rPr>
              <w:t>全部采纳。修改为“</w:t>
            </w:r>
            <w:r w:rsidRPr="006D375C">
              <w:rPr>
                <w:rFonts w:hint="eastAsia"/>
                <w:sz w:val="18"/>
                <w:szCs w:val="18"/>
              </w:rPr>
              <w:t>6.2.1</w:t>
            </w:r>
            <w:r w:rsidRPr="006D375C">
              <w:rPr>
                <w:rFonts w:hint="eastAsia"/>
                <w:sz w:val="18"/>
                <w:szCs w:val="18"/>
              </w:rPr>
              <w:t>套管安全评估、</w:t>
            </w:r>
            <w:r w:rsidRPr="006D375C">
              <w:rPr>
                <w:rFonts w:hint="eastAsia"/>
                <w:sz w:val="18"/>
                <w:szCs w:val="18"/>
              </w:rPr>
              <w:t>6.2.2</w:t>
            </w:r>
            <w:r w:rsidRPr="006D375C">
              <w:rPr>
                <w:rFonts w:hint="eastAsia"/>
                <w:sz w:val="18"/>
                <w:szCs w:val="18"/>
              </w:rPr>
              <w:t>水泥环安全评估、</w:t>
            </w:r>
            <w:r w:rsidRPr="006D375C">
              <w:rPr>
                <w:rFonts w:hint="eastAsia"/>
                <w:sz w:val="18"/>
                <w:szCs w:val="18"/>
              </w:rPr>
              <w:t xml:space="preserve">6.2.3 </w:t>
            </w:r>
            <w:r w:rsidRPr="006D375C">
              <w:rPr>
                <w:rFonts w:hint="eastAsia"/>
                <w:sz w:val="18"/>
                <w:szCs w:val="18"/>
              </w:rPr>
              <w:t>油管安全评估。”</w:t>
            </w:r>
          </w:p>
        </w:tc>
      </w:tr>
      <w:tr w:rsidR="00971301" w:rsidRPr="006D375C" w14:paraId="43B69D42" w14:textId="77777777" w:rsidTr="00971301">
        <w:trPr>
          <w:trHeight w:val="624"/>
          <w:jc w:val="center"/>
        </w:trPr>
        <w:tc>
          <w:tcPr>
            <w:tcW w:w="562" w:type="dxa"/>
            <w:vAlign w:val="center"/>
          </w:tcPr>
          <w:p w14:paraId="40722914"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7</w:t>
            </w:r>
          </w:p>
        </w:tc>
        <w:tc>
          <w:tcPr>
            <w:tcW w:w="3119" w:type="dxa"/>
            <w:tcBorders>
              <w:top w:val="single" w:sz="4" w:space="0" w:color="auto"/>
              <w:left w:val="single" w:sz="4" w:space="0" w:color="auto"/>
              <w:bottom w:val="single" w:sz="4" w:space="0" w:color="auto"/>
              <w:right w:val="single" w:sz="4" w:space="0" w:color="auto"/>
            </w:tcBorders>
            <w:vAlign w:val="center"/>
          </w:tcPr>
          <w:p w14:paraId="769EC452"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标准第七章第一条第二节</w:t>
            </w:r>
            <w:r w:rsidRPr="006D375C">
              <w:rPr>
                <w:rFonts w:hint="eastAsia"/>
                <w:sz w:val="18"/>
                <w:szCs w:val="18"/>
              </w:rPr>
              <w:t>盖层监测</w:t>
            </w:r>
          </w:p>
        </w:tc>
        <w:tc>
          <w:tcPr>
            <w:tcW w:w="2835" w:type="dxa"/>
            <w:tcBorders>
              <w:top w:val="single" w:sz="4" w:space="0" w:color="auto"/>
              <w:left w:val="single" w:sz="4" w:space="0" w:color="auto"/>
              <w:bottom w:val="single" w:sz="4" w:space="0" w:color="auto"/>
              <w:right w:val="single" w:sz="4" w:space="0" w:color="auto"/>
            </w:tcBorders>
            <w:vAlign w:val="center"/>
          </w:tcPr>
          <w:p w14:paraId="43DE78BF" w14:textId="77777777" w:rsidR="00971301" w:rsidRPr="006D375C" w:rsidRDefault="00971301" w:rsidP="00BE4FEB">
            <w:pPr>
              <w:pStyle w:val="aff8"/>
              <w:widowControl w:val="0"/>
              <w:ind w:firstLineChars="0" w:firstLine="0"/>
              <w:jc w:val="center"/>
              <w:rPr>
                <w:rFonts w:hAnsi="宋体"/>
                <w:sz w:val="18"/>
                <w:szCs w:val="18"/>
              </w:rPr>
            </w:pPr>
            <w:r w:rsidRPr="00D76755">
              <w:rPr>
                <w:rFonts w:hint="eastAsia"/>
                <w:color w:val="000000"/>
                <w:sz w:val="18"/>
                <w:szCs w:val="18"/>
              </w:rPr>
              <w:t>删除第一条的监测对象</w:t>
            </w:r>
          </w:p>
        </w:tc>
        <w:tc>
          <w:tcPr>
            <w:tcW w:w="1276" w:type="dxa"/>
            <w:vAlign w:val="center"/>
          </w:tcPr>
          <w:p w14:paraId="48CB1413" w14:textId="77777777" w:rsidR="00971301" w:rsidRPr="006D375C" w:rsidRDefault="00971301" w:rsidP="00BE4FEB">
            <w:pPr>
              <w:jc w:val="center"/>
              <w:rPr>
                <w:rFonts w:ascii="宋体" w:hAnsi="宋体"/>
                <w:sz w:val="18"/>
                <w:szCs w:val="18"/>
              </w:rPr>
            </w:pPr>
            <w:r w:rsidRPr="006D375C">
              <w:rPr>
                <w:rFonts w:ascii="宋体" w:hAnsi="宋体" w:hint="eastAsia"/>
                <w:sz w:val="18"/>
                <w:szCs w:val="18"/>
              </w:rPr>
              <w:t>C</w:t>
            </w:r>
            <w:r w:rsidRPr="006D375C">
              <w:rPr>
                <w:rFonts w:ascii="宋体" w:hAnsi="宋体"/>
                <w:sz w:val="18"/>
                <w:szCs w:val="18"/>
              </w:rPr>
              <w:t>CUS</w:t>
            </w:r>
            <w:r w:rsidRPr="006D375C">
              <w:rPr>
                <w:rFonts w:ascii="宋体" w:hAnsi="宋体" w:hint="eastAsia"/>
                <w:sz w:val="18"/>
                <w:szCs w:val="18"/>
              </w:rPr>
              <w:t>研究中心</w:t>
            </w:r>
          </w:p>
        </w:tc>
        <w:tc>
          <w:tcPr>
            <w:tcW w:w="2413" w:type="dxa"/>
            <w:tcBorders>
              <w:top w:val="single" w:sz="4" w:space="0" w:color="auto"/>
              <w:left w:val="single" w:sz="4" w:space="0" w:color="auto"/>
              <w:bottom w:val="single" w:sz="4" w:space="0" w:color="auto"/>
              <w:right w:val="single" w:sz="4" w:space="0" w:color="auto"/>
            </w:tcBorders>
            <w:vAlign w:val="center"/>
          </w:tcPr>
          <w:p w14:paraId="31CDEAD4" w14:textId="77777777" w:rsidR="00971301" w:rsidRPr="006D375C" w:rsidRDefault="00971301" w:rsidP="00BE4FEB">
            <w:pPr>
              <w:jc w:val="center"/>
              <w:rPr>
                <w:rFonts w:ascii="宋体" w:hAnsi="宋体"/>
                <w:sz w:val="18"/>
                <w:szCs w:val="18"/>
              </w:rPr>
            </w:pPr>
            <w:r w:rsidRPr="00D76755">
              <w:rPr>
                <w:rFonts w:hint="eastAsia"/>
                <w:color w:val="000000"/>
                <w:sz w:val="18"/>
                <w:szCs w:val="18"/>
              </w:rPr>
              <w:t>全部采纳。修改为“</w:t>
            </w:r>
            <w:r w:rsidRPr="00D76755">
              <w:rPr>
                <w:rFonts w:hint="eastAsia"/>
                <w:color w:val="000000"/>
                <w:sz w:val="18"/>
                <w:szCs w:val="18"/>
              </w:rPr>
              <w:t>a</w:t>
            </w:r>
            <w:r w:rsidRPr="00D76755">
              <w:rPr>
                <w:rFonts w:hint="eastAsia"/>
                <w:color w:val="000000"/>
                <w:sz w:val="18"/>
                <w:szCs w:val="18"/>
              </w:rPr>
              <w:t>）监测对象为</w:t>
            </w:r>
            <w:r w:rsidRPr="00D76755">
              <w:rPr>
                <w:rFonts w:hint="eastAsia"/>
                <w:color w:val="000000"/>
                <w:sz w:val="18"/>
                <w:szCs w:val="18"/>
              </w:rPr>
              <w:t>CO</w:t>
            </w:r>
            <w:r w:rsidRPr="00B40435">
              <w:rPr>
                <w:rFonts w:hint="eastAsia"/>
                <w:color w:val="000000"/>
                <w:sz w:val="18"/>
                <w:szCs w:val="18"/>
                <w:vertAlign w:val="subscript"/>
              </w:rPr>
              <w:t>2</w:t>
            </w:r>
            <w:r w:rsidRPr="00D76755">
              <w:rPr>
                <w:rFonts w:hint="eastAsia"/>
                <w:color w:val="000000"/>
                <w:sz w:val="18"/>
                <w:szCs w:val="18"/>
              </w:rPr>
              <w:t>运移过程中盖层产生的岩石破裂事件。</w:t>
            </w:r>
            <w:r w:rsidRPr="00D76755">
              <w:rPr>
                <w:rFonts w:hint="eastAsia"/>
                <w:color w:val="000000"/>
                <w:sz w:val="18"/>
                <w:szCs w:val="18"/>
              </w:rPr>
              <w:t>b</w:t>
            </w:r>
            <w:r w:rsidRPr="00D76755">
              <w:rPr>
                <w:rFonts w:hint="eastAsia"/>
                <w:color w:val="000000"/>
                <w:sz w:val="18"/>
                <w:szCs w:val="18"/>
              </w:rPr>
              <w:t>）监测手段包括微地震、</w:t>
            </w:r>
            <w:r w:rsidRPr="00D76755">
              <w:rPr>
                <w:rFonts w:hint="eastAsia"/>
                <w:color w:val="000000"/>
                <w:sz w:val="18"/>
                <w:szCs w:val="18"/>
              </w:rPr>
              <w:t>U</w:t>
            </w:r>
            <w:r w:rsidRPr="00D76755">
              <w:rPr>
                <w:rFonts w:hint="eastAsia"/>
                <w:color w:val="000000"/>
                <w:sz w:val="18"/>
                <w:szCs w:val="18"/>
              </w:rPr>
              <w:t>型管取样、光纤。”</w:t>
            </w:r>
          </w:p>
        </w:tc>
      </w:tr>
      <w:tr w:rsidR="00971301" w:rsidRPr="006D375C" w14:paraId="2D3DA638" w14:textId="77777777" w:rsidTr="00971301">
        <w:trPr>
          <w:trHeight w:val="624"/>
          <w:jc w:val="center"/>
        </w:trPr>
        <w:tc>
          <w:tcPr>
            <w:tcW w:w="562" w:type="dxa"/>
            <w:vAlign w:val="center"/>
          </w:tcPr>
          <w:p w14:paraId="4FBBC970"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8</w:t>
            </w:r>
          </w:p>
        </w:tc>
        <w:tc>
          <w:tcPr>
            <w:tcW w:w="3119" w:type="dxa"/>
            <w:tcBorders>
              <w:top w:val="single" w:sz="4" w:space="0" w:color="auto"/>
              <w:left w:val="single" w:sz="4" w:space="0" w:color="auto"/>
              <w:bottom w:val="single" w:sz="4" w:space="0" w:color="auto"/>
              <w:right w:val="single" w:sz="4" w:space="0" w:color="auto"/>
            </w:tcBorders>
            <w:vAlign w:val="center"/>
          </w:tcPr>
          <w:p w14:paraId="722BAD12"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标准第七章第一条第三节</w:t>
            </w:r>
            <w:r w:rsidRPr="006D375C">
              <w:rPr>
                <w:rFonts w:hint="eastAsia"/>
                <w:sz w:val="18"/>
                <w:szCs w:val="18"/>
              </w:rPr>
              <w:t>地下水监测</w:t>
            </w:r>
          </w:p>
        </w:tc>
        <w:tc>
          <w:tcPr>
            <w:tcW w:w="2835" w:type="dxa"/>
            <w:tcBorders>
              <w:top w:val="single" w:sz="4" w:space="0" w:color="auto"/>
              <w:left w:val="single" w:sz="4" w:space="0" w:color="auto"/>
              <w:bottom w:val="single" w:sz="4" w:space="0" w:color="auto"/>
              <w:right w:val="single" w:sz="4" w:space="0" w:color="auto"/>
            </w:tcBorders>
            <w:vAlign w:val="center"/>
          </w:tcPr>
          <w:p w14:paraId="109B6E26" w14:textId="77777777" w:rsidR="00971301" w:rsidRPr="006D375C" w:rsidRDefault="00971301" w:rsidP="00BE4FEB">
            <w:pPr>
              <w:pStyle w:val="aff8"/>
              <w:widowControl w:val="0"/>
              <w:ind w:firstLineChars="0" w:firstLine="0"/>
              <w:jc w:val="center"/>
              <w:rPr>
                <w:rFonts w:hAnsi="宋体"/>
                <w:sz w:val="18"/>
                <w:szCs w:val="18"/>
              </w:rPr>
            </w:pPr>
            <w:r w:rsidRPr="00D76755">
              <w:rPr>
                <w:rFonts w:hint="eastAsia"/>
                <w:color w:val="000000"/>
                <w:sz w:val="18"/>
                <w:szCs w:val="18"/>
              </w:rPr>
              <w:t>名称换成“缓冲层监测”，删除第一条的监测对象；“CO</w:t>
            </w:r>
            <w:r w:rsidRPr="00D76755">
              <w:rPr>
                <w:rFonts w:hint="eastAsia"/>
                <w:color w:val="000000"/>
                <w:sz w:val="18"/>
                <w:szCs w:val="18"/>
                <w:vertAlign w:val="subscript"/>
              </w:rPr>
              <w:t>2</w:t>
            </w:r>
            <w:r w:rsidRPr="00D76755">
              <w:rPr>
                <w:rFonts w:hint="eastAsia"/>
                <w:color w:val="000000"/>
                <w:sz w:val="18"/>
                <w:szCs w:val="18"/>
              </w:rPr>
              <w:t>含量测定方法分为现场快速检测和气相色谱仪检测”</w:t>
            </w:r>
          </w:p>
        </w:tc>
        <w:tc>
          <w:tcPr>
            <w:tcW w:w="1276" w:type="dxa"/>
            <w:vAlign w:val="center"/>
          </w:tcPr>
          <w:p w14:paraId="35DD5CC8" w14:textId="77777777" w:rsidR="00971301" w:rsidRPr="006D375C" w:rsidRDefault="00971301" w:rsidP="00BE4FEB">
            <w:pPr>
              <w:jc w:val="center"/>
              <w:rPr>
                <w:rFonts w:ascii="宋体" w:hAnsi="宋体"/>
                <w:sz w:val="18"/>
                <w:szCs w:val="18"/>
              </w:rPr>
            </w:pPr>
            <w:r w:rsidRPr="0032364A">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083D283F" w14:textId="77777777" w:rsidR="00971301" w:rsidRPr="006D375C" w:rsidRDefault="00971301" w:rsidP="00BE4FEB">
            <w:pPr>
              <w:jc w:val="center"/>
              <w:rPr>
                <w:rFonts w:ascii="宋体" w:hAnsi="宋体"/>
                <w:sz w:val="18"/>
                <w:szCs w:val="18"/>
              </w:rPr>
            </w:pPr>
            <w:r w:rsidRPr="00D76755">
              <w:rPr>
                <w:rFonts w:hint="eastAsia"/>
                <w:color w:val="000000"/>
                <w:sz w:val="18"/>
                <w:szCs w:val="18"/>
              </w:rPr>
              <w:t>全部采纳。修改为“</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含量测定方法分为现场快速检测和气相色谱仪检测”。</w:t>
            </w:r>
          </w:p>
        </w:tc>
      </w:tr>
      <w:tr w:rsidR="00971301" w:rsidRPr="006D375C" w14:paraId="4B1CB471" w14:textId="77777777" w:rsidTr="00971301">
        <w:trPr>
          <w:trHeight w:val="624"/>
          <w:jc w:val="center"/>
        </w:trPr>
        <w:tc>
          <w:tcPr>
            <w:tcW w:w="562" w:type="dxa"/>
            <w:vAlign w:val="center"/>
          </w:tcPr>
          <w:p w14:paraId="311E8810"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9</w:t>
            </w:r>
          </w:p>
        </w:tc>
        <w:tc>
          <w:tcPr>
            <w:tcW w:w="3119" w:type="dxa"/>
            <w:tcBorders>
              <w:top w:val="single" w:sz="4" w:space="0" w:color="auto"/>
              <w:left w:val="single" w:sz="4" w:space="0" w:color="auto"/>
              <w:bottom w:val="single" w:sz="4" w:space="0" w:color="auto"/>
              <w:right w:val="single" w:sz="4" w:space="0" w:color="auto"/>
            </w:tcBorders>
            <w:vAlign w:val="center"/>
          </w:tcPr>
          <w:p w14:paraId="7B569FDB"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标准第七章第二条第一节</w:t>
            </w:r>
            <w:r w:rsidRPr="006D375C">
              <w:rPr>
                <w:rFonts w:hint="eastAsia"/>
                <w:sz w:val="18"/>
                <w:szCs w:val="18"/>
              </w:rPr>
              <w:t>土壤监测，</w:t>
            </w:r>
            <w:r w:rsidRPr="00D76755">
              <w:rPr>
                <w:rFonts w:hint="eastAsia"/>
                <w:color w:val="000000"/>
                <w:sz w:val="18"/>
                <w:szCs w:val="18"/>
              </w:rPr>
              <w:t>“</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浓度采用气相色谱分析仪检测，判断δ</w:t>
            </w:r>
            <w:r w:rsidRPr="00D76755">
              <w:rPr>
                <w:rFonts w:hint="eastAsia"/>
                <w:color w:val="000000"/>
                <w:sz w:val="18"/>
                <w:szCs w:val="18"/>
                <w:vertAlign w:val="superscript"/>
              </w:rPr>
              <w:t>13</w:t>
            </w:r>
            <w:r w:rsidRPr="00D76755">
              <w:rPr>
                <w:rFonts w:hint="eastAsia"/>
                <w:color w:val="000000"/>
                <w:sz w:val="18"/>
                <w:szCs w:val="18"/>
              </w:rPr>
              <w:t>C</w:t>
            </w:r>
            <w:r w:rsidRPr="00D76755">
              <w:rPr>
                <w:rFonts w:hint="eastAsia"/>
                <w:color w:val="000000"/>
                <w:sz w:val="18"/>
                <w:szCs w:val="18"/>
              </w:rPr>
              <w:t>是否泄露。”</w:t>
            </w:r>
          </w:p>
        </w:tc>
        <w:tc>
          <w:tcPr>
            <w:tcW w:w="2835" w:type="dxa"/>
            <w:tcBorders>
              <w:top w:val="single" w:sz="4" w:space="0" w:color="auto"/>
              <w:left w:val="single" w:sz="4" w:space="0" w:color="auto"/>
              <w:bottom w:val="single" w:sz="4" w:space="0" w:color="auto"/>
              <w:right w:val="single" w:sz="4" w:space="0" w:color="auto"/>
            </w:tcBorders>
            <w:vAlign w:val="center"/>
          </w:tcPr>
          <w:p w14:paraId="453F90CA" w14:textId="77777777" w:rsidR="00971301" w:rsidRPr="006D375C" w:rsidRDefault="00971301" w:rsidP="00BE4FEB">
            <w:pPr>
              <w:pStyle w:val="aff8"/>
              <w:widowControl w:val="0"/>
              <w:ind w:firstLineChars="0" w:firstLine="0"/>
              <w:jc w:val="center"/>
              <w:rPr>
                <w:rFonts w:hAnsi="宋体"/>
                <w:sz w:val="18"/>
                <w:szCs w:val="18"/>
              </w:rPr>
            </w:pPr>
            <w:r w:rsidRPr="00D76755">
              <w:rPr>
                <w:rFonts w:hint="eastAsia"/>
                <w:color w:val="000000"/>
                <w:sz w:val="18"/>
                <w:szCs w:val="18"/>
              </w:rPr>
              <w:t>表述错误</w:t>
            </w:r>
          </w:p>
        </w:tc>
        <w:tc>
          <w:tcPr>
            <w:tcW w:w="1276" w:type="dxa"/>
            <w:vAlign w:val="center"/>
          </w:tcPr>
          <w:p w14:paraId="32A27584" w14:textId="77777777" w:rsidR="00971301" w:rsidRPr="006D375C" w:rsidRDefault="00971301" w:rsidP="00BE4FEB">
            <w:pPr>
              <w:jc w:val="center"/>
              <w:rPr>
                <w:rFonts w:ascii="宋体" w:hAnsi="宋体"/>
                <w:sz w:val="18"/>
                <w:szCs w:val="18"/>
              </w:rPr>
            </w:pPr>
            <w:r w:rsidRPr="0032364A">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1D832485" w14:textId="77777777" w:rsidR="00971301" w:rsidRPr="006D375C" w:rsidRDefault="00971301" w:rsidP="00BE4FEB">
            <w:pPr>
              <w:adjustRightInd w:val="0"/>
              <w:snapToGrid w:val="0"/>
              <w:jc w:val="center"/>
              <w:rPr>
                <w:rFonts w:ascii="宋体" w:hAnsi="宋体"/>
                <w:sz w:val="18"/>
                <w:szCs w:val="18"/>
              </w:rPr>
            </w:pPr>
            <w:r w:rsidRPr="00D76755">
              <w:rPr>
                <w:rFonts w:hint="eastAsia"/>
                <w:color w:val="000000"/>
                <w:sz w:val="18"/>
                <w:szCs w:val="18"/>
              </w:rPr>
              <w:t>全部采纳。修改为“</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体积分数检测采用气相色谱分析仪检测，通过计算δ</w:t>
            </w:r>
            <w:r w:rsidRPr="00D76755">
              <w:rPr>
                <w:rFonts w:hint="eastAsia"/>
                <w:color w:val="000000"/>
                <w:sz w:val="18"/>
                <w:szCs w:val="18"/>
                <w:vertAlign w:val="superscript"/>
              </w:rPr>
              <w:t>13</w:t>
            </w:r>
            <w:r w:rsidRPr="00D76755">
              <w:rPr>
                <w:rFonts w:hint="eastAsia"/>
                <w:color w:val="000000"/>
                <w:sz w:val="18"/>
                <w:szCs w:val="18"/>
              </w:rPr>
              <w:t>C</w:t>
            </w:r>
            <w:r w:rsidRPr="00D76755">
              <w:rPr>
                <w:rFonts w:hint="eastAsia"/>
                <w:color w:val="000000"/>
                <w:sz w:val="18"/>
                <w:szCs w:val="18"/>
              </w:rPr>
              <w:t>判断</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是否泄露。”添加δ</w:t>
            </w:r>
            <w:r w:rsidRPr="00D76755">
              <w:rPr>
                <w:rFonts w:hint="eastAsia"/>
                <w:color w:val="000000"/>
                <w:sz w:val="18"/>
                <w:szCs w:val="18"/>
                <w:vertAlign w:val="superscript"/>
              </w:rPr>
              <w:t>13</w:t>
            </w:r>
            <w:r w:rsidRPr="00D76755">
              <w:rPr>
                <w:rFonts w:hint="eastAsia"/>
                <w:color w:val="000000"/>
                <w:sz w:val="18"/>
                <w:szCs w:val="18"/>
              </w:rPr>
              <w:t>C</w:t>
            </w:r>
            <w:r w:rsidRPr="00D76755">
              <w:rPr>
                <w:rFonts w:hint="eastAsia"/>
                <w:color w:val="000000"/>
                <w:sz w:val="18"/>
                <w:szCs w:val="18"/>
              </w:rPr>
              <w:t>的计算公式。</w:t>
            </w:r>
          </w:p>
        </w:tc>
      </w:tr>
      <w:tr w:rsidR="00971301" w:rsidRPr="006D375C" w14:paraId="6457364A" w14:textId="77777777" w:rsidTr="00971301">
        <w:trPr>
          <w:trHeight w:val="624"/>
          <w:jc w:val="center"/>
        </w:trPr>
        <w:tc>
          <w:tcPr>
            <w:tcW w:w="562" w:type="dxa"/>
            <w:vAlign w:val="center"/>
          </w:tcPr>
          <w:p w14:paraId="274340BF"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1</w:t>
            </w:r>
            <w:r w:rsidRPr="006D375C">
              <w:rPr>
                <w:rFonts w:ascii="宋体" w:hAnsi="宋体"/>
                <w:b/>
                <w:sz w:val="18"/>
                <w:szCs w:val="18"/>
              </w:rPr>
              <w:t>0</w:t>
            </w:r>
          </w:p>
        </w:tc>
        <w:tc>
          <w:tcPr>
            <w:tcW w:w="3119" w:type="dxa"/>
            <w:tcBorders>
              <w:top w:val="single" w:sz="4" w:space="0" w:color="auto"/>
              <w:left w:val="single" w:sz="4" w:space="0" w:color="auto"/>
              <w:bottom w:val="single" w:sz="4" w:space="0" w:color="auto"/>
              <w:right w:val="single" w:sz="4" w:space="0" w:color="auto"/>
            </w:tcBorders>
            <w:vAlign w:val="center"/>
          </w:tcPr>
          <w:p w14:paraId="5A17B63A"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标准第七章第三条地上</w:t>
            </w:r>
            <w:r w:rsidRPr="006D375C">
              <w:rPr>
                <w:rFonts w:hint="eastAsia"/>
                <w:sz w:val="18"/>
                <w:szCs w:val="18"/>
              </w:rPr>
              <w:t>监测，</w:t>
            </w:r>
            <w:r w:rsidRPr="00D76755">
              <w:rPr>
                <w:rFonts w:hint="eastAsia"/>
                <w:color w:val="000000"/>
                <w:sz w:val="18"/>
                <w:szCs w:val="18"/>
              </w:rPr>
              <w:t>“</w:t>
            </w:r>
            <w:r w:rsidRPr="00D76755">
              <w:rPr>
                <w:rFonts w:hint="eastAsia"/>
                <w:color w:val="000000"/>
                <w:sz w:val="18"/>
                <w:szCs w:val="18"/>
              </w:rPr>
              <w:t xml:space="preserve">b) </w:t>
            </w:r>
            <w:r w:rsidRPr="00D76755">
              <w:rPr>
                <w:rFonts w:hint="eastAsia"/>
                <w:color w:val="000000"/>
                <w:sz w:val="18"/>
                <w:szCs w:val="18"/>
              </w:rPr>
              <w:t>监测指标包括</w:t>
            </w:r>
            <w:r w:rsidRPr="00D76755">
              <w:rPr>
                <w:rFonts w:hint="eastAsia"/>
                <w:color w:val="000000"/>
                <w:sz w:val="18"/>
                <w:szCs w:val="18"/>
              </w:rPr>
              <w:t>CO</w:t>
            </w:r>
            <w:r w:rsidRPr="00B40435">
              <w:rPr>
                <w:rFonts w:hint="eastAsia"/>
                <w:color w:val="000000"/>
                <w:sz w:val="18"/>
                <w:szCs w:val="18"/>
                <w:vertAlign w:val="subscript"/>
              </w:rPr>
              <w:t>2</w:t>
            </w:r>
            <w:r w:rsidRPr="00D76755">
              <w:rPr>
                <w:rFonts w:hint="eastAsia"/>
                <w:color w:val="000000"/>
                <w:sz w:val="18"/>
                <w:szCs w:val="18"/>
              </w:rPr>
              <w:t>的体积分数以及δ</w:t>
            </w:r>
            <w:r w:rsidRPr="00D76755">
              <w:rPr>
                <w:rFonts w:hint="eastAsia"/>
                <w:color w:val="000000"/>
                <w:sz w:val="18"/>
                <w:szCs w:val="18"/>
              </w:rPr>
              <w:t>13C</w:t>
            </w:r>
            <w:r w:rsidRPr="00D76755">
              <w:rPr>
                <w:rFonts w:hint="eastAsia"/>
                <w:color w:val="000000"/>
                <w:sz w:val="18"/>
                <w:szCs w:val="18"/>
              </w:rPr>
              <w:t>值。</w:t>
            </w:r>
            <w:r w:rsidRPr="00D76755">
              <w:rPr>
                <w:rFonts w:hint="eastAsia"/>
                <w:color w:val="000000"/>
                <w:sz w:val="18"/>
                <w:szCs w:val="18"/>
              </w:rPr>
              <w:t>c) CO</w:t>
            </w:r>
            <w:r w:rsidRPr="00AD28AB">
              <w:rPr>
                <w:rFonts w:hint="eastAsia"/>
                <w:color w:val="000000"/>
                <w:sz w:val="18"/>
                <w:szCs w:val="18"/>
                <w:vertAlign w:val="subscript"/>
              </w:rPr>
              <w:t>2</w:t>
            </w:r>
            <w:r w:rsidRPr="00D76755">
              <w:rPr>
                <w:rFonts w:hint="eastAsia"/>
                <w:color w:val="000000"/>
                <w:sz w:val="18"/>
                <w:szCs w:val="18"/>
              </w:rPr>
              <w:t>浓度检测采用气相色</w:t>
            </w:r>
            <w:r w:rsidRPr="00D76755">
              <w:rPr>
                <w:rFonts w:hint="eastAsia"/>
                <w:color w:val="000000"/>
                <w:sz w:val="18"/>
                <w:szCs w:val="18"/>
              </w:rPr>
              <w:lastRenderedPageBreak/>
              <w:t>谱分析仪监测</w:t>
            </w:r>
            <w:r w:rsidRPr="00D76755">
              <w:rPr>
                <w:rFonts w:hint="eastAsia"/>
                <w:color w:val="000000"/>
                <w:sz w:val="18"/>
                <w:szCs w:val="18"/>
              </w:rPr>
              <w:t xml:space="preserve">, </w:t>
            </w:r>
            <w:r w:rsidRPr="00D76755">
              <w:rPr>
                <w:rFonts w:hint="eastAsia"/>
                <w:color w:val="000000"/>
                <w:sz w:val="18"/>
                <w:szCs w:val="18"/>
              </w:rPr>
              <w:t>通过计算δ</w:t>
            </w:r>
            <w:r w:rsidRPr="00D76755">
              <w:rPr>
                <w:rFonts w:hint="eastAsia"/>
                <w:color w:val="000000"/>
                <w:sz w:val="18"/>
                <w:szCs w:val="18"/>
              </w:rPr>
              <w:t>13C</w:t>
            </w:r>
            <w:r w:rsidRPr="00D76755">
              <w:rPr>
                <w:rFonts w:hint="eastAsia"/>
                <w:color w:val="000000"/>
                <w:sz w:val="18"/>
                <w:szCs w:val="18"/>
              </w:rPr>
              <w:t>，判断</w:t>
            </w:r>
            <w:r w:rsidRPr="00D76755">
              <w:rPr>
                <w:rFonts w:hint="eastAsia"/>
                <w:color w:val="000000"/>
                <w:sz w:val="18"/>
                <w:szCs w:val="18"/>
              </w:rPr>
              <w:t>CO</w:t>
            </w:r>
            <w:r w:rsidRPr="00A42447">
              <w:rPr>
                <w:rFonts w:hint="eastAsia"/>
                <w:color w:val="000000"/>
                <w:sz w:val="18"/>
                <w:szCs w:val="18"/>
                <w:vertAlign w:val="subscript"/>
              </w:rPr>
              <w:t>2</w:t>
            </w:r>
            <w:r w:rsidRPr="00D76755">
              <w:rPr>
                <w:rFonts w:hint="eastAsia"/>
                <w:color w:val="000000"/>
                <w:sz w:val="18"/>
                <w:szCs w:val="18"/>
              </w:rPr>
              <w:t>是否泄露。”</w:t>
            </w:r>
          </w:p>
        </w:tc>
        <w:tc>
          <w:tcPr>
            <w:tcW w:w="2835" w:type="dxa"/>
            <w:tcBorders>
              <w:top w:val="single" w:sz="4" w:space="0" w:color="auto"/>
              <w:left w:val="single" w:sz="4" w:space="0" w:color="auto"/>
              <w:bottom w:val="single" w:sz="4" w:space="0" w:color="auto"/>
              <w:right w:val="single" w:sz="4" w:space="0" w:color="auto"/>
            </w:tcBorders>
            <w:vAlign w:val="center"/>
          </w:tcPr>
          <w:p w14:paraId="5AB6BCEA" w14:textId="77777777" w:rsidR="00971301" w:rsidRPr="006D375C" w:rsidRDefault="00971301" w:rsidP="00BE4FEB">
            <w:pPr>
              <w:pStyle w:val="aff8"/>
              <w:widowControl w:val="0"/>
              <w:ind w:firstLineChars="0" w:firstLine="0"/>
              <w:jc w:val="center"/>
              <w:rPr>
                <w:rFonts w:hAnsi="宋体"/>
                <w:sz w:val="18"/>
                <w:szCs w:val="18"/>
              </w:rPr>
            </w:pPr>
            <w:r w:rsidRPr="00D76755">
              <w:rPr>
                <w:rFonts w:hint="eastAsia"/>
                <w:color w:val="000000"/>
                <w:sz w:val="18"/>
                <w:szCs w:val="18"/>
              </w:rPr>
              <w:lastRenderedPageBreak/>
              <w:t>表述错误</w:t>
            </w:r>
          </w:p>
        </w:tc>
        <w:tc>
          <w:tcPr>
            <w:tcW w:w="1276" w:type="dxa"/>
            <w:vAlign w:val="center"/>
          </w:tcPr>
          <w:p w14:paraId="2F7A41CA" w14:textId="77777777" w:rsidR="00971301" w:rsidRPr="006D375C" w:rsidRDefault="00971301" w:rsidP="00BE4FEB">
            <w:pPr>
              <w:jc w:val="center"/>
              <w:rPr>
                <w:rFonts w:ascii="宋体" w:hAnsi="宋体"/>
                <w:sz w:val="18"/>
                <w:szCs w:val="18"/>
              </w:rPr>
            </w:pPr>
            <w:r w:rsidRPr="006D375C">
              <w:rPr>
                <w:rFonts w:ascii="宋体" w:hAnsi="宋体" w:hint="eastAsia"/>
                <w:sz w:val="18"/>
                <w:szCs w:val="18"/>
              </w:rPr>
              <w:t>C</w:t>
            </w:r>
            <w:r w:rsidRPr="006D375C">
              <w:rPr>
                <w:rFonts w:ascii="宋体" w:hAnsi="宋体"/>
                <w:sz w:val="18"/>
                <w:szCs w:val="18"/>
              </w:rPr>
              <w:t>CUS</w:t>
            </w:r>
            <w:r w:rsidRPr="006D375C">
              <w:rPr>
                <w:rFonts w:ascii="宋体" w:hAnsi="宋体" w:hint="eastAsia"/>
                <w:sz w:val="18"/>
                <w:szCs w:val="18"/>
              </w:rPr>
              <w:t>研究中心</w:t>
            </w:r>
          </w:p>
        </w:tc>
        <w:tc>
          <w:tcPr>
            <w:tcW w:w="2413" w:type="dxa"/>
            <w:tcBorders>
              <w:top w:val="single" w:sz="4" w:space="0" w:color="auto"/>
              <w:left w:val="single" w:sz="4" w:space="0" w:color="auto"/>
              <w:bottom w:val="single" w:sz="4" w:space="0" w:color="auto"/>
              <w:right w:val="single" w:sz="4" w:space="0" w:color="auto"/>
            </w:tcBorders>
            <w:vAlign w:val="center"/>
          </w:tcPr>
          <w:p w14:paraId="003AA1A0" w14:textId="77777777" w:rsidR="00971301" w:rsidRPr="006D375C" w:rsidRDefault="00971301" w:rsidP="00BE4FEB">
            <w:pPr>
              <w:jc w:val="center"/>
              <w:rPr>
                <w:rFonts w:ascii="宋体" w:hAnsi="宋体"/>
                <w:sz w:val="18"/>
                <w:szCs w:val="18"/>
              </w:rPr>
            </w:pPr>
            <w:r w:rsidRPr="00D76755">
              <w:rPr>
                <w:rFonts w:hint="eastAsia"/>
                <w:color w:val="000000"/>
                <w:sz w:val="18"/>
                <w:szCs w:val="18"/>
              </w:rPr>
              <w:t>全部采纳。修改为“</w:t>
            </w:r>
            <w:r w:rsidRPr="00D76755">
              <w:rPr>
                <w:rFonts w:hint="eastAsia"/>
                <w:color w:val="000000"/>
                <w:sz w:val="18"/>
                <w:szCs w:val="18"/>
              </w:rPr>
              <w:t>b</w:t>
            </w:r>
            <w:r w:rsidRPr="00D76755">
              <w:rPr>
                <w:rFonts w:hint="eastAsia"/>
                <w:color w:val="000000"/>
                <w:sz w:val="18"/>
                <w:szCs w:val="18"/>
              </w:rPr>
              <w:t>）监测指标包括</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的体积分数以及</w:t>
            </w:r>
            <w:r w:rsidRPr="00D76755">
              <w:rPr>
                <w:rFonts w:hint="eastAsia"/>
                <w:color w:val="000000"/>
                <w:sz w:val="18"/>
                <w:szCs w:val="18"/>
                <w:vertAlign w:val="superscript"/>
              </w:rPr>
              <w:t>13</w:t>
            </w:r>
            <w:r w:rsidRPr="00D76755">
              <w:rPr>
                <w:rFonts w:hint="eastAsia"/>
                <w:color w:val="000000"/>
                <w:sz w:val="18"/>
                <w:szCs w:val="18"/>
              </w:rPr>
              <w:t>C</w:t>
            </w:r>
            <w:r w:rsidRPr="00D76755">
              <w:rPr>
                <w:rFonts w:hint="eastAsia"/>
                <w:color w:val="000000"/>
                <w:sz w:val="18"/>
                <w:szCs w:val="18"/>
              </w:rPr>
              <w:t>值。</w:t>
            </w:r>
            <w:r w:rsidRPr="00D76755">
              <w:rPr>
                <w:rFonts w:hint="eastAsia"/>
                <w:color w:val="000000"/>
                <w:sz w:val="18"/>
                <w:szCs w:val="18"/>
              </w:rPr>
              <w:t>c</w:t>
            </w:r>
            <w:r w:rsidRPr="00D76755">
              <w:rPr>
                <w:rFonts w:hint="eastAsia"/>
                <w:color w:val="000000"/>
                <w:sz w:val="18"/>
                <w:szCs w:val="18"/>
              </w:rPr>
              <w:t>）</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体积分</w:t>
            </w:r>
            <w:r w:rsidRPr="00D76755">
              <w:rPr>
                <w:rFonts w:hint="eastAsia"/>
                <w:color w:val="000000"/>
                <w:sz w:val="18"/>
                <w:szCs w:val="18"/>
              </w:rPr>
              <w:lastRenderedPageBreak/>
              <w:t>数检测采用气相色谱分析仪检测，通过式（</w:t>
            </w:r>
            <w:r w:rsidRPr="00D76755">
              <w:rPr>
                <w:rFonts w:hint="eastAsia"/>
                <w:color w:val="000000"/>
                <w:sz w:val="18"/>
                <w:szCs w:val="18"/>
              </w:rPr>
              <w:t>4</w:t>
            </w:r>
            <w:r w:rsidRPr="00D76755">
              <w:rPr>
                <w:rFonts w:hint="eastAsia"/>
                <w:color w:val="000000"/>
                <w:sz w:val="18"/>
                <w:szCs w:val="18"/>
              </w:rPr>
              <w:t>）计算δ</w:t>
            </w:r>
            <w:r w:rsidRPr="00D76755">
              <w:rPr>
                <w:rFonts w:hint="eastAsia"/>
                <w:color w:val="000000"/>
                <w:sz w:val="18"/>
                <w:szCs w:val="18"/>
                <w:vertAlign w:val="superscript"/>
              </w:rPr>
              <w:t>13</w:t>
            </w:r>
            <w:r w:rsidRPr="00D76755">
              <w:rPr>
                <w:rFonts w:hint="eastAsia"/>
                <w:color w:val="000000"/>
                <w:sz w:val="18"/>
                <w:szCs w:val="18"/>
              </w:rPr>
              <w:t>C</w:t>
            </w:r>
            <w:r w:rsidRPr="00D76755">
              <w:rPr>
                <w:rFonts w:hint="eastAsia"/>
                <w:color w:val="000000"/>
                <w:sz w:val="18"/>
                <w:szCs w:val="18"/>
              </w:rPr>
              <w:t>，判断</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是否泄露。”</w:t>
            </w:r>
          </w:p>
        </w:tc>
      </w:tr>
      <w:tr w:rsidR="00971301" w:rsidRPr="006D375C" w14:paraId="7497A363" w14:textId="77777777" w:rsidTr="00971301">
        <w:trPr>
          <w:trHeight w:val="624"/>
          <w:jc w:val="center"/>
        </w:trPr>
        <w:tc>
          <w:tcPr>
            <w:tcW w:w="562" w:type="dxa"/>
            <w:vAlign w:val="center"/>
          </w:tcPr>
          <w:p w14:paraId="00CA9373"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lastRenderedPageBreak/>
              <w:t>1</w:t>
            </w:r>
            <w:r w:rsidRPr="006D375C">
              <w:rPr>
                <w:rFonts w:ascii="宋体" w:hAnsi="宋体"/>
                <w:b/>
                <w:sz w:val="18"/>
                <w:szCs w:val="18"/>
              </w:rPr>
              <w:t>1</w:t>
            </w:r>
          </w:p>
        </w:tc>
        <w:tc>
          <w:tcPr>
            <w:tcW w:w="3119" w:type="dxa"/>
            <w:tcBorders>
              <w:top w:val="single" w:sz="4" w:space="0" w:color="auto"/>
              <w:left w:val="single" w:sz="4" w:space="0" w:color="auto"/>
              <w:bottom w:val="single" w:sz="4" w:space="0" w:color="auto"/>
              <w:right w:val="single" w:sz="4" w:space="0" w:color="auto"/>
            </w:tcBorders>
            <w:vAlign w:val="center"/>
          </w:tcPr>
          <w:p w14:paraId="7687471D"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标准第八章“深层地下水</w:t>
            </w:r>
            <w:r w:rsidRPr="00D76755">
              <w:rPr>
                <w:rFonts w:hint="eastAsia"/>
                <w:color w:val="000000"/>
                <w:sz w:val="18"/>
                <w:szCs w:val="18"/>
              </w:rPr>
              <w:t>pH</w:t>
            </w:r>
            <w:r w:rsidRPr="00D76755">
              <w:rPr>
                <w:rFonts w:hint="eastAsia"/>
                <w:color w:val="000000"/>
                <w:sz w:val="18"/>
                <w:szCs w:val="18"/>
              </w:rPr>
              <w:t>值、浅层地下水</w:t>
            </w:r>
            <w:r w:rsidRPr="00D76755">
              <w:rPr>
                <w:rFonts w:hint="eastAsia"/>
                <w:color w:val="000000"/>
                <w:sz w:val="18"/>
                <w:szCs w:val="18"/>
              </w:rPr>
              <w:t>Ca</w:t>
            </w:r>
            <w:r w:rsidRPr="00D76755">
              <w:rPr>
                <w:rFonts w:hint="eastAsia"/>
                <w:color w:val="000000"/>
                <w:sz w:val="18"/>
                <w:szCs w:val="18"/>
                <w:vertAlign w:val="superscript"/>
              </w:rPr>
              <w:t>2+</w:t>
            </w:r>
            <w:r w:rsidRPr="00D76755">
              <w:rPr>
                <w:rFonts w:hint="eastAsia"/>
                <w:color w:val="000000"/>
                <w:sz w:val="18"/>
                <w:szCs w:val="18"/>
              </w:rPr>
              <w:t>浓度”</w:t>
            </w:r>
          </w:p>
        </w:tc>
        <w:tc>
          <w:tcPr>
            <w:tcW w:w="2835" w:type="dxa"/>
            <w:tcBorders>
              <w:top w:val="single" w:sz="4" w:space="0" w:color="auto"/>
              <w:left w:val="single" w:sz="4" w:space="0" w:color="auto"/>
              <w:bottom w:val="single" w:sz="4" w:space="0" w:color="auto"/>
              <w:right w:val="single" w:sz="4" w:space="0" w:color="auto"/>
            </w:tcBorders>
            <w:vAlign w:val="center"/>
          </w:tcPr>
          <w:p w14:paraId="3EC02769" w14:textId="77777777" w:rsidR="00971301" w:rsidRPr="006D375C" w:rsidRDefault="00971301" w:rsidP="00BE4FEB">
            <w:pPr>
              <w:pStyle w:val="aff8"/>
              <w:widowControl w:val="0"/>
              <w:ind w:firstLineChars="0" w:firstLine="0"/>
              <w:jc w:val="center"/>
              <w:rPr>
                <w:rFonts w:hAnsi="宋体"/>
                <w:sz w:val="18"/>
                <w:szCs w:val="18"/>
              </w:rPr>
            </w:pPr>
            <w:r w:rsidRPr="00D76755">
              <w:rPr>
                <w:rFonts w:hint="eastAsia"/>
                <w:color w:val="000000"/>
                <w:sz w:val="18"/>
                <w:szCs w:val="18"/>
              </w:rPr>
              <w:t>表述错误</w:t>
            </w:r>
          </w:p>
        </w:tc>
        <w:tc>
          <w:tcPr>
            <w:tcW w:w="1276" w:type="dxa"/>
            <w:vAlign w:val="center"/>
          </w:tcPr>
          <w:p w14:paraId="6CB4C088" w14:textId="77777777" w:rsidR="00971301" w:rsidRPr="006D375C" w:rsidRDefault="00971301" w:rsidP="00BE4FEB">
            <w:pPr>
              <w:jc w:val="center"/>
              <w:rPr>
                <w:rFonts w:ascii="宋体" w:hAnsi="宋体"/>
                <w:sz w:val="18"/>
                <w:szCs w:val="18"/>
              </w:rPr>
            </w:pPr>
            <w:r w:rsidRPr="006D375C">
              <w:rPr>
                <w:rFonts w:ascii="宋体" w:hAnsi="宋体" w:hint="eastAsia"/>
                <w:sz w:val="18"/>
                <w:szCs w:val="18"/>
              </w:rPr>
              <w:t>C</w:t>
            </w:r>
            <w:r w:rsidRPr="006D375C">
              <w:rPr>
                <w:rFonts w:ascii="宋体" w:hAnsi="宋体"/>
                <w:sz w:val="18"/>
                <w:szCs w:val="18"/>
              </w:rPr>
              <w:t>CUS</w:t>
            </w:r>
            <w:r w:rsidRPr="006D375C">
              <w:rPr>
                <w:rFonts w:ascii="宋体" w:hAnsi="宋体" w:hint="eastAsia"/>
                <w:sz w:val="18"/>
                <w:szCs w:val="18"/>
              </w:rPr>
              <w:t>研究中心</w:t>
            </w:r>
          </w:p>
        </w:tc>
        <w:tc>
          <w:tcPr>
            <w:tcW w:w="2413" w:type="dxa"/>
            <w:tcBorders>
              <w:top w:val="single" w:sz="4" w:space="0" w:color="auto"/>
              <w:left w:val="single" w:sz="4" w:space="0" w:color="auto"/>
              <w:bottom w:val="single" w:sz="4" w:space="0" w:color="auto"/>
              <w:right w:val="single" w:sz="4" w:space="0" w:color="auto"/>
            </w:tcBorders>
            <w:vAlign w:val="center"/>
          </w:tcPr>
          <w:p w14:paraId="6D4B15FE" w14:textId="77777777" w:rsidR="00971301" w:rsidRPr="006D375C" w:rsidRDefault="00971301" w:rsidP="00BE4FEB">
            <w:pPr>
              <w:jc w:val="center"/>
              <w:rPr>
                <w:rFonts w:ascii="宋体" w:hAnsi="宋体"/>
                <w:sz w:val="18"/>
                <w:szCs w:val="18"/>
              </w:rPr>
            </w:pPr>
            <w:r w:rsidRPr="00D76755">
              <w:rPr>
                <w:rFonts w:hint="eastAsia"/>
                <w:color w:val="000000"/>
                <w:sz w:val="18"/>
                <w:szCs w:val="18"/>
              </w:rPr>
              <w:t>全部采纳。修改为“缓冲层中水</w:t>
            </w:r>
            <w:r w:rsidRPr="00D76755">
              <w:rPr>
                <w:rFonts w:hint="eastAsia"/>
                <w:color w:val="000000"/>
                <w:sz w:val="18"/>
                <w:szCs w:val="18"/>
              </w:rPr>
              <w:t>pH</w:t>
            </w:r>
            <w:r w:rsidRPr="00D76755">
              <w:rPr>
                <w:rFonts w:hint="eastAsia"/>
                <w:color w:val="000000"/>
                <w:sz w:val="18"/>
                <w:szCs w:val="18"/>
              </w:rPr>
              <w:t>值、</w:t>
            </w:r>
            <w:r w:rsidRPr="00D76755">
              <w:rPr>
                <w:rFonts w:hint="eastAsia"/>
                <w:color w:val="000000"/>
                <w:sz w:val="18"/>
                <w:szCs w:val="18"/>
              </w:rPr>
              <w:t>Ca</w:t>
            </w:r>
            <w:r w:rsidRPr="00D76755">
              <w:rPr>
                <w:rFonts w:hint="eastAsia"/>
                <w:color w:val="000000"/>
                <w:sz w:val="18"/>
                <w:szCs w:val="18"/>
                <w:vertAlign w:val="superscript"/>
              </w:rPr>
              <w:t>2+</w:t>
            </w:r>
            <w:r w:rsidRPr="00D76755">
              <w:rPr>
                <w:rFonts w:hint="eastAsia"/>
                <w:color w:val="000000"/>
                <w:sz w:val="18"/>
                <w:szCs w:val="18"/>
              </w:rPr>
              <w:t>浓度”。</w:t>
            </w:r>
          </w:p>
        </w:tc>
      </w:tr>
      <w:tr w:rsidR="00971301" w:rsidRPr="006D375C" w14:paraId="2A4ECA9A" w14:textId="77777777" w:rsidTr="00971301">
        <w:trPr>
          <w:trHeight w:val="624"/>
          <w:jc w:val="center"/>
        </w:trPr>
        <w:tc>
          <w:tcPr>
            <w:tcW w:w="562" w:type="dxa"/>
            <w:vAlign w:val="center"/>
          </w:tcPr>
          <w:p w14:paraId="7863FF61" w14:textId="77777777" w:rsidR="00971301" w:rsidRPr="006D375C" w:rsidRDefault="00971301" w:rsidP="00BE4FEB">
            <w:pPr>
              <w:jc w:val="center"/>
              <w:rPr>
                <w:rFonts w:ascii="宋体" w:hAnsi="宋体"/>
                <w:b/>
                <w:sz w:val="18"/>
                <w:szCs w:val="18"/>
              </w:rPr>
            </w:pPr>
            <w:r w:rsidRPr="006D375C">
              <w:rPr>
                <w:rFonts w:ascii="宋体" w:hAnsi="宋体" w:hint="eastAsia"/>
                <w:b/>
                <w:sz w:val="18"/>
                <w:szCs w:val="18"/>
              </w:rPr>
              <w:t>1</w:t>
            </w:r>
            <w:r w:rsidRPr="006D375C">
              <w:rPr>
                <w:rFonts w:ascii="宋体" w:hAnsi="宋体"/>
                <w:b/>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14:paraId="2F49142A" w14:textId="77777777" w:rsidR="00971301" w:rsidRPr="006D375C" w:rsidRDefault="00971301" w:rsidP="00BE4FEB">
            <w:pPr>
              <w:jc w:val="center"/>
              <w:rPr>
                <w:rFonts w:ascii="宋体" w:hAnsi="宋体"/>
                <w:sz w:val="18"/>
                <w:szCs w:val="18"/>
              </w:rPr>
            </w:pPr>
            <w:r w:rsidRPr="00D76755">
              <w:rPr>
                <w:rFonts w:hint="eastAsia"/>
                <w:color w:val="000000"/>
                <w:sz w:val="18"/>
                <w:szCs w:val="18"/>
              </w:rPr>
              <w:t>标准附录</w:t>
            </w:r>
            <w:r w:rsidRPr="00D76755">
              <w:rPr>
                <w:rFonts w:hint="eastAsia"/>
                <w:color w:val="000000"/>
                <w:sz w:val="18"/>
                <w:szCs w:val="18"/>
              </w:rPr>
              <w:t>A</w:t>
            </w:r>
            <w:r w:rsidRPr="00D76755">
              <w:rPr>
                <w:rFonts w:hint="eastAsia"/>
                <w:color w:val="000000"/>
                <w:sz w:val="18"/>
                <w:szCs w:val="18"/>
              </w:rPr>
              <w:t>“</w:t>
            </w:r>
            <w:r w:rsidRPr="00D76755">
              <w:rPr>
                <w:rFonts w:hint="eastAsia"/>
                <w:color w:val="000000"/>
                <w:sz w:val="18"/>
                <w:szCs w:val="18"/>
              </w:rPr>
              <w:t>CO</w:t>
            </w:r>
            <w:r w:rsidRPr="00D76755">
              <w:rPr>
                <w:rFonts w:hint="eastAsia"/>
                <w:color w:val="000000"/>
                <w:sz w:val="18"/>
                <w:szCs w:val="18"/>
                <w:vertAlign w:val="subscript"/>
              </w:rPr>
              <w:t>2</w:t>
            </w:r>
            <w:r w:rsidRPr="00D76755">
              <w:rPr>
                <w:rFonts w:hint="eastAsia"/>
                <w:color w:val="000000"/>
                <w:sz w:val="18"/>
                <w:szCs w:val="18"/>
              </w:rPr>
              <w:t>封存安全评价体系”</w:t>
            </w:r>
          </w:p>
        </w:tc>
        <w:tc>
          <w:tcPr>
            <w:tcW w:w="2835" w:type="dxa"/>
            <w:tcBorders>
              <w:top w:val="single" w:sz="4" w:space="0" w:color="auto"/>
              <w:left w:val="single" w:sz="4" w:space="0" w:color="auto"/>
              <w:bottom w:val="single" w:sz="4" w:space="0" w:color="auto"/>
              <w:right w:val="single" w:sz="4" w:space="0" w:color="auto"/>
            </w:tcBorders>
            <w:vAlign w:val="center"/>
          </w:tcPr>
          <w:p w14:paraId="219766B4" w14:textId="77777777" w:rsidR="00971301" w:rsidRPr="006D375C" w:rsidRDefault="00971301" w:rsidP="00BE4FEB">
            <w:pPr>
              <w:pStyle w:val="aff8"/>
              <w:widowControl w:val="0"/>
              <w:ind w:firstLineChars="0" w:firstLine="0"/>
              <w:jc w:val="center"/>
              <w:rPr>
                <w:rFonts w:hAnsi="宋体"/>
                <w:sz w:val="18"/>
                <w:szCs w:val="18"/>
              </w:rPr>
            </w:pPr>
            <w:r w:rsidRPr="00D76755">
              <w:rPr>
                <w:rFonts w:hint="eastAsia"/>
                <w:color w:val="000000"/>
                <w:sz w:val="18"/>
                <w:szCs w:val="18"/>
              </w:rPr>
              <w:t>安全等级未固定，并指定对应等级的安全指数</w:t>
            </w:r>
          </w:p>
        </w:tc>
        <w:tc>
          <w:tcPr>
            <w:tcW w:w="1276" w:type="dxa"/>
            <w:vAlign w:val="center"/>
          </w:tcPr>
          <w:p w14:paraId="484BB9E4" w14:textId="77777777" w:rsidR="00971301" w:rsidRPr="006D375C" w:rsidRDefault="00971301" w:rsidP="00BE4FEB">
            <w:pPr>
              <w:jc w:val="center"/>
              <w:rPr>
                <w:rFonts w:ascii="宋体" w:hAnsi="宋体"/>
                <w:sz w:val="18"/>
                <w:szCs w:val="18"/>
              </w:rPr>
            </w:pPr>
            <w:r w:rsidRPr="00CA0428">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1C274A01" w14:textId="77777777" w:rsidR="00971301" w:rsidRPr="006D375C" w:rsidRDefault="00971301" w:rsidP="00BE4FEB">
            <w:pPr>
              <w:jc w:val="center"/>
              <w:rPr>
                <w:rFonts w:ascii="宋体" w:hAnsi="宋体"/>
                <w:sz w:val="18"/>
                <w:szCs w:val="18"/>
              </w:rPr>
            </w:pPr>
            <w:r w:rsidRPr="00D76755">
              <w:rPr>
                <w:rFonts w:hint="eastAsia"/>
                <w:color w:val="000000"/>
                <w:sz w:val="18"/>
                <w:szCs w:val="18"/>
              </w:rPr>
              <w:t>全部采纳。修改后安全等级为</w:t>
            </w:r>
            <w:r w:rsidRPr="00D76755">
              <w:rPr>
                <w:rFonts w:hint="eastAsia"/>
                <w:color w:val="000000"/>
                <w:sz w:val="18"/>
                <w:szCs w:val="18"/>
              </w:rPr>
              <w:t>5</w:t>
            </w:r>
            <w:r w:rsidRPr="00D76755">
              <w:rPr>
                <w:rFonts w:hint="eastAsia"/>
                <w:color w:val="000000"/>
                <w:sz w:val="18"/>
                <w:szCs w:val="18"/>
              </w:rPr>
              <w:t>个，并给出其对应安全指数的范围。</w:t>
            </w:r>
          </w:p>
        </w:tc>
      </w:tr>
      <w:tr w:rsidR="00971301" w:rsidRPr="006D375C" w14:paraId="67CCEEAB" w14:textId="77777777" w:rsidTr="00971301">
        <w:trPr>
          <w:trHeight w:val="624"/>
          <w:jc w:val="center"/>
        </w:trPr>
        <w:tc>
          <w:tcPr>
            <w:tcW w:w="562" w:type="dxa"/>
            <w:vAlign w:val="center"/>
          </w:tcPr>
          <w:p w14:paraId="2BBF3F4D" w14:textId="77777777" w:rsidR="00971301" w:rsidRPr="006D375C" w:rsidRDefault="00971301" w:rsidP="00BE4FEB">
            <w:pPr>
              <w:jc w:val="center"/>
              <w:rPr>
                <w:rFonts w:ascii="宋体" w:hAnsi="宋体"/>
                <w:b/>
                <w:sz w:val="18"/>
                <w:szCs w:val="18"/>
              </w:rPr>
            </w:pPr>
            <w:r>
              <w:rPr>
                <w:rFonts w:ascii="宋体" w:hAnsi="宋体" w:hint="eastAsia"/>
                <w:b/>
                <w:sz w:val="18"/>
                <w:szCs w:val="18"/>
              </w:rPr>
              <w:t>1</w:t>
            </w:r>
            <w:r>
              <w:rPr>
                <w:rFonts w:ascii="宋体" w:hAnsi="宋体"/>
                <w:b/>
                <w:sz w:val="18"/>
                <w:szCs w:val="18"/>
              </w:rPr>
              <w:t>3</w:t>
            </w:r>
          </w:p>
        </w:tc>
        <w:tc>
          <w:tcPr>
            <w:tcW w:w="3119" w:type="dxa"/>
            <w:tcBorders>
              <w:top w:val="single" w:sz="4" w:space="0" w:color="auto"/>
              <w:left w:val="single" w:sz="4" w:space="0" w:color="auto"/>
              <w:bottom w:val="single" w:sz="4" w:space="0" w:color="auto"/>
              <w:right w:val="single" w:sz="4" w:space="0" w:color="auto"/>
            </w:tcBorders>
            <w:vAlign w:val="center"/>
          </w:tcPr>
          <w:p w14:paraId="62EC4024" w14:textId="77777777" w:rsidR="00971301" w:rsidRPr="00D76755" w:rsidRDefault="00971301" w:rsidP="00BE4FEB">
            <w:pPr>
              <w:jc w:val="center"/>
              <w:rPr>
                <w:color w:val="000000"/>
                <w:sz w:val="18"/>
                <w:szCs w:val="18"/>
              </w:rPr>
            </w:pPr>
            <w:r w:rsidRPr="00F80AA3">
              <w:rPr>
                <w:rFonts w:hint="eastAsia"/>
                <w:color w:val="000000"/>
                <w:sz w:val="18"/>
                <w:szCs w:val="18"/>
              </w:rPr>
              <w:t>2</w:t>
            </w:r>
            <w:r w:rsidRPr="00F80AA3">
              <w:rPr>
                <w:color w:val="000000"/>
                <w:sz w:val="18"/>
                <w:szCs w:val="18"/>
              </w:rPr>
              <w:t xml:space="preserve"> </w:t>
            </w:r>
            <w:r w:rsidRPr="00F80AA3">
              <w:rPr>
                <w:rFonts w:hint="eastAsia"/>
                <w:color w:val="000000"/>
                <w:sz w:val="18"/>
                <w:szCs w:val="18"/>
              </w:rPr>
              <w:t>规范引用文件</w:t>
            </w:r>
          </w:p>
        </w:tc>
        <w:tc>
          <w:tcPr>
            <w:tcW w:w="2835" w:type="dxa"/>
            <w:tcBorders>
              <w:top w:val="single" w:sz="4" w:space="0" w:color="auto"/>
              <w:left w:val="single" w:sz="4" w:space="0" w:color="auto"/>
              <w:bottom w:val="single" w:sz="4" w:space="0" w:color="auto"/>
              <w:right w:val="single" w:sz="4" w:space="0" w:color="auto"/>
            </w:tcBorders>
            <w:vAlign w:val="center"/>
          </w:tcPr>
          <w:p w14:paraId="1C6596BF" w14:textId="77777777" w:rsidR="00971301" w:rsidRPr="00F80AA3" w:rsidRDefault="00971301" w:rsidP="00BE4FEB">
            <w:pPr>
              <w:pStyle w:val="aff8"/>
              <w:widowControl w:val="0"/>
              <w:ind w:firstLineChars="0" w:firstLine="0"/>
              <w:jc w:val="center"/>
              <w:rPr>
                <w:rFonts w:ascii="Times New Roman"/>
                <w:color w:val="000000"/>
                <w:kern w:val="2"/>
                <w:sz w:val="18"/>
                <w:szCs w:val="18"/>
              </w:rPr>
            </w:pPr>
            <w:r w:rsidRPr="00F80AA3">
              <w:rPr>
                <w:rFonts w:ascii="Times New Roman" w:hint="eastAsia"/>
                <w:color w:val="000000"/>
                <w:kern w:val="2"/>
                <w:sz w:val="18"/>
                <w:szCs w:val="18"/>
              </w:rPr>
              <w:t>引用标准的排序符合规范</w:t>
            </w:r>
          </w:p>
        </w:tc>
        <w:tc>
          <w:tcPr>
            <w:tcW w:w="1276" w:type="dxa"/>
            <w:vAlign w:val="center"/>
          </w:tcPr>
          <w:p w14:paraId="0054E5EC" w14:textId="77777777" w:rsidR="00971301" w:rsidRPr="00F80AA3" w:rsidRDefault="00971301" w:rsidP="00BE4FEB">
            <w:pPr>
              <w:jc w:val="center"/>
              <w:rPr>
                <w:color w:val="000000"/>
                <w:sz w:val="18"/>
                <w:szCs w:val="18"/>
              </w:rPr>
            </w:pPr>
            <w:r w:rsidRPr="00CA0428">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54053B9E" w14:textId="77777777" w:rsidR="00971301" w:rsidRPr="00D76755" w:rsidRDefault="00971301" w:rsidP="00BE4FEB">
            <w:pPr>
              <w:jc w:val="center"/>
              <w:rPr>
                <w:color w:val="000000"/>
                <w:sz w:val="18"/>
                <w:szCs w:val="18"/>
              </w:rPr>
            </w:pPr>
            <w:r w:rsidRPr="00D76755">
              <w:rPr>
                <w:rFonts w:hint="eastAsia"/>
                <w:color w:val="000000"/>
                <w:sz w:val="18"/>
                <w:szCs w:val="18"/>
              </w:rPr>
              <w:t>全部采纳。</w:t>
            </w:r>
          </w:p>
        </w:tc>
      </w:tr>
      <w:tr w:rsidR="00971301" w:rsidRPr="006D375C" w14:paraId="1E1C02A4" w14:textId="77777777" w:rsidTr="00971301">
        <w:trPr>
          <w:trHeight w:val="624"/>
          <w:jc w:val="center"/>
        </w:trPr>
        <w:tc>
          <w:tcPr>
            <w:tcW w:w="562" w:type="dxa"/>
            <w:vAlign w:val="center"/>
          </w:tcPr>
          <w:p w14:paraId="3BED0F48" w14:textId="77777777" w:rsidR="00971301" w:rsidRDefault="00971301" w:rsidP="00BE4FEB">
            <w:pPr>
              <w:jc w:val="center"/>
              <w:rPr>
                <w:rFonts w:ascii="宋体" w:hAnsi="宋体"/>
                <w:b/>
                <w:sz w:val="18"/>
                <w:szCs w:val="18"/>
              </w:rPr>
            </w:pPr>
            <w:r>
              <w:rPr>
                <w:rFonts w:ascii="宋体" w:hAnsi="宋体" w:hint="eastAsia"/>
                <w:b/>
                <w:sz w:val="18"/>
                <w:szCs w:val="18"/>
              </w:rPr>
              <w:t>1</w:t>
            </w:r>
            <w:r>
              <w:rPr>
                <w:rFonts w:ascii="宋体" w:hAnsi="宋体"/>
                <w:b/>
                <w:sz w:val="18"/>
                <w:szCs w:val="18"/>
              </w:rPr>
              <w:t>4</w:t>
            </w:r>
          </w:p>
        </w:tc>
        <w:tc>
          <w:tcPr>
            <w:tcW w:w="3119" w:type="dxa"/>
            <w:tcBorders>
              <w:top w:val="single" w:sz="4" w:space="0" w:color="auto"/>
              <w:left w:val="single" w:sz="4" w:space="0" w:color="auto"/>
              <w:bottom w:val="single" w:sz="4" w:space="0" w:color="auto"/>
              <w:right w:val="single" w:sz="4" w:space="0" w:color="auto"/>
            </w:tcBorders>
            <w:vAlign w:val="center"/>
          </w:tcPr>
          <w:p w14:paraId="10700BFC" w14:textId="77777777" w:rsidR="00971301" w:rsidRPr="00F80AA3" w:rsidRDefault="00971301" w:rsidP="00BE4FEB">
            <w:pPr>
              <w:jc w:val="center"/>
              <w:rPr>
                <w:color w:val="000000"/>
                <w:sz w:val="18"/>
                <w:szCs w:val="18"/>
              </w:rPr>
            </w:pPr>
            <w:r w:rsidRPr="00F80AA3">
              <w:rPr>
                <w:rFonts w:hint="eastAsia"/>
                <w:color w:val="000000"/>
                <w:sz w:val="18"/>
                <w:szCs w:val="18"/>
              </w:rPr>
              <w:t>“</w:t>
            </w:r>
            <w:r w:rsidRPr="00F80AA3">
              <w:rPr>
                <w:rFonts w:hint="eastAsia"/>
                <w:color w:val="000000"/>
                <w:sz w:val="18"/>
                <w:szCs w:val="18"/>
              </w:rPr>
              <w:t>7</w:t>
            </w:r>
            <w:r w:rsidRPr="00F80AA3">
              <w:rPr>
                <w:color w:val="000000"/>
                <w:sz w:val="18"/>
                <w:szCs w:val="18"/>
              </w:rPr>
              <w:t>.1.1</w:t>
            </w:r>
            <w:r w:rsidRPr="00F80AA3">
              <w:rPr>
                <w:rFonts w:hint="eastAsia"/>
                <w:color w:val="000000"/>
                <w:sz w:val="18"/>
                <w:szCs w:val="18"/>
              </w:rPr>
              <w:t>储层监测”增减储层流体温度、压力监测</w:t>
            </w:r>
          </w:p>
        </w:tc>
        <w:tc>
          <w:tcPr>
            <w:tcW w:w="2835" w:type="dxa"/>
            <w:tcBorders>
              <w:top w:val="single" w:sz="4" w:space="0" w:color="auto"/>
              <w:left w:val="single" w:sz="4" w:space="0" w:color="auto"/>
              <w:bottom w:val="single" w:sz="4" w:space="0" w:color="auto"/>
              <w:right w:val="single" w:sz="4" w:space="0" w:color="auto"/>
            </w:tcBorders>
            <w:vAlign w:val="center"/>
          </w:tcPr>
          <w:p w14:paraId="35887952" w14:textId="77777777" w:rsidR="00971301" w:rsidRPr="00F80AA3" w:rsidRDefault="00971301" w:rsidP="00BE4FEB">
            <w:pPr>
              <w:pStyle w:val="aff8"/>
              <w:widowControl w:val="0"/>
              <w:ind w:firstLineChars="0" w:firstLine="0"/>
              <w:jc w:val="center"/>
              <w:rPr>
                <w:rFonts w:ascii="Times New Roman"/>
                <w:color w:val="000000"/>
                <w:kern w:val="2"/>
                <w:sz w:val="18"/>
                <w:szCs w:val="18"/>
              </w:rPr>
            </w:pPr>
            <w:r w:rsidRPr="00F80AA3">
              <w:rPr>
                <w:rFonts w:ascii="Times New Roman"/>
                <w:color w:val="000000"/>
                <w:kern w:val="2"/>
                <w:sz w:val="18"/>
                <w:szCs w:val="18"/>
              </w:rPr>
              <w:t>a</w:t>
            </w:r>
            <w:r w:rsidRPr="00F80AA3">
              <w:rPr>
                <w:rFonts w:ascii="Times New Roman" w:hint="eastAsia"/>
                <w:color w:val="000000"/>
                <w:kern w:val="2"/>
                <w:sz w:val="18"/>
                <w:szCs w:val="18"/>
              </w:rPr>
              <w:t>）监测对象为储层中流体的温度和压力</w:t>
            </w:r>
          </w:p>
        </w:tc>
        <w:tc>
          <w:tcPr>
            <w:tcW w:w="1276" w:type="dxa"/>
            <w:vAlign w:val="center"/>
          </w:tcPr>
          <w:p w14:paraId="4FA31029" w14:textId="77777777" w:rsidR="00971301" w:rsidRPr="00F80AA3" w:rsidRDefault="00971301" w:rsidP="00BE4FEB">
            <w:pPr>
              <w:jc w:val="center"/>
              <w:rPr>
                <w:color w:val="000000"/>
                <w:sz w:val="18"/>
                <w:szCs w:val="18"/>
              </w:rPr>
            </w:pPr>
            <w:r w:rsidRPr="00CA0428">
              <w:rPr>
                <w:rFonts w:ascii="宋体" w:hAnsi="宋体" w:hint="eastAsia"/>
                <w:sz w:val="18"/>
                <w:szCs w:val="18"/>
              </w:rPr>
              <w:t>采收率技术研究所</w:t>
            </w:r>
          </w:p>
        </w:tc>
        <w:tc>
          <w:tcPr>
            <w:tcW w:w="2413" w:type="dxa"/>
            <w:tcBorders>
              <w:top w:val="single" w:sz="4" w:space="0" w:color="auto"/>
              <w:left w:val="single" w:sz="4" w:space="0" w:color="auto"/>
              <w:bottom w:val="single" w:sz="4" w:space="0" w:color="auto"/>
              <w:right w:val="single" w:sz="4" w:space="0" w:color="auto"/>
            </w:tcBorders>
            <w:vAlign w:val="center"/>
          </w:tcPr>
          <w:p w14:paraId="3DAFD8C6" w14:textId="77777777" w:rsidR="00971301" w:rsidRPr="00D76755" w:rsidRDefault="00971301" w:rsidP="00BE4FEB">
            <w:pPr>
              <w:jc w:val="center"/>
              <w:rPr>
                <w:color w:val="000000"/>
                <w:sz w:val="18"/>
                <w:szCs w:val="18"/>
              </w:rPr>
            </w:pPr>
            <w:r w:rsidRPr="00D76755">
              <w:rPr>
                <w:rFonts w:hint="eastAsia"/>
                <w:color w:val="000000"/>
                <w:sz w:val="18"/>
                <w:szCs w:val="18"/>
              </w:rPr>
              <w:t>全部采纳。</w:t>
            </w:r>
            <w:r>
              <w:rPr>
                <w:rFonts w:hint="eastAsia"/>
                <w:color w:val="000000"/>
                <w:sz w:val="18"/>
                <w:szCs w:val="18"/>
              </w:rPr>
              <w:t>7</w:t>
            </w:r>
            <w:r>
              <w:rPr>
                <w:color w:val="000000"/>
                <w:sz w:val="18"/>
                <w:szCs w:val="18"/>
              </w:rPr>
              <w:t>.1.1</w:t>
            </w:r>
            <w:r>
              <w:rPr>
                <w:rFonts w:hint="eastAsia"/>
                <w:color w:val="000000"/>
                <w:sz w:val="18"/>
                <w:szCs w:val="18"/>
              </w:rPr>
              <w:t>增加</w:t>
            </w:r>
            <w:r w:rsidRPr="00F80AA3">
              <w:rPr>
                <w:color w:val="000000"/>
                <w:sz w:val="18"/>
                <w:szCs w:val="18"/>
              </w:rPr>
              <w:t>a</w:t>
            </w:r>
            <w:r w:rsidRPr="00F80AA3">
              <w:rPr>
                <w:rFonts w:hint="eastAsia"/>
                <w:color w:val="000000"/>
                <w:sz w:val="18"/>
                <w:szCs w:val="18"/>
              </w:rPr>
              <w:t>）监测对象为储层中流体的温度和压力</w:t>
            </w:r>
          </w:p>
        </w:tc>
      </w:tr>
      <w:tr w:rsidR="00971301" w:rsidRPr="004F1513" w14:paraId="6E5CAA85" w14:textId="77777777" w:rsidTr="00971301">
        <w:trPr>
          <w:trHeight w:val="624"/>
          <w:jc w:val="center"/>
        </w:trPr>
        <w:tc>
          <w:tcPr>
            <w:tcW w:w="562" w:type="dxa"/>
            <w:vAlign w:val="center"/>
          </w:tcPr>
          <w:p w14:paraId="339E17D5" w14:textId="77777777" w:rsidR="00971301" w:rsidRDefault="00971301" w:rsidP="00BE4FEB">
            <w:pPr>
              <w:jc w:val="center"/>
              <w:rPr>
                <w:rFonts w:ascii="宋体" w:hAnsi="宋体"/>
                <w:b/>
                <w:sz w:val="18"/>
                <w:szCs w:val="18"/>
              </w:rPr>
            </w:pPr>
            <w:r>
              <w:rPr>
                <w:rFonts w:ascii="宋体" w:hAnsi="宋体" w:hint="eastAsia"/>
                <w:b/>
                <w:sz w:val="18"/>
                <w:szCs w:val="18"/>
              </w:rPr>
              <w:t>1</w:t>
            </w:r>
            <w:r>
              <w:rPr>
                <w:rFonts w:ascii="宋体" w:hAnsi="宋体"/>
                <w:b/>
                <w:sz w:val="18"/>
                <w:szCs w:val="18"/>
              </w:rPr>
              <w:t>5</w:t>
            </w:r>
          </w:p>
        </w:tc>
        <w:tc>
          <w:tcPr>
            <w:tcW w:w="3119" w:type="dxa"/>
            <w:tcBorders>
              <w:top w:val="single" w:sz="4" w:space="0" w:color="auto"/>
              <w:left w:val="single" w:sz="4" w:space="0" w:color="auto"/>
              <w:bottom w:val="single" w:sz="4" w:space="0" w:color="auto"/>
              <w:right w:val="single" w:sz="4" w:space="0" w:color="auto"/>
            </w:tcBorders>
            <w:vAlign w:val="center"/>
          </w:tcPr>
          <w:p w14:paraId="53052071" w14:textId="77777777" w:rsidR="00971301" w:rsidRPr="00F80AA3" w:rsidRDefault="00971301" w:rsidP="00BE4FEB">
            <w:pPr>
              <w:jc w:val="center"/>
              <w:rPr>
                <w:color w:val="000000"/>
                <w:sz w:val="18"/>
                <w:szCs w:val="18"/>
              </w:rPr>
            </w:pPr>
            <w:r w:rsidRPr="004F1513">
              <w:rPr>
                <w:color w:val="000000"/>
                <w:sz w:val="18"/>
                <w:szCs w:val="18"/>
              </w:rPr>
              <w:t>5.1</w:t>
            </w:r>
            <w:r w:rsidRPr="004F1513">
              <w:rPr>
                <w:rFonts w:hint="eastAsia"/>
                <w:color w:val="000000"/>
                <w:sz w:val="18"/>
                <w:szCs w:val="18"/>
              </w:rPr>
              <w:t>中</w:t>
            </w:r>
            <w:r>
              <w:rPr>
                <w:rFonts w:hint="eastAsia"/>
                <w:color w:val="000000"/>
                <w:sz w:val="18"/>
                <w:szCs w:val="18"/>
              </w:rPr>
              <w:t>应表述为绘制</w:t>
            </w:r>
            <w:r w:rsidRPr="004F1513">
              <w:rPr>
                <w:color w:val="000000"/>
                <w:sz w:val="18"/>
                <w:szCs w:val="18"/>
              </w:rPr>
              <w:t>盖层平面分布图</w:t>
            </w:r>
            <w:proofErr w:type="gramStart"/>
            <w:r w:rsidRPr="004F1513">
              <w:rPr>
                <w:rFonts w:hint="eastAsia"/>
                <w:color w:val="000000"/>
                <w:sz w:val="18"/>
                <w:szCs w:val="18"/>
              </w:rPr>
              <w:t>”</w:t>
            </w:r>
            <w:proofErr w:type="gramEnd"/>
            <w:r w:rsidRPr="004F1513">
              <w:rPr>
                <w:rFonts w:hint="eastAsia"/>
                <w:color w:val="000000"/>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06BA75A2" w14:textId="77777777" w:rsidR="00971301" w:rsidRPr="00F80AA3" w:rsidRDefault="00971301" w:rsidP="00BE4FEB">
            <w:pPr>
              <w:pStyle w:val="aff8"/>
              <w:widowControl w:val="0"/>
              <w:ind w:firstLineChars="0" w:firstLine="0"/>
              <w:jc w:val="center"/>
              <w:rPr>
                <w:rFonts w:ascii="Times New Roman"/>
                <w:color w:val="000000"/>
                <w:kern w:val="2"/>
                <w:sz w:val="18"/>
                <w:szCs w:val="18"/>
              </w:rPr>
            </w:pPr>
            <w:r w:rsidRPr="00D76755">
              <w:rPr>
                <w:rFonts w:hint="eastAsia"/>
                <w:color w:val="000000"/>
                <w:sz w:val="18"/>
                <w:szCs w:val="18"/>
              </w:rPr>
              <w:t>表述错误</w:t>
            </w:r>
          </w:p>
        </w:tc>
        <w:tc>
          <w:tcPr>
            <w:tcW w:w="1276" w:type="dxa"/>
            <w:vAlign w:val="center"/>
          </w:tcPr>
          <w:p w14:paraId="3A3F6E84" w14:textId="77777777" w:rsidR="00971301" w:rsidRPr="00F80AA3" w:rsidRDefault="00971301" w:rsidP="00BE4FEB">
            <w:pPr>
              <w:jc w:val="center"/>
              <w:rPr>
                <w:color w:val="000000"/>
                <w:sz w:val="18"/>
                <w:szCs w:val="18"/>
              </w:rPr>
            </w:pPr>
            <w:r w:rsidRPr="00F80AA3">
              <w:rPr>
                <w:rFonts w:hint="eastAsia"/>
                <w:color w:val="000000"/>
                <w:sz w:val="18"/>
                <w:szCs w:val="18"/>
              </w:rPr>
              <w:t>C</w:t>
            </w:r>
            <w:r w:rsidRPr="00F80AA3">
              <w:rPr>
                <w:color w:val="000000"/>
                <w:sz w:val="18"/>
                <w:szCs w:val="18"/>
              </w:rPr>
              <w:t>CUS</w:t>
            </w:r>
            <w:r w:rsidRPr="00F80AA3">
              <w:rPr>
                <w:rFonts w:hint="eastAsia"/>
                <w:color w:val="000000"/>
                <w:sz w:val="18"/>
                <w:szCs w:val="18"/>
              </w:rPr>
              <w:t>研究中心</w:t>
            </w:r>
          </w:p>
        </w:tc>
        <w:tc>
          <w:tcPr>
            <w:tcW w:w="2413" w:type="dxa"/>
            <w:tcBorders>
              <w:top w:val="single" w:sz="4" w:space="0" w:color="auto"/>
              <w:left w:val="single" w:sz="4" w:space="0" w:color="auto"/>
              <w:bottom w:val="single" w:sz="4" w:space="0" w:color="auto"/>
              <w:right w:val="single" w:sz="4" w:space="0" w:color="auto"/>
            </w:tcBorders>
            <w:vAlign w:val="center"/>
          </w:tcPr>
          <w:p w14:paraId="2E7F8D4E" w14:textId="77777777" w:rsidR="00971301" w:rsidRPr="00D76755" w:rsidRDefault="00971301" w:rsidP="00BE4FEB">
            <w:pPr>
              <w:jc w:val="center"/>
              <w:rPr>
                <w:color w:val="000000"/>
                <w:sz w:val="18"/>
                <w:szCs w:val="18"/>
              </w:rPr>
            </w:pPr>
            <w:r w:rsidRPr="00D76755">
              <w:rPr>
                <w:rFonts w:hint="eastAsia"/>
                <w:color w:val="000000"/>
                <w:sz w:val="18"/>
                <w:szCs w:val="18"/>
              </w:rPr>
              <w:t>全部采纳。</w:t>
            </w:r>
            <w:r w:rsidRPr="004F1513">
              <w:rPr>
                <w:rFonts w:hint="eastAsia"/>
                <w:color w:val="000000"/>
                <w:sz w:val="18"/>
                <w:szCs w:val="18"/>
              </w:rPr>
              <w:t>“</w:t>
            </w:r>
            <w:r w:rsidRPr="004F1513">
              <w:rPr>
                <w:color w:val="000000"/>
                <w:sz w:val="18"/>
                <w:szCs w:val="18"/>
              </w:rPr>
              <w:t>5.1</w:t>
            </w:r>
            <w:r w:rsidRPr="004F1513">
              <w:rPr>
                <w:rFonts w:hint="eastAsia"/>
                <w:color w:val="000000"/>
                <w:sz w:val="18"/>
                <w:szCs w:val="18"/>
              </w:rPr>
              <w:t>中编制</w:t>
            </w:r>
            <w:r w:rsidRPr="004F1513">
              <w:rPr>
                <w:color w:val="000000"/>
                <w:sz w:val="18"/>
                <w:szCs w:val="18"/>
              </w:rPr>
              <w:t>盖层平面分布图</w:t>
            </w:r>
            <w:r w:rsidRPr="004F1513">
              <w:rPr>
                <w:rFonts w:hint="eastAsia"/>
                <w:color w:val="000000"/>
                <w:sz w:val="18"/>
                <w:szCs w:val="18"/>
              </w:rPr>
              <w:t>”修改为绘制</w:t>
            </w:r>
            <w:r w:rsidRPr="004F1513">
              <w:rPr>
                <w:color w:val="000000"/>
                <w:sz w:val="18"/>
                <w:szCs w:val="18"/>
              </w:rPr>
              <w:t>盖层平面分布图</w:t>
            </w:r>
            <w:r w:rsidRPr="004F1513">
              <w:rPr>
                <w:rFonts w:hint="eastAsia"/>
                <w:color w:val="000000"/>
                <w:sz w:val="18"/>
                <w:szCs w:val="18"/>
              </w:rPr>
              <w:t>；</w:t>
            </w:r>
          </w:p>
        </w:tc>
      </w:tr>
    </w:tbl>
    <w:p w14:paraId="3B067398" w14:textId="77777777" w:rsidR="007F261F" w:rsidRPr="00971301" w:rsidRDefault="007F261F">
      <w:pPr>
        <w:pStyle w:val="aff8"/>
        <w:adjustRightInd w:val="0"/>
        <w:snapToGrid w:val="0"/>
        <w:ind w:firstLineChars="0" w:firstLine="0"/>
        <w:jc w:val="center"/>
        <w:rPr>
          <w:rFonts w:ascii="Times New Roman" w:eastAsia="黑体"/>
          <w:color w:val="000000"/>
          <w:kern w:val="2"/>
          <w:szCs w:val="21"/>
        </w:rPr>
      </w:pPr>
    </w:p>
    <w:p w14:paraId="2C75A96F"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t>六、产业化情况，推广运用论证和预期达到的经济效果情况</w:t>
      </w:r>
    </w:p>
    <w:p w14:paraId="79D4408F" w14:textId="77777777" w:rsidR="007F261F" w:rsidRPr="007F261F" w:rsidRDefault="007F261F" w:rsidP="007F261F">
      <w:pPr>
        <w:spacing w:line="360" w:lineRule="auto"/>
        <w:ind w:firstLineChars="200" w:firstLine="480"/>
        <w:rPr>
          <w:color w:val="000000"/>
          <w:sz w:val="24"/>
        </w:rPr>
      </w:pPr>
      <w:r w:rsidRPr="007F261F">
        <w:rPr>
          <w:rFonts w:hint="eastAsia"/>
          <w:color w:val="000000"/>
          <w:sz w:val="24"/>
        </w:rPr>
        <w:t>1</w:t>
      </w:r>
      <w:r w:rsidRPr="007F261F">
        <w:rPr>
          <w:rFonts w:hint="eastAsia"/>
          <w:color w:val="000000"/>
          <w:sz w:val="24"/>
        </w:rPr>
        <w:t>、本标准编制填补了陕西省《低渗致密油田二氧化碳地质封存安全评价规范》的技术空白，对推进陕西省鄂尔多斯盆地二氧化碳驱油及地质封存标准化建设具有重要促进作用。</w:t>
      </w:r>
    </w:p>
    <w:p w14:paraId="0F9DDFA9" w14:textId="5EBDA648" w:rsidR="007F261F" w:rsidRDefault="007F261F" w:rsidP="007F261F">
      <w:pPr>
        <w:spacing w:line="360" w:lineRule="auto"/>
        <w:ind w:firstLineChars="200" w:firstLine="480"/>
        <w:rPr>
          <w:color w:val="000000"/>
          <w:sz w:val="24"/>
        </w:rPr>
      </w:pPr>
      <w:r w:rsidRPr="007F261F">
        <w:rPr>
          <w:rFonts w:hint="eastAsia"/>
          <w:color w:val="000000"/>
          <w:sz w:val="24"/>
        </w:rPr>
        <w:t>2</w:t>
      </w:r>
      <w:r w:rsidRPr="007F261F">
        <w:rPr>
          <w:rFonts w:hint="eastAsia"/>
          <w:color w:val="000000"/>
          <w:sz w:val="24"/>
        </w:rPr>
        <w:t>、本标准具有公正性、合理性和科学性，预计可产生良好的社会效益和经济效益。</w:t>
      </w:r>
    </w:p>
    <w:p w14:paraId="380E0E82" w14:textId="77777777" w:rsidR="00103B70" w:rsidRPr="00890A99" w:rsidRDefault="00301C1F">
      <w:pPr>
        <w:pStyle w:val="10"/>
        <w:numPr>
          <w:ilvl w:val="0"/>
          <w:numId w:val="5"/>
        </w:numPr>
        <w:adjustRightInd w:val="0"/>
        <w:snapToGrid w:val="0"/>
        <w:spacing w:before="0" w:after="0" w:line="360" w:lineRule="auto"/>
        <w:rPr>
          <w:rFonts w:eastAsia="黑体"/>
          <w:b w:val="0"/>
          <w:sz w:val="28"/>
          <w:szCs w:val="28"/>
        </w:rPr>
      </w:pPr>
      <w:r w:rsidRPr="00890A99">
        <w:rPr>
          <w:rFonts w:eastAsia="黑体"/>
          <w:b w:val="0"/>
          <w:sz w:val="28"/>
          <w:szCs w:val="28"/>
        </w:rPr>
        <w:t>知识产权说明</w:t>
      </w:r>
    </w:p>
    <w:p w14:paraId="0E4F6839" w14:textId="77777777" w:rsidR="00103B70" w:rsidRPr="00890A99" w:rsidRDefault="00634726" w:rsidP="00634726">
      <w:pPr>
        <w:adjustRightInd w:val="0"/>
        <w:snapToGrid w:val="0"/>
        <w:spacing w:line="360" w:lineRule="auto"/>
        <w:ind w:firstLineChars="200" w:firstLine="480"/>
      </w:pPr>
      <w:r w:rsidRPr="00890A99">
        <w:rPr>
          <w:color w:val="000000"/>
          <w:sz w:val="24"/>
        </w:rPr>
        <w:t>无</w:t>
      </w:r>
    </w:p>
    <w:p w14:paraId="175E01C4"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t>八、采标情况</w:t>
      </w:r>
    </w:p>
    <w:p w14:paraId="0C767261"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无</w:t>
      </w:r>
    </w:p>
    <w:p w14:paraId="370EB33A"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t>九、与现行相关法律法规、规章及现行有效标准的协调性</w:t>
      </w:r>
    </w:p>
    <w:p w14:paraId="49FE968E"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本标准与现行的国家相关法律、法规和强制性标准没有冲突。</w:t>
      </w:r>
    </w:p>
    <w:p w14:paraId="46E2A14C"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t>十、重大分歧意见的处理经过和依据</w:t>
      </w:r>
    </w:p>
    <w:p w14:paraId="7F52C708"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根据编写组多次讨论和意见反馈后形成编写组讨论稿，在稿件的形成过程中，参与编制人员认识一致，不存在重大分歧意见。</w:t>
      </w:r>
    </w:p>
    <w:p w14:paraId="25AA89B9"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t>十一、标准性质的建议说明（推荐性标准还是强制性标准）</w:t>
      </w:r>
    </w:p>
    <w:p w14:paraId="1A7255F3"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本标准为首次制定，处于技术发展和完善阶段，建议为推荐性标准。</w:t>
      </w:r>
    </w:p>
    <w:p w14:paraId="2F5819A7"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lastRenderedPageBreak/>
        <w:t>十二、贯彻标准的要求、措施和建议</w:t>
      </w:r>
    </w:p>
    <w:p w14:paraId="61DCF55B"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1</w:t>
      </w:r>
      <w:r w:rsidRPr="00890A99">
        <w:rPr>
          <w:color w:val="000000"/>
          <w:sz w:val="24"/>
        </w:rPr>
        <w:t>、加强宣传，做好宣传培训，使陕西省相关生产企业和科研机构掌握标准的各项技术要求，加强示范推广，使标准的应用真正落到实处。</w:t>
      </w:r>
    </w:p>
    <w:p w14:paraId="74BD8E27"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2</w:t>
      </w:r>
      <w:r w:rsidRPr="00890A99">
        <w:rPr>
          <w:color w:val="000000"/>
          <w:sz w:val="24"/>
        </w:rPr>
        <w:t>、对标准执行情况进行跟踪调查，及时发现标准执行中的问题，不断修改完善，提升标准水平，提高标准的科学性、合理性、协调性和可操作性。</w:t>
      </w:r>
    </w:p>
    <w:p w14:paraId="2703762A"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t>十三、废止现行相关标准的建议</w:t>
      </w:r>
    </w:p>
    <w:p w14:paraId="4AD8F6CF"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无。</w:t>
      </w:r>
    </w:p>
    <w:p w14:paraId="00813CF8" w14:textId="77777777" w:rsidR="00103B70" w:rsidRPr="00890A99" w:rsidRDefault="00301C1F">
      <w:pPr>
        <w:pStyle w:val="10"/>
        <w:adjustRightInd w:val="0"/>
        <w:snapToGrid w:val="0"/>
        <w:spacing w:before="0" w:after="0" w:line="360" w:lineRule="auto"/>
        <w:rPr>
          <w:rFonts w:eastAsia="黑体"/>
          <w:b w:val="0"/>
          <w:sz w:val="28"/>
          <w:szCs w:val="28"/>
        </w:rPr>
      </w:pPr>
      <w:r w:rsidRPr="00890A99">
        <w:rPr>
          <w:rFonts w:eastAsia="黑体"/>
          <w:b w:val="0"/>
          <w:sz w:val="28"/>
          <w:szCs w:val="28"/>
        </w:rPr>
        <w:t>十四、其他应予以说明的事项</w:t>
      </w:r>
    </w:p>
    <w:p w14:paraId="790C9A6E" w14:textId="77777777" w:rsidR="00103B70" w:rsidRPr="00890A99" w:rsidRDefault="00301C1F">
      <w:pPr>
        <w:adjustRightInd w:val="0"/>
        <w:snapToGrid w:val="0"/>
        <w:spacing w:line="360" w:lineRule="auto"/>
        <w:ind w:firstLineChars="200" w:firstLine="480"/>
        <w:rPr>
          <w:color w:val="000000"/>
          <w:sz w:val="24"/>
        </w:rPr>
      </w:pPr>
      <w:r w:rsidRPr="00890A99">
        <w:rPr>
          <w:color w:val="000000"/>
          <w:sz w:val="24"/>
        </w:rPr>
        <w:t>无。</w:t>
      </w:r>
    </w:p>
    <w:p w14:paraId="738D71D5" w14:textId="77777777" w:rsidR="00103B70" w:rsidRPr="00890A99" w:rsidRDefault="00103B70">
      <w:pPr>
        <w:widowControl/>
        <w:jc w:val="left"/>
        <w:rPr>
          <w:color w:val="000000"/>
          <w:sz w:val="24"/>
        </w:rPr>
      </w:pPr>
    </w:p>
    <w:sectPr w:rsidR="00103B70" w:rsidRPr="00890A99" w:rsidSect="000970A3">
      <w:headerReference w:type="default" r:id="rId20"/>
      <w:footerReference w:type="default" r:id="rId21"/>
      <w:pgSz w:w="11906" w:h="16838"/>
      <w:pgMar w:top="1418" w:right="1418" w:bottom="1418" w:left="1418"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C350" w14:textId="77777777" w:rsidR="002F2E7C" w:rsidRDefault="002F2E7C">
      <w:r>
        <w:separator/>
      </w:r>
    </w:p>
  </w:endnote>
  <w:endnote w:type="continuationSeparator" w:id="0">
    <w:p w14:paraId="631857FE" w14:textId="77777777" w:rsidR="002F2E7C" w:rsidRDefault="002F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FZSSJW--GB1-0">
    <w:altName w:val="Times New Roman"/>
    <w:panose1 w:val="00000000000000000000"/>
    <w:charset w:val="00"/>
    <w:family w:val="roman"/>
    <w:notTrueType/>
    <w:pitch w:val="default"/>
  </w:font>
  <w:font w:name="FZHTJW--GB1-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5+CAJ FNT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35938"/>
    </w:sdtPr>
    <w:sdtEndPr/>
    <w:sdtContent>
      <w:p w14:paraId="1DD8CF48" w14:textId="77777777" w:rsidR="002A0059" w:rsidRDefault="002A0059">
        <w:pPr>
          <w:pStyle w:val="afd"/>
          <w:jc w:val="center"/>
        </w:pPr>
        <w:r>
          <w:fldChar w:fldCharType="begin"/>
        </w:r>
        <w:r>
          <w:instrText>PAGE   \* MERGEFORMAT</w:instrText>
        </w:r>
        <w:r>
          <w:fldChar w:fldCharType="separate"/>
        </w:r>
        <w:r w:rsidR="00305A63" w:rsidRPr="00305A63">
          <w:rPr>
            <w:noProof/>
            <w:lang w:val="zh-CN"/>
          </w:rPr>
          <w:t>4</w:t>
        </w:r>
        <w:r>
          <w:rPr>
            <w:noProof/>
            <w:lang w:val="zh-CN"/>
          </w:rPr>
          <w:fldChar w:fldCharType="end"/>
        </w:r>
      </w:p>
    </w:sdtContent>
  </w:sdt>
  <w:p w14:paraId="2194C131" w14:textId="77777777" w:rsidR="002A0059" w:rsidRDefault="002A0059">
    <w:pPr>
      <w:pStyle w:val="af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3A57" w14:textId="77777777" w:rsidR="002F2E7C" w:rsidRDefault="002F2E7C">
      <w:r>
        <w:separator/>
      </w:r>
    </w:p>
  </w:footnote>
  <w:footnote w:type="continuationSeparator" w:id="0">
    <w:p w14:paraId="01C7B328" w14:textId="77777777" w:rsidR="002F2E7C" w:rsidRDefault="002F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1C58" w14:textId="77777777" w:rsidR="002A0059" w:rsidRDefault="002A0059">
    <w:pPr>
      <w:pStyle w:val="ae"/>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148EE6"/>
    <w:multiLevelType w:val="singleLevel"/>
    <w:tmpl w:val="DC148EE6"/>
    <w:lvl w:ilvl="0">
      <w:start w:val="7"/>
      <w:numFmt w:val="chineseCounting"/>
      <w:suff w:val="nothing"/>
      <w:lvlText w:val="%1、"/>
      <w:lvlJc w:val="left"/>
      <w:rPr>
        <w:rFonts w:hint="eastAsia"/>
      </w:rPr>
    </w:lvl>
  </w:abstractNum>
  <w:abstractNum w:abstractNumId="1" w15:restartNumberingAfterBreak="0">
    <w:nsid w:val="0ABE463A"/>
    <w:multiLevelType w:val="hybridMultilevel"/>
    <w:tmpl w:val="8938A9CC"/>
    <w:styleLink w:val="1"/>
    <w:lvl w:ilvl="0" w:tplc="FC40E832">
      <w:start w:val="1"/>
      <w:numFmt w:val="decimal"/>
      <w:lvlText w:val="%1."/>
      <w:lvlJc w:val="left"/>
      <w:pPr>
        <w:tabs>
          <w:tab w:val="num" w:pos="927"/>
        </w:tabs>
        <w:ind w:left="927" w:hanging="360"/>
      </w:p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97407CA"/>
    <w:multiLevelType w:val="multilevel"/>
    <w:tmpl w:val="04090023"/>
    <w:styleLink w:val="a5"/>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3674D910"/>
    <w:multiLevelType w:val="singleLevel"/>
    <w:tmpl w:val="3674D910"/>
    <w:lvl w:ilvl="0">
      <w:start w:val="1"/>
      <w:numFmt w:val="chineseCounting"/>
      <w:suff w:val="nothing"/>
      <w:lvlText w:val="%1、"/>
      <w:lvlJc w:val="left"/>
      <w:rPr>
        <w:rFonts w:hint="eastAsia"/>
      </w:rPr>
    </w:lvl>
  </w:abstractNum>
  <w:abstractNum w:abstractNumId="5" w15:restartNumberingAfterBreak="0">
    <w:nsid w:val="38D91CE7"/>
    <w:multiLevelType w:val="hybridMultilevel"/>
    <w:tmpl w:val="7CC8945C"/>
    <w:lvl w:ilvl="0" w:tplc="DDB04F08">
      <w:start w:val="3"/>
      <w:numFmt w:val="japaneseCounting"/>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3E32DE5"/>
    <w:multiLevelType w:val="hybridMultilevel"/>
    <w:tmpl w:val="0FEAFC00"/>
    <w:lvl w:ilvl="0" w:tplc="AD4CC012">
      <w:start w:val="1"/>
      <w:numFmt w:val="decimal"/>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95FA0F16"/>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DBF04F4"/>
    <w:multiLevelType w:val="multilevel"/>
    <w:tmpl w:val="6DBF04F4"/>
    <w:lvl w:ilvl="0">
      <w:start w:val="1"/>
      <w:numFmt w:val="none"/>
      <w:pStyle w:val="ae"/>
      <w:suff w:val="nothing"/>
      <w:lvlText w:val="%1注："/>
      <w:lvlJc w:val="left"/>
      <w:pPr>
        <w:ind w:left="726" w:hanging="363"/>
      </w:pPr>
      <w:rPr>
        <w:rFonts w:ascii="黑体" w:eastAsia="黑体" w:hAnsi="Times New Roman" w:hint="eastAsia"/>
        <w:b w:val="0"/>
        <w:i w:val="0"/>
        <w:sz w:val="18"/>
      </w:rPr>
    </w:lvl>
    <w:lvl w:ilvl="1">
      <w:start w:val="1"/>
      <w:numFmt w:val="lowerLetter"/>
      <w:pStyle w:val="4"/>
      <w:lvlText w:val="%2)"/>
      <w:lvlJc w:val="left"/>
      <w:pPr>
        <w:tabs>
          <w:tab w:val="left" w:pos="1140"/>
        </w:tabs>
        <w:ind w:left="726" w:hanging="363"/>
      </w:pPr>
      <w:rPr>
        <w:rFonts w:hint="eastAsia"/>
      </w:rPr>
    </w:lvl>
    <w:lvl w:ilvl="2">
      <w:start w:val="1"/>
      <w:numFmt w:val="lowerRoman"/>
      <w:pStyle w:val="3"/>
      <w:lvlText w:val="%3."/>
      <w:lvlJc w:val="right"/>
      <w:pPr>
        <w:tabs>
          <w:tab w:val="left" w:pos="1140"/>
        </w:tabs>
        <w:ind w:left="726" w:hanging="363"/>
      </w:pPr>
      <w:rPr>
        <w:rFonts w:hint="eastAsia"/>
      </w:rPr>
    </w:lvl>
    <w:lvl w:ilvl="3">
      <w:start w:val="1"/>
      <w:numFmt w:val="decimal"/>
      <w:pStyle w:val="40505"/>
      <w:lvlText w:val="%4."/>
      <w:lvlJc w:val="left"/>
      <w:pPr>
        <w:tabs>
          <w:tab w:val="left" w:pos="1140"/>
        </w:tabs>
        <w:ind w:left="726" w:hanging="363"/>
      </w:pPr>
      <w:rPr>
        <w:rFonts w:hint="eastAsia"/>
      </w:rPr>
    </w:lvl>
    <w:lvl w:ilvl="4">
      <w:start w:val="1"/>
      <w:numFmt w:val="lowerLetter"/>
      <w:pStyle w:val="5"/>
      <w:lvlText w:val="%5)"/>
      <w:lvlJc w:val="left"/>
      <w:pPr>
        <w:tabs>
          <w:tab w:val="left" w:pos="1140"/>
        </w:tabs>
        <w:ind w:left="726" w:hanging="363"/>
      </w:pPr>
      <w:rPr>
        <w:rFonts w:hint="eastAsia"/>
      </w:rPr>
    </w:lvl>
    <w:lvl w:ilvl="5">
      <w:start w:val="1"/>
      <w:numFmt w:val="lowerRoman"/>
      <w:pStyle w:val="6"/>
      <w:lvlText w:val="%6."/>
      <w:lvlJc w:val="right"/>
      <w:pPr>
        <w:tabs>
          <w:tab w:val="left" w:pos="1140"/>
        </w:tabs>
        <w:ind w:left="726" w:hanging="363"/>
      </w:pPr>
      <w:rPr>
        <w:rFonts w:hint="eastAsia"/>
      </w:rPr>
    </w:lvl>
    <w:lvl w:ilvl="6">
      <w:start w:val="1"/>
      <w:numFmt w:val="decimal"/>
      <w:pStyle w:val="7"/>
      <w:lvlText w:val="%7."/>
      <w:lvlJc w:val="left"/>
      <w:pPr>
        <w:tabs>
          <w:tab w:val="left" w:pos="1140"/>
        </w:tabs>
        <w:ind w:left="726" w:hanging="363"/>
      </w:pPr>
      <w:rPr>
        <w:rFonts w:hint="eastAsia"/>
      </w:rPr>
    </w:lvl>
    <w:lvl w:ilvl="7">
      <w:start w:val="1"/>
      <w:numFmt w:val="lowerLetter"/>
      <w:pStyle w:val="8"/>
      <w:lvlText w:val="%8)"/>
      <w:lvlJc w:val="left"/>
      <w:pPr>
        <w:tabs>
          <w:tab w:val="left" w:pos="1140"/>
        </w:tabs>
        <w:ind w:left="726" w:hanging="363"/>
      </w:pPr>
      <w:rPr>
        <w:rFonts w:hint="eastAsia"/>
      </w:rPr>
    </w:lvl>
    <w:lvl w:ilvl="8">
      <w:start w:val="1"/>
      <w:numFmt w:val="lowerRoman"/>
      <w:pStyle w:val="9"/>
      <w:lvlText w:val="%9."/>
      <w:lvlJc w:val="right"/>
      <w:pPr>
        <w:tabs>
          <w:tab w:val="left" w:pos="1140"/>
        </w:tabs>
        <w:ind w:left="726" w:hanging="363"/>
      </w:pPr>
      <w:rPr>
        <w:rFonts w:hint="eastAsia"/>
      </w:rPr>
    </w:lvl>
  </w:abstractNum>
  <w:abstractNum w:abstractNumId="10" w15:restartNumberingAfterBreak="0">
    <w:nsid w:val="716165F7"/>
    <w:multiLevelType w:val="hybridMultilevel"/>
    <w:tmpl w:val="57083030"/>
    <w:lvl w:ilvl="0" w:tplc="1DBADA88">
      <w:start w:val="1"/>
      <w:numFmt w:val="decimal"/>
      <w:pStyle w:val="TimesNewRoman1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87739F"/>
    <w:multiLevelType w:val="hybridMultilevel"/>
    <w:tmpl w:val="FA729C34"/>
    <w:lvl w:ilvl="0" w:tplc="EF3680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2"/>
  </w:num>
  <w:num w:numId="3">
    <w:abstractNumId w:val="7"/>
  </w:num>
  <w:num w:numId="4">
    <w:abstractNumId w:val="4"/>
  </w:num>
  <w:num w:numId="5">
    <w:abstractNumId w:val="0"/>
  </w:num>
  <w:num w:numId="6">
    <w:abstractNumId w:val="11"/>
  </w:num>
  <w:num w:numId="7">
    <w:abstractNumId w:val="2"/>
  </w:num>
  <w:num w:numId="8">
    <w:abstractNumId w:val="8"/>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001D88"/>
    <w:rsid w:val="00004515"/>
    <w:rsid w:val="00004997"/>
    <w:rsid w:val="00004A82"/>
    <w:rsid w:val="00010B61"/>
    <w:rsid w:val="00014F74"/>
    <w:rsid w:val="00016F00"/>
    <w:rsid w:val="000171A8"/>
    <w:rsid w:val="000222D5"/>
    <w:rsid w:val="0002296E"/>
    <w:rsid w:val="00026142"/>
    <w:rsid w:val="000262F8"/>
    <w:rsid w:val="00026A1F"/>
    <w:rsid w:val="00030C6F"/>
    <w:rsid w:val="0003214E"/>
    <w:rsid w:val="00037746"/>
    <w:rsid w:val="00040029"/>
    <w:rsid w:val="000408AF"/>
    <w:rsid w:val="00041A0C"/>
    <w:rsid w:val="00042FB3"/>
    <w:rsid w:val="000464AA"/>
    <w:rsid w:val="00047FCE"/>
    <w:rsid w:val="00050639"/>
    <w:rsid w:val="0005322D"/>
    <w:rsid w:val="000542DB"/>
    <w:rsid w:val="000543AD"/>
    <w:rsid w:val="000563BC"/>
    <w:rsid w:val="00057305"/>
    <w:rsid w:val="00060A0E"/>
    <w:rsid w:val="00061ADA"/>
    <w:rsid w:val="00062D59"/>
    <w:rsid w:val="00063A9A"/>
    <w:rsid w:val="0006450C"/>
    <w:rsid w:val="0006628F"/>
    <w:rsid w:val="00067260"/>
    <w:rsid w:val="0007132E"/>
    <w:rsid w:val="00073383"/>
    <w:rsid w:val="0007361F"/>
    <w:rsid w:val="0007365D"/>
    <w:rsid w:val="00076567"/>
    <w:rsid w:val="00076A62"/>
    <w:rsid w:val="000830E4"/>
    <w:rsid w:val="00083CBF"/>
    <w:rsid w:val="00086AF1"/>
    <w:rsid w:val="00086C5F"/>
    <w:rsid w:val="00087C3D"/>
    <w:rsid w:val="00095491"/>
    <w:rsid w:val="000970A3"/>
    <w:rsid w:val="00097FD4"/>
    <w:rsid w:val="000A0C21"/>
    <w:rsid w:val="000A1953"/>
    <w:rsid w:val="000A1F33"/>
    <w:rsid w:val="000A4F73"/>
    <w:rsid w:val="000A5CCE"/>
    <w:rsid w:val="000A7FD6"/>
    <w:rsid w:val="000B5755"/>
    <w:rsid w:val="000B6297"/>
    <w:rsid w:val="000B6BC0"/>
    <w:rsid w:val="000B7B5D"/>
    <w:rsid w:val="000B7D6A"/>
    <w:rsid w:val="000C015D"/>
    <w:rsid w:val="000C48EA"/>
    <w:rsid w:val="000C5197"/>
    <w:rsid w:val="000D0417"/>
    <w:rsid w:val="000D0DD5"/>
    <w:rsid w:val="000D2950"/>
    <w:rsid w:val="000D31A3"/>
    <w:rsid w:val="000D3A51"/>
    <w:rsid w:val="000E20F3"/>
    <w:rsid w:val="000E5985"/>
    <w:rsid w:val="000E732A"/>
    <w:rsid w:val="000E7AC2"/>
    <w:rsid w:val="000F2AC7"/>
    <w:rsid w:val="000F4D19"/>
    <w:rsid w:val="000F51A0"/>
    <w:rsid w:val="000F6B97"/>
    <w:rsid w:val="0010016E"/>
    <w:rsid w:val="00102FF6"/>
    <w:rsid w:val="00103601"/>
    <w:rsid w:val="00103B70"/>
    <w:rsid w:val="001052D4"/>
    <w:rsid w:val="00107E2E"/>
    <w:rsid w:val="00113BCC"/>
    <w:rsid w:val="00115F3C"/>
    <w:rsid w:val="00116F4B"/>
    <w:rsid w:val="001173EF"/>
    <w:rsid w:val="001208EE"/>
    <w:rsid w:val="00120EA8"/>
    <w:rsid w:val="001212BB"/>
    <w:rsid w:val="001219DF"/>
    <w:rsid w:val="001226D7"/>
    <w:rsid w:val="00125A90"/>
    <w:rsid w:val="00126305"/>
    <w:rsid w:val="0012721E"/>
    <w:rsid w:val="00130667"/>
    <w:rsid w:val="00130AFE"/>
    <w:rsid w:val="00132BD3"/>
    <w:rsid w:val="00134D48"/>
    <w:rsid w:val="00134F4E"/>
    <w:rsid w:val="001353E3"/>
    <w:rsid w:val="00140C0E"/>
    <w:rsid w:val="00141DF3"/>
    <w:rsid w:val="00142A62"/>
    <w:rsid w:val="00143FA1"/>
    <w:rsid w:val="001502A2"/>
    <w:rsid w:val="0015048D"/>
    <w:rsid w:val="00150C95"/>
    <w:rsid w:val="001523B7"/>
    <w:rsid w:val="00160850"/>
    <w:rsid w:val="00160B06"/>
    <w:rsid w:val="001629F5"/>
    <w:rsid w:val="00163690"/>
    <w:rsid w:val="00165021"/>
    <w:rsid w:val="0016578C"/>
    <w:rsid w:val="001662F5"/>
    <w:rsid w:val="001665D1"/>
    <w:rsid w:val="00167740"/>
    <w:rsid w:val="00167A9D"/>
    <w:rsid w:val="00171B3D"/>
    <w:rsid w:val="00172A49"/>
    <w:rsid w:val="00172EDC"/>
    <w:rsid w:val="0017337D"/>
    <w:rsid w:val="001733FD"/>
    <w:rsid w:val="00175E9C"/>
    <w:rsid w:val="001764A1"/>
    <w:rsid w:val="0017763C"/>
    <w:rsid w:val="00180FEF"/>
    <w:rsid w:val="001817FF"/>
    <w:rsid w:val="00182192"/>
    <w:rsid w:val="0018419A"/>
    <w:rsid w:val="00184C19"/>
    <w:rsid w:val="001914B9"/>
    <w:rsid w:val="00192195"/>
    <w:rsid w:val="00192AF6"/>
    <w:rsid w:val="00193155"/>
    <w:rsid w:val="001A021D"/>
    <w:rsid w:val="001A14C0"/>
    <w:rsid w:val="001A213E"/>
    <w:rsid w:val="001A2824"/>
    <w:rsid w:val="001A6963"/>
    <w:rsid w:val="001B238C"/>
    <w:rsid w:val="001B650E"/>
    <w:rsid w:val="001C0A11"/>
    <w:rsid w:val="001C0BAC"/>
    <w:rsid w:val="001C4D11"/>
    <w:rsid w:val="001C5467"/>
    <w:rsid w:val="001D28D1"/>
    <w:rsid w:val="001D2F54"/>
    <w:rsid w:val="001D37CE"/>
    <w:rsid w:val="001D48F4"/>
    <w:rsid w:val="001D571D"/>
    <w:rsid w:val="001D73A9"/>
    <w:rsid w:val="001E477B"/>
    <w:rsid w:val="001E69BA"/>
    <w:rsid w:val="001E7902"/>
    <w:rsid w:val="001F0E08"/>
    <w:rsid w:val="001F264A"/>
    <w:rsid w:val="001F74D1"/>
    <w:rsid w:val="00202749"/>
    <w:rsid w:val="00204B3D"/>
    <w:rsid w:val="00206C4E"/>
    <w:rsid w:val="00206D97"/>
    <w:rsid w:val="002127CE"/>
    <w:rsid w:val="0021448F"/>
    <w:rsid w:val="0021788B"/>
    <w:rsid w:val="00223B05"/>
    <w:rsid w:val="0022621E"/>
    <w:rsid w:val="0023173C"/>
    <w:rsid w:val="002324CD"/>
    <w:rsid w:val="0023475F"/>
    <w:rsid w:val="00235C2B"/>
    <w:rsid w:val="00237C33"/>
    <w:rsid w:val="00240EB3"/>
    <w:rsid w:val="00241886"/>
    <w:rsid w:val="00243B79"/>
    <w:rsid w:val="00254677"/>
    <w:rsid w:val="00260146"/>
    <w:rsid w:val="002642E6"/>
    <w:rsid w:val="00265DF9"/>
    <w:rsid w:val="002662CE"/>
    <w:rsid w:val="00267374"/>
    <w:rsid w:val="002868F8"/>
    <w:rsid w:val="00290D7B"/>
    <w:rsid w:val="00294664"/>
    <w:rsid w:val="00295518"/>
    <w:rsid w:val="002A0059"/>
    <w:rsid w:val="002A139B"/>
    <w:rsid w:val="002A28C3"/>
    <w:rsid w:val="002A4EC2"/>
    <w:rsid w:val="002A6EC2"/>
    <w:rsid w:val="002B2485"/>
    <w:rsid w:val="002B5EA5"/>
    <w:rsid w:val="002B6184"/>
    <w:rsid w:val="002B62FE"/>
    <w:rsid w:val="002C1BA0"/>
    <w:rsid w:val="002C362C"/>
    <w:rsid w:val="002C6D5B"/>
    <w:rsid w:val="002D0D4B"/>
    <w:rsid w:val="002D35A7"/>
    <w:rsid w:val="002D4CE8"/>
    <w:rsid w:val="002D6C9E"/>
    <w:rsid w:val="002E3637"/>
    <w:rsid w:val="002E5485"/>
    <w:rsid w:val="002E5FB6"/>
    <w:rsid w:val="002E69D9"/>
    <w:rsid w:val="002F2E7C"/>
    <w:rsid w:val="002F3570"/>
    <w:rsid w:val="002F76CA"/>
    <w:rsid w:val="0030123E"/>
    <w:rsid w:val="00301C1F"/>
    <w:rsid w:val="00304FE8"/>
    <w:rsid w:val="00305A63"/>
    <w:rsid w:val="00307A60"/>
    <w:rsid w:val="003102E7"/>
    <w:rsid w:val="00310A1C"/>
    <w:rsid w:val="00314A16"/>
    <w:rsid w:val="00316C2E"/>
    <w:rsid w:val="00324F2C"/>
    <w:rsid w:val="00326A6C"/>
    <w:rsid w:val="0032704E"/>
    <w:rsid w:val="0033376A"/>
    <w:rsid w:val="003363FA"/>
    <w:rsid w:val="0034386E"/>
    <w:rsid w:val="00343A1A"/>
    <w:rsid w:val="003462DD"/>
    <w:rsid w:val="00350337"/>
    <w:rsid w:val="00351AF0"/>
    <w:rsid w:val="00351C8E"/>
    <w:rsid w:val="00353C0E"/>
    <w:rsid w:val="0035684F"/>
    <w:rsid w:val="0036318D"/>
    <w:rsid w:val="00365144"/>
    <w:rsid w:val="00366025"/>
    <w:rsid w:val="0036639C"/>
    <w:rsid w:val="00366B1B"/>
    <w:rsid w:val="003729CC"/>
    <w:rsid w:val="00373A21"/>
    <w:rsid w:val="00375E05"/>
    <w:rsid w:val="00376EA0"/>
    <w:rsid w:val="00391DCA"/>
    <w:rsid w:val="0039270F"/>
    <w:rsid w:val="00397B0C"/>
    <w:rsid w:val="003A2ADE"/>
    <w:rsid w:val="003A5AB7"/>
    <w:rsid w:val="003A6391"/>
    <w:rsid w:val="003A7B8B"/>
    <w:rsid w:val="003B0880"/>
    <w:rsid w:val="003B0E2C"/>
    <w:rsid w:val="003B6199"/>
    <w:rsid w:val="003C46C5"/>
    <w:rsid w:val="003C48A4"/>
    <w:rsid w:val="003C4BA2"/>
    <w:rsid w:val="003C75AD"/>
    <w:rsid w:val="003C7C53"/>
    <w:rsid w:val="003D05F6"/>
    <w:rsid w:val="003D08AF"/>
    <w:rsid w:val="003D2CA7"/>
    <w:rsid w:val="003D38FA"/>
    <w:rsid w:val="003D50AA"/>
    <w:rsid w:val="003D660F"/>
    <w:rsid w:val="003D7F1C"/>
    <w:rsid w:val="003E161B"/>
    <w:rsid w:val="003E1EDC"/>
    <w:rsid w:val="003E2366"/>
    <w:rsid w:val="003E66E8"/>
    <w:rsid w:val="003F010E"/>
    <w:rsid w:val="003F54C2"/>
    <w:rsid w:val="003F6CA0"/>
    <w:rsid w:val="004023D1"/>
    <w:rsid w:val="00403959"/>
    <w:rsid w:val="00407FCC"/>
    <w:rsid w:val="00411692"/>
    <w:rsid w:val="00413078"/>
    <w:rsid w:val="0041317E"/>
    <w:rsid w:val="004173F2"/>
    <w:rsid w:val="00425755"/>
    <w:rsid w:val="0042770B"/>
    <w:rsid w:val="00434BEE"/>
    <w:rsid w:val="00434E2E"/>
    <w:rsid w:val="004377C7"/>
    <w:rsid w:val="004423A6"/>
    <w:rsid w:val="00442C4C"/>
    <w:rsid w:val="00445C98"/>
    <w:rsid w:val="00454095"/>
    <w:rsid w:val="0045452B"/>
    <w:rsid w:val="004547A8"/>
    <w:rsid w:val="004560D7"/>
    <w:rsid w:val="00457821"/>
    <w:rsid w:val="00457AD7"/>
    <w:rsid w:val="00460090"/>
    <w:rsid w:val="004613A6"/>
    <w:rsid w:val="004618B8"/>
    <w:rsid w:val="00462298"/>
    <w:rsid w:val="004634F8"/>
    <w:rsid w:val="00470869"/>
    <w:rsid w:val="0047106E"/>
    <w:rsid w:val="00472201"/>
    <w:rsid w:val="004722C3"/>
    <w:rsid w:val="0047410A"/>
    <w:rsid w:val="00481509"/>
    <w:rsid w:val="0048225A"/>
    <w:rsid w:val="00484DC0"/>
    <w:rsid w:val="00491C08"/>
    <w:rsid w:val="00493BF0"/>
    <w:rsid w:val="004942E2"/>
    <w:rsid w:val="004966D7"/>
    <w:rsid w:val="004971A1"/>
    <w:rsid w:val="004A19FE"/>
    <w:rsid w:val="004A31C1"/>
    <w:rsid w:val="004A7D6F"/>
    <w:rsid w:val="004C2E71"/>
    <w:rsid w:val="004C5206"/>
    <w:rsid w:val="004C5CE2"/>
    <w:rsid w:val="004D3853"/>
    <w:rsid w:val="004E035B"/>
    <w:rsid w:val="004E2231"/>
    <w:rsid w:val="004E483D"/>
    <w:rsid w:val="004E6E4A"/>
    <w:rsid w:val="004E74DA"/>
    <w:rsid w:val="004F13C6"/>
    <w:rsid w:val="004F2EB8"/>
    <w:rsid w:val="005117FA"/>
    <w:rsid w:val="00511B96"/>
    <w:rsid w:val="00511E4C"/>
    <w:rsid w:val="00513DE3"/>
    <w:rsid w:val="00516CC9"/>
    <w:rsid w:val="0052701F"/>
    <w:rsid w:val="005270DE"/>
    <w:rsid w:val="00534241"/>
    <w:rsid w:val="00536956"/>
    <w:rsid w:val="00536C20"/>
    <w:rsid w:val="005403AC"/>
    <w:rsid w:val="00545CD7"/>
    <w:rsid w:val="00545ED6"/>
    <w:rsid w:val="005503ED"/>
    <w:rsid w:val="00551586"/>
    <w:rsid w:val="00553934"/>
    <w:rsid w:val="005551EB"/>
    <w:rsid w:val="0056031F"/>
    <w:rsid w:val="0056050F"/>
    <w:rsid w:val="00560BED"/>
    <w:rsid w:val="00561E6E"/>
    <w:rsid w:val="00562384"/>
    <w:rsid w:val="0056288C"/>
    <w:rsid w:val="00564D60"/>
    <w:rsid w:val="0056523E"/>
    <w:rsid w:val="00565428"/>
    <w:rsid w:val="00570D94"/>
    <w:rsid w:val="0057176E"/>
    <w:rsid w:val="00575F0D"/>
    <w:rsid w:val="00581244"/>
    <w:rsid w:val="00582316"/>
    <w:rsid w:val="00583483"/>
    <w:rsid w:val="00584B7D"/>
    <w:rsid w:val="00590EF9"/>
    <w:rsid w:val="00596E4A"/>
    <w:rsid w:val="005A0D0D"/>
    <w:rsid w:val="005A25D0"/>
    <w:rsid w:val="005A3082"/>
    <w:rsid w:val="005A532F"/>
    <w:rsid w:val="005A5800"/>
    <w:rsid w:val="005A596B"/>
    <w:rsid w:val="005A6861"/>
    <w:rsid w:val="005B29C7"/>
    <w:rsid w:val="005B36D1"/>
    <w:rsid w:val="005B3A36"/>
    <w:rsid w:val="005C3AFC"/>
    <w:rsid w:val="005C45E3"/>
    <w:rsid w:val="005C4DCB"/>
    <w:rsid w:val="005C7F06"/>
    <w:rsid w:val="005D1807"/>
    <w:rsid w:val="005D1AE8"/>
    <w:rsid w:val="005D2475"/>
    <w:rsid w:val="005D2A3B"/>
    <w:rsid w:val="005D5FC9"/>
    <w:rsid w:val="005E0098"/>
    <w:rsid w:val="005E1950"/>
    <w:rsid w:val="005E310A"/>
    <w:rsid w:val="005E6CA9"/>
    <w:rsid w:val="005E7318"/>
    <w:rsid w:val="005E7909"/>
    <w:rsid w:val="005F1471"/>
    <w:rsid w:val="005F204E"/>
    <w:rsid w:val="005F63B1"/>
    <w:rsid w:val="005F63E3"/>
    <w:rsid w:val="00602DA0"/>
    <w:rsid w:val="00612825"/>
    <w:rsid w:val="0061516D"/>
    <w:rsid w:val="00615F6D"/>
    <w:rsid w:val="006170C5"/>
    <w:rsid w:val="00622F4A"/>
    <w:rsid w:val="0062373C"/>
    <w:rsid w:val="006310C2"/>
    <w:rsid w:val="00634726"/>
    <w:rsid w:val="00634B0A"/>
    <w:rsid w:val="00635535"/>
    <w:rsid w:val="0063632E"/>
    <w:rsid w:val="006525DD"/>
    <w:rsid w:val="0065279C"/>
    <w:rsid w:val="0065702B"/>
    <w:rsid w:val="00657230"/>
    <w:rsid w:val="00661324"/>
    <w:rsid w:val="00664088"/>
    <w:rsid w:val="00665317"/>
    <w:rsid w:val="006658E0"/>
    <w:rsid w:val="006660F0"/>
    <w:rsid w:val="0066645D"/>
    <w:rsid w:val="006665EE"/>
    <w:rsid w:val="006672AA"/>
    <w:rsid w:val="00667586"/>
    <w:rsid w:val="00677972"/>
    <w:rsid w:val="0068297D"/>
    <w:rsid w:val="00685455"/>
    <w:rsid w:val="006856F9"/>
    <w:rsid w:val="00686DC0"/>
    <w:rsid w:val="0069681A"/>
    <w:rsid w:val="006A0ED6"/>
    <w:rsid w:val="006A3150"/>
    <w:rsid w:val="006B102F"/>
    <w:rsid w:val="006B186B"/>
    <w:rsid w:val="006C1142"/>
    <w:rsid w:val="006C193C"/>
    <w:rsid w:val="006C254D"/>
    <w:rsid w:val="006C29F5"/>
    <w:rsid w:val="006C39E1"/>
    <w:rsid w:val="006C66DC"/>
    <w:rsid w:val="006C6926"/>
    <w:rsid w:val="006C7598"/>
    <w:rsid w:val="006D2C5D"/>
    <w:rsid w:val="006D6174"/>
    <w:rsid w:val="006D6370"/>
    <w:rsid w:val="006E1489"/>
    <w:rsid w:val="006E4537"/>
    <w:rsid w:val="006F28A3"/>
    <w:rsid w:val="006F42FF"/>
    <w:rsid w:val="006F6E64"/>
    <w:rsid w:val="006F7C14"/>
    <w:rsid w:val="006F7C63"/>
    <w:rsid w:val="00704589"/>
    <w:rsid w:val="0071641B"/>
    <w:rsid w:val="00717503"/>
    <w:rsid w:val="00717828"/>
    <w:rsid w:val="00720E5C"/>
    <w:rsid w:val="00731266"/>
    <w:rsid w:val="00733437"/>
    <w:rsid w:val="00733A14"/>
    <w:rsid w:val="00733E59"/>
    <w:rsid w:val="0073445D"/>
    <w:rsid w:val="00734F53"/>
    <w:rsid w:val="00735175"/>
    <w:rsid w:val="00741B1F"/>
    <w:rsid w:val="007430DD"/>
    <w:rsid w:val="007472CD"/>
    <w:rsid w:val="0075002C"/>
    <w:rsid w:val="00757FAC"/>
    <w:rsid w:val="00760275"/>
    <w:rsid w:val="00760DCC"/>
    <w:rsid w:val="0076274C"/>
    <w:rsid w:val="0076453A"/>
    <w:rsid w:val="00764B9A"/>
    <w:rsid w:val="00765871"/>
    <w:rsid w:val="00766F71"/>
    <w:rsid w:val="00767BC7"/>
    <w:rsid w:val="00771C30"/>
    <w:rsid w:val="00771DB3"/>
    <w:rsid w:val="007741E6"/>
    <w:rsid w:val="00775E96"/>
    <w:rsid w:val="007761C8"/>
    <w:rsid w:val="00786ADF"/>
    <w:rsid w:val="00787874"/>
    <w:rsid w:val="00793E9C"/>
    <w:rsid w:val="00797ABC"/>
    <w:rsid w:val="007A28A9"/>
    <w:rsid w:val="007A2C67"/>
    <w:rsid w:val="007A4C63"/>
    <w:rsid w:val="007A5AB6"/>
    <w:rsid w:val="007B7E39"/>
    <w:rsid w:val="007C291C"/>
    <w:rsid w:val="007C350B"/>
    <w:rsid w:val="007C71B2"/>
    <w:rsid w:val="007D0E4A"/>
    <w:rsid w:val="007D362C"/>
    <w:rsid w:val="007D39B5"/>
    <w:rsid w:val="007D6F04"/>
    <w:rsid w:val="007E1CE3"/>
    <w:rsid w:val="007E34A2"/>
    <w:rsid w:val="007E4BB6"/>
    <w:rsid w:val="007F261F"/>
    <w:rsid w:val="007F2680"/>
    <w:rsid w:val="007F4412"/>
    <w:rsid w:val="007F5A62"/>
    <w:rsid w:val="007F7E05"/>
    <w:rsid w:val="007F7F44"/>
    <w:rsid w:val="008017C9"/>
    <w:rsid w:val="00801A48"/>
    <w:rsid w:val="00801A77"/>
    <w:rsid w:val="00801D1D"/>
    <w:rsid w:val="00803975"/>
    <w:rsid w:val="00805758"/>
    <w:rsid w:val="00806BFB"/>
    <w:rsid w:val="00810678"/>
    <w:rsid w:val="00811281"/>
    <w:rsid w:val="0081170A"/>
    <w:rsid w:val="008144ED"/>
    <w:rsid w:val="008149BC"/>
    <w:rsid w:val="00816D56"/>
    <w:rsid w:val="0082326D"/>
    <w:rsid w:val="00823A78"/>
    <w:rsid w:val="00825A06"/>
    <w:rsid w:val="0082621C"/>
    <w:rsid w:val="008270A5"/>
    <w:rsid w:val="00831D11"/>
    <w:rsid w:val="0083242E"/>
    <w:rsid w:val="0083436F"/>
    <w:rsid w:val="00836DFE"/>
    <w:rsid w:val="00837AEE"/>
    <w:rsid w:val="008411B1"/>
    <w:rsid w:val="00841BC0"/>
    <w:rsid w:val="00842628"/>
    <w:rsid w:val="0084404A"/>
    <w:rsid w:val="008443CC"/>
    <w:rsid w:val="0084595F"/>
    <w:rsid w:val="00845D66"/>
    <w:rsid w:val="008524E1"/>
    <w:rsid w:val="0085622A"/>
    <w:rsid w:val="00860CA3"/>
    <w:rsid w:val="00862603"/>
    <w:rsid w:val="0086438D"/>
    <w:rsid w:val="00864D25"/>
    <w:rsid w:val="0086595E"/>
    <w:rsid w:val="008665D8"/>
    <w:rsid w:val="00867010"/>
    <w:rsid w:val="008721BD"/>
    <w:rsid w:val="008748C7"/>
    <w:rsid w:val="00874E77"/>
    <w:rsid w:val="00875080"/>
    <w:rsid w:val="008805B2"/>
    <w:rsid w:val="00880E86"/>
    <w:rsid w:val="008838E5"/>
    <w:rsid w:val="00883C9A"/>
    <w:rsid w:val="00883E45"/>
    <w:rsid w:val="00884DE6"/>
    <w:rsid w:val="00886B28"/>
    <w:rsid w:val="008901AC"/>
    <w:rsid w:val="00890A99"/>
    <w:rsid w:val="00894D50"/>
    <w:rsid w:val="008A05DD"/>
    <w:rsid w:val="008A2A93"/>
    <w:rsid w:val="008A4B9C"/>
    <w:rsid w:val="008A5183"/>
    <w:rsid w:val="008A791B"/>
    <w:rsid w:val="008B2F82"/>
    <w:rsid w:val="008B355E"/>
    <w:rsid w:val="008B523A"/>
    <w:rsid w:val="008B6DE9"/>
    <w:rsid w:val="008C0F0A"/>
    <w:rsid w:val="008C2C0F"/>
    <w:rsid w:val="008C434F"/>
    <w:rsid w:val="008D16F6"/>
    <w:rsid w:val="008D32F2"/>
    <w:rsid w:val="008D4CB5"/>
    <w:rsid w:val="008D6C09"/>
    <w:rsid w:val="008E1F61"/>
    <w:rsid w:val="008E2309"/>
    <w:rsid w:val="008E648A"/>
    <w:rsid w:val="008E7597"/>
    <w:rsid w:val="008E7E57"/>
    <w:rsid w:val="008F27EB"/>
    <w:rsid w:val="008F442B"/>
    <w:rsid w:val="008F6660"/>
    <w:rsid w:val="008F676E"/>
    <w:rsid w:val="008F7F20"/>
    <w:rsid w:val="00900621"/>
    <w:rsid w:val="00902EB6"/>
    <w:rsid w:val="00905BA9"/>
    <w:rsid w:val="00910BE0"/>
    <w:rsid w:val="00910C92"/>
    <w:rsid w:val="00913555"/>
    <w:rsid w:val="00917B7D"/>
    <w:rsid w:val="00917D55"/>
    <w:rsid w:val="00920365"/>
    <w:rsid w:val="00926690"/>
    <w:rsid w:val="009335A0"/>
    <w:rsid w:val="00936675"/>
    <w:rsid w:val="00937C7C"/>
    <w:rsid w:val="00937CA1"/>
    <w:rsid w:val="00940899"/>
    <w:rsid w:val="00943830"/>
    <w:rsid w:val="00945237"/>
    <w:rsid w:val="00951643"/>
    <w:rsid w:val="00951F6F"/>
    <w:rsid w:val="00955369"/>
    <w:rsid w:val="00962286"/>
    <w:rsid w:val="009644D6"/>
    <w:rsid w:val="00965B2D"/>
    <w:rsid w:val="00971301"/>
    <w:rsid w:val="009771B9"/>
    <w:rsid w:val="00977387"/>
    <w:rsid w:val="00977947"/>
    <w:rsid w:val="009820A7"/>
    <w:rsid w:val="00982183"/>
    <w:rsid w:val="00982C8C"/>
    <w:rsid w:val="00990EDD"/>
    <w:rsid w:val="00996F0C"/>
    <w:rsid w:val="00996FD5"/>
    <w:rsid w:val="009A1FD2"/>
    <w:rsid w:val="009A6191"/>
    <w:rsid w:val="009A7CE8"/>
    <w:rsid w:val="009B143D"/>
    <w:rsid w:val="009B235A"/>
    <w:rsid w:val="009B28A3"/>
    <w:rsid w:val="009B45CE"/>
    <w:rsid w:val="009B60E9"/>
    <w:rsid w:val="009C3949"/>
    <w:rsid w:val="009C4DFA"/>
    <w:rsid w:val="009C5709"/>
    <w:rsid w:val="009C6A68"/>
    <w:rsid w:val="009D78C6"/>
    <w:rsid w:val="009E5486"/>
    <w:rsid w:val="009F1C85"/>
    <w:rsid w:val="009F274E"/>
    <w:rsid w:val="009F5B79"/>
    <w:rsid w:val="009F72DB"/>
    <w:rsid w:val="00A06FE7"/>
    <w:rsid w:val="00A10F6C"/>
    <w:rsid w:val="00A12536"/>
    <w:rsid w:val="00A13F60"/>
    <w:rsid w:val="00A140EF"/>
    <w:rsid w:val="00A14869"/>
    <w:rsid w:val="00A14AFC"/>
    <w:rsid w:val="00A161F6"/>
    <w:rsid w:val="00A175E6"/>
    <w:rsid w:val="00A17B4F"/>
    <w:rsid w:val="00A20038"/>
    <w:rsid w:val="00A22103"/>
    <w:rsid w:val="00A24185"/>
    <w:rsid w:val="00A24571"/>
    <w:rsid w:val="00A27D9E"/>
    <w:rsid w:val="00A30032"/>
    <w:rsid w:val="00A303A5"/>
    <w:rsid w:val="00A335D1"/>
    <w:rsid w:val="00A33B64"/>
    <w:rsid w:val="00A44EAA"/>
    <w:rsid w:val="00A47AAC"/>
    <w:rsid w:val="00A50264"/>
    <w:rsid w:val="00A51460"/>
    <w:rsid w:val="00A55691"/>
    <w:rsid w:val="00A5580A"/>
    <w:rsid w:val="00A579B0"/>
    <w:rsid w:val="00A607A2"/>
    <w:rsid w:val="00A611BD"/>
    <w:rsid w:val="00A612E0"/>
    <w:rsid w:val="00A61691"/>
    <w:rsid w:val="00A62BA8"/>
    <w:rsid w:val="00A63986"/>
    <w:rsid w:val="00A71967"/>
    <w:rsid w:val="00A72E06"/>
    <w:rsid w:val="00A74D1B"/>
    <w:rsid w:val="00A7553D"/>
    <w:rsid w:val="00A841A1"/>
    <w:rsid w:val="00A8420D"/>
    <w:rsid w:val="00A85657"/>
    <w:rsid w:val="00A8714F"/>
    <w:rsid w:val="00A905D7"/>
    <w:rsid w:val="00A91D3F"/>
    <w:rsid w:val="00AA0636"/>
    <w:rsid w:val="00AA19AF"/>
    <w:rsid w:val="00AA38C8"/>
    <w:rsid w:val="00AB1DA9"/>
    <w:rsid w:val="00AB2EC6"/>
    <w:rsid w:val="00AB3DED"/>
    <w:rsid w:val="00AB4AA1"/>
    <w:rsid w:val="00AB63D1"/>
    <w:rsid w:val="00AC359C"/>
    <w:rsid w:val="00AC423F"/>
    <w:rsid w:val="00AC6B81"/>
    <w:rsid w:val="00AC6B91"/>
    <w:rsid w:val="00AC7F94"/>
    <w:rsid w:val="00AD106D"/>
    <w:rsid w:val="00AD26AC"/>
    <w:rsid w:val="00AD40DE"/>
    <w:rsid w:val="00AD4D78"/>
    <w:rsid w:val="00AD5D86"/>
    <w:rsid w:val="00AD668E"/>
    <w:rsid w:val="00AD7477"/>
    <w:rsid w:val="00AE2445"/>
    <w:rsid w:val="00AF2AAE"/>
    <w:rsid w:val="00AF30A0"/>
    <w:rsid w:val="00AF3B6F"/>
    <w:rsid w:val="00AF4DCE"/>
    <w:rsid w:val="00AF5885"/>
    <w:rsid w:val="00AF5C2C"/>
    <w:rsid w:val="00AF7894"/>
    <w:rsid w:val="00B0028B"/>
    <w:rsid w:val="00B002BC"/>
    <w:rsid w:val="00B03895"/>
    <w:rsid w:val="00B03DAD"/>
    <w:rsid w:val="00B04CFE"/>
    <w:rsid w:val="00B05457"/>
    <w:rsid w:val="00B072DD"/>
    <w:rsid w:val="00B11207"/>
    <w:rsid w:val="00B115C2"/>
    <w:rsid w:val="00B1234E"/>
    <w:rsid w:val="00B12DD9"/>
    <w:rsid w:val="00B13554"/>
    <w:rsid w:val="00B17CD0"/>
    <w:rsid w:val="00B215F2"/>
    <w:rsid w:val="00B216C5"/>
    <w:rsid w:val="00B22602"/>
    <w:rsid w:val="00B2276A"/>
    <w:rsid w:val="00B277D2"/>
    <w:rsid w:val="00B34E21"/>
    <w:rsid w:val="00B43DAE"/>
    <w:rsid w:val="00B44BB3"/>
    <w:rsid w:val="00B4772E"/>
    <w:rsid w:val="00B50851"/>
    <w:rsid w:val="00B538C4"/>
    <w:rsid w:val="00B54095"/>
    <w:rsid w:val="00B61913"/>
    <w:rsid w:val="00B749AB"/>
    <w:rsid w:val="00B81BAF"/>
    <w:rsid w:val="00B824A3"/>
    <w:rsid w:val="00B83119"/>
    <w:rsid w:val="00B85E66"/>
    <w:rsid w:val="00B924C6"/>
    <w:rsid w:val="00B924D6"/>
    <w:rsid w:val="00B94A8E"/>
    <w:rsid w:val="00B95835"/>
    <w:rsid w:val="00BA2F97"/>
    <w:rsid w:val="00BA4DCB"/>
    <w:rsid w:val="00BA50DC"/>
    <w:rsid w:val="00BA7848"/>
    <w:rsid w:val="00BB4BCD"/>
    <w:rsid w:val="00BB6919"/>
    <w:rsid w:val="00BC0BDA"/>
    <w:rsid w:val="00BC1878"/>
    <w:rsid w:val="00BC2306"/>
    <w:rsid w:val="00BC50B0"/>
    <w:rsid w:val="00BC6762"/>
    <w:rsid w:val="00BD50B6"/>
    <w:rsid w:val="00BD641A"/>
    <w:rsid w:val="00BD6F50"/>
    <w:rsid w:val="00BE20FF"/>
    <w:rsid w:val="00BE29CC"/>
    <w:rsid w:val="00BE3F36"/>
    <w:rsid w:val="00BE56EF"/>
    <w:rsid w:val="00BF21A5"/>
    <w:rsid w:val="00BF371F"/>
    <w:rsid w:val="00BF4D0D"/>
    <w:rsid w:val="00BF6241"/>
    <w:rsid w:val="00C02284"/>
    <w:rsid w:val="00C02331"/>
    <w:rsid w:val="00C0286F"/>
    <w:rsid w:val="00C03E83"/>
    <w:rsid w:val="00C05F86"/>
    <w:rsid w:val="00C1081D"/>
    <w:rsid w:val="00C132B7"/>
    <w:rsid w:val="00C1513E"/>
    <w:rsid w:val="00C230AA"/>
    <w:rsid w:val="00C23FF9"/>
    <w:rsid w:val="00C27049"/>
    <w:rsid w:val="00C3653E"/>
    <w:rsid w:val="00C43EA0"/>
    <w:rsid w:val="00C5014E"/>
    <w:rsid w:val="00C53B43"/>
    <w:rsid w:val="00C56E0F"/>
    <w:rsid w:val="00C60B9A"/>
    <w:rsid w:val="00C61DD1"/>
    <w:rsid w:val="00C627AA"/>
    <w:rsid w:val="00C70C75"/>
    <w:rsid w:val="00C7202F"/>
    <w:rsid w:val="00C77F2D"/>
    <w:rsid w:val="00C81AE9"/>
    <w:rsid w:val="00C842E7"/>
    <w:rsid w:val="00C84757"/>
    <w:rsid w:val="00C877D8"/>
    <w:rsid w:val="00C9002E"/>
    <w:rsid w:val="00C91BC2"/>
    <w:rsid w:val="00C95236"/>
    <w:rsid w:val="00CA587C"/>
    <w:rsid w:val="00CA70D9"/>
    <w:rsid w:val="00CA74A9"/>
    <w:rsid w:val="00CA7761"/>
    <w:rsid w:val="00CB467E"/>
    <w:rsid w:val="00CC0BF9"/>
    <w:rsid w:val="00CC1E41"/>
    <w:rsid w:val="00CC27E2"/>
    <w:rsid w:val="00CC3F03"/>
    <w:rsid w:val="00CC46FC"/>
    <w:rsid w:val="00CC4EBF"/>
    <w:rsid w:val="00CC6259"/>
    <w:rsid w:val="00CC7A99"/>
    <w:rsid w:val="00CD556F"/>
    <w:rsid w:val="00CD6124"/>
    <w:rsid w:val="00CD6C70"/>
    <w:rsid w:val="00CD7B70"/>
    <w:rsid w:val="00CE0456"/>
    <w:rsid w:val="00CE06A5"/>
    <w:rsid w:val="00CE614D"/>
    <w:rsid w:val="00CF1F47"/>
    <w:rsid w:val="00CF4076"/>
    <w:rsid w:val="00CF47E7"/>
    <w:rsid w:val="00D008B0"/>
    <w:rsid w:val="00D00EF5"/>
    <w:rsid w:val="00D0154F"/>
    <w:rsid w:val="00D02C17"/>
    <w:rsid w:val="00D14450"/>
    <w:rsid w:val="00D15475"/>
    <w:rsid w:val="00D16E9A"/>
    <w:rsid w:val="00D20223"/>
    <w:rsid w:val="00D22CAA"/>
    <w:rsid w:val="00D2585C"/>
    <w:rsid w:val="00D26667"/>
    <w:rsid w:val="00D31B14"/>
    <w:rsid w:val="00D36885"/>
    <w:rsid w:val="00D43F9E"/>
    <w:rsid w:val="00D45A65"/>
    <w:rsid w:val="00D466F3"/>
    <w:rsid w:val="00D50133"/>
    <w:rsid w:val="00D5019E"/>
    <w:rsid w:val="00D50BDC"/>
    <w:rsid w:val="00D52AA2"/>
    <w:rsid w:val="00D52B3E"/>
    <w:rsid w:val="00D53256"/>
    <w:rsid w:val="00D55AC3"/>
    <w:rsid w:val="00D560E1"/>
    <w:rsid w:val="00D56A62"/>
    <w:rsid w:val="00D57D6A"/>
    <w:rsid w:val="00D57F5A"/>
    <w:rsid w:val="00D67941"/>
    <w:rsid w:val="00D67E8A"/>
    <w:rsid w:val="00D70864"/>
    <w:rsid w:val="00D71F21"/>
    <w:rsid w:val="00D75F0C"/>
    <w:rsid w:val="00D75F93"/>
    <w:rsid w:val="00D7792D"/>
    <w:rsid w:val="00D77986"/>
    <w:rsid w:val="00D801A3"/>
    <w:rsid w:val="00D83DF3"/>
    <w:rsid w:val="00D856E5"/>
    <w:rsid w:val="00D85C71"/>
    <w:rsid w:val="00D86946"/>
    <w:rsid w:val="00D8760E"/>
    <w:rsid w:val="00D87C0D"/>
    <w:rsid w:val="00D9040A"/>
    <w:rsid w:val="00D90BA4"/>
    <w:rsid w:val="00D96817"/>
    <w:rsid w:val="00D97643"/>
    <w:rsid w:val="00D97EB5"/>
    <w:rsid w:val="00D97F61"/>
    <w:rsid w:val="00DA10A1"/>
    <w:rsid w:val="00DA1DB9"/>
    <w:rsid w:val="00DA6EDB"/>
    <w:rsid w:val="00DA790B"/>
    <w:rsid w:val="00DC3FC6"/>
    <w:rsid w:val="00DD3565"/>
    <w:rsid w:val="00DD56DC"/>
    <w:rsid w:val="00DE165C"/>
    <w:rsid w:val="00DE217E"/>
    <w:rsid w:val="00DE3DF8"/>
    <w:rsid w:val="00DE579D"/>
    <w:rsid w:val="00DE746A"/>
    <w:rsid w:val="00DF0BA2"/>
    <w:rsid w:val="00DF152B"/>
    <w:rsid w:val="00DF3827"/>
    <w:rsid w:val="00DF6CCF"/>
    <w:rsid w:val="00DF726D"/>
    <w:rsid w:val="00E00321"/>
    <w:rsid w:val="00E00703"/>
    <w:rsid w:val="00E01B6E"/>
    <w:rsid w:val="00E02D0E"/>
    <w:rsid w:val="00E1090B"/>
    <w:rsid w:val="00E10F2D"/>
    <w:rsid w:val="00E10F56"/>
    <w:rsid w:val="00E1178E"/>
    <w:rsid w:val="00E12F54"/>
    <w:rsid w:val="00E14285"/>
    <w:rsid w:val="00E15A69"/>
    <w:rsid w:val="00E20115"/>
    <w:rsid w:val="00E209BF"/>
    <w:rsid w:val="00E255CE"/>
    <w:rsid w:val="00E262D2"/>
    <w:rsid w:val="00E27B56"/>
    <w:rsid w:val="00E30515"/>
    <w:rsid w:val="00E3098E"/>
    <w:rsid w:val="00E32041"/>
    <w:rsid w:val="00E32390"/>
    <w:rsid w:val="00E344F0"/>
    <w:rsid w:val="00E35F8F"/>
    <w:rsid w:val="00E36713"/>
    <w:rsid w:val="00E37470"/>
    <w:rsid w:val="00E408A8"/>
    <w:rsid w:val="00E42F4C"/>
    <w:rsid w:val="00E50AC6"/>
    <w:rsid w:val="00E515FA"/>
    <w:rsid w:val="00E51C43"/>
    <w:rsid w:val="00E55517"/>
    <w:rsid w:val="00E5626C"/>
    <w:rsid w:val="00E60989"/>
    <w:rsid w:val="00E622EB"/>
    <w:rsid w:val="00E63A86"/>
    <w:rsid w:val="00E668FB"/>
    <w:rsid w:val="00E733A0"/>
    <w:rsid w:val="00E766A0"/>
    <w:rsid w:val="00E76A58"/>
    <w:rsid w:val="00E778FC"/>
    <w:rsid w:val="00E77B8D"/>
    <w:rsid w:val="00E77F94"/>
    <w:rsid w:val="00E77F98"/>
    <w:rsid w:val="00E81460"/>
    <w:rsid w:val="00E86D3B"/>
    <w:rsid w:val="00E9760D"/>
    <w:rsid w:val="00EA68A8"/>
    <w:rsid w:val="00EB1226"/>
    <w:rsid w:val="00EB1929"/>
    <w:rsid w:val="00EB226F"/>
    <w:rsid w:val="00EB3CD9"/>
    <w:rsid w:val="00EB4974"/>
    <w:rsid w:val="00EB49DA"/>
    <w:rsid w:val="00EB4D7D"/>
    <w:rsid w:val="00EB650A"/>
    <w:rsid w:val="00EC0D0E"/>
    <w:rsid w:val="00EC39BD"/>
    <w:rsid w:val="00EC50E2"/>
    <w:rsid w:val="00EC7758"/>
    <w:rsid w:val="00ED4DDD"/>
    <w:rsid w:val="00ED5678"/>
    <w:rsid w:val="00ED56E0"/>
    <w:rsid w:val="00ED76AC"/>
    <w:rsid w:val="00ED7AB9"/>
    <w:rsid w:val="00ED7C84"/>
    <w:rsid w:val="00EE041C"/>
    <w:rsid w:val="00EE3BFE"/>
    <w:rsid w:val="00EE4699"/>
    <w:rsid w:val="00EF16DA"/>
    <w:rsid w:val="00EF29B8"/>
    <w:rsid w:val="00EF42FF"/>
    <w:rsid w:val="00EF4FCD"/>
    <w:rsid w:val="00F0021D"/>
    <w:rsid w:val="00F0349C"/>
    <w:rsid w:val="00F0497B"/>
    <w:rsid w:val="00F07DC9"/>
    <w:rsid w:val="00F106DC"/>
    <w:rsid w:val="00F141AD"/>
    <w:rsid w:val="00F22276"/>
    <w:rsid w:val="00F250EB"/>
    <w:rsid w:val="00F25205"/>
    <w:rsid w:val="00F25379"/>
    <w:rsid w:val="00F256C8"/>
    <w:rsid w:val="00F33540"/>
    <w:rsid w:val="00F50D91"/>
    <w:rsid w:val="00F53552"/>
    <w:rsid w:val="00F5654B"/>
    <w:rsid w:val="00F577B0"/>
    <w:rsid w:val="00F63560"/>
    <w:rsid w:val="00F63813"/>
    <w:rsid w:val="00F644C2"/>
    <w:rsid w:val="00F65238"/>
    <w:rsid w:val="00F6756B"/>
    <w:rsid w:val="00F720B9"/>
    <w:rsid w:val="00F773AE"/>
    <w:rsid w:val="00F774F1"/>
    <w:rsid w:val="00F77577"/>
    <w:rsid w:val="00F81EE1"/>
    <w:rsid w:val="00F82F02"/>
    <w:rsid w:val="00F83BCE"/>
    <w:rsid w:val="00F83FC2"/>
    <w:rsid w:val="00F863D2"/>
    <w:rsid w:val="00F9152A"/>
    <w:rsid w:val="00F969CE"/>
    <w:rsid w:val="00FA0756"/>
    <w:rsid w:val="00FA2D52"/>
    <w:rsid w:val="00FA3F2C"/>
    <w:rsid w:val="00FA74EC"/>
    <w:rsid w:val="00FB00FE"/>
    <w:rsid w:val="00FB0C3D"/>
    <w:rsid w:val="00FB3C85"/>
    <w:rsid w:val="00FB449C"/>
    <w:rsid w:val="00FB45E2"/>
    <w:rsid w:val="00FC24B5"/>
    <w:rsid w:val="00FC2D59"/>
    <w:rsid w:val="00FC5F00"/>
    <w:rsid w:val="00FC6EB3"/>
    <w:rsid w:val="00FC7279"/>
    <w:rsid w:val="00FD1CA3"/>
    <w:rsid w:val="00FD4F58"/>
    <w:rsid w:val="00FD5277"/>
    <w:rsid w:val="00FE0C46"/>
    <w:rsid w:val="00FE2DC5"/>
    <w:rsid w:val="00FE6449"/>
    <w:rsid w:val="00FF1263"/>
    <w:rsid w:val="00FF213E"/>
    <w:rsid w:val="00FF38D1"/>
    <w:rsid w:val="04C7143E"/>
    <w:rsid w:val="0FA05CF7"/>
    <w:rsid w:val="3C2C05C7"/>
    <w:rsid w:val="550F7F63"/>
    <w:rsid w:val="5910636E"/>
    <w:rsid w:val="60341C47"/>
    <w:rsid w:val="65F066F0"/>
    <w:rsid w:val="74235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39D81"/>
  <w15:docId w15:val="{225344B5-E7BB-49A0-8F35-1377C36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4" w:uiPriority="99" w:qFormat="1"/>
    <w:lsdException w:name="List Bullet 2" w:semiHidden="1" w:unhideWhenUsed="1"/>
    <w:lsdException w:name="List Bullet 3" w:semiHidden="1" w:uiPriority="99" w:unhideWhenUsed="1" w:qFormat="1"/>
    <w:lsdException w:name="List Bullet 4" w:semiHidden="1" w:uiPriority="99"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w:uiPriority="99" w:qFormat="1"/>
    <w:lsdException w:name="Body Text First Indent 2" w:semiHidden="1" w:uiPriority="99" w:unhideWhenUsed="1" w:qFormat="1"/>
    <w:lsdException w:name="Note Heading" w:semiHidden="1" w:uiPriority="99" w:unhideWhenUsed="1" w:qFormat="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rsid w:val="002D6C9E"/>
    <w:pPr>
      <w:widowControl w:val="0"/>
      <w:jc w:val="both"/>
    </w:pPr>
    <w:rPr>
      <w:rFonts w:ascii="Times New Roman" w:hAnsi="Times New Roman"/>
      <w:kern w:val="2"/>
      <w:sz w:val="21"/>
      <w:szCs w:val="24"/>
    </w:rPr>
  </w:style>
  <w:style w:type="paragraph" w:styleId="10">
    <w:name w:val="heading 1"/>
    <w:aliases w:val="我的 1,标题 1-1,一级标题(章)"/>
    <w:basedOn w:val="af"/>
    <w:next w:val="af"/>
    <w:link w:val="11"/>
    <w:qFormat/>
    <w:rsid w:val="000970A3"/>
    <w:pPr>
      <w:keepNext/>
      <w:keepLines/>
      <w:spacing w:before="340" w:after="330" w:line="578" w:lineRule="auto"/>
      <w:outlineLvl w:val="0"/>
    </w:pPr>
    <w:rPr>
      <w:b/>
      <w:bCs/>
      <w:kern w:val="44"/>
      <w:sz w:val="44"/>
      <w:szCs w:val="44"/>
    </w:rPr>
  </w:style>
  <w:style w:type="paragraph" w:styleId="2">
    <w:name w:val="heading 2"/>
    <w:aliases w:val="Alt+B,二级标题,标题 lxb2,单位名,表标题,节标题 1.1,1.1标题2,b2,00000000000000000000000000000000000000000000000000000000000000000000000000000000000000000000000000000000000000000000000000000000000000000000000000000000000000000000000000,标题2 Char Char,刘,1.1,报告,报告－节,节,H"/>
    <w:basedOn w:val="af"/>
    <w:next w:val="af"/>
    <w:link w:val="20"/>
    <w:qFormat/>
    <w:rsid w:val="000970A3"/>
    <w:pPr>
      <w:keepNext/>
      <w:keepLines/>
      <w:spacing w:before="260" w:after="260" w:line="416" w:lineRule="auto"/>
      <w:outlineLvl w:val="1"/>
    </w:pPr>
    <w:rPr>
      <w:rFonts w:ascii="Arial" w:eastAsia="黑体" w:hAnsi="Arial"/>
      <w:b/>
      <w:bCs/>
      <w:sz w:val="32"/>
      <w:szCs w:val="32"/>
    </w:rPr>
  </w:style>
  <w:style w:type="paragraph" w:styleId="30">
    <w:name w:val="heading 3"/>
    <w:aliases w:val="中文三级标题"/>
    <w:basedOn w:val="af"/>
    <w:next w:val="af"/>
    <w:link w:val="31"/>
    <w:qFormat/>
    <w:rsid w:val="000970A3"/>
    <w:pPr>
      <w:keepNext/>
      <w:keepLines/>
      <w:spacing w:before="260" w:after="260" w:line="416" w:lineRule="auto"/>
      <w:outlineLvl w:val="2"/>
    </w:pPr>
    <w:rPr>
      <w:b/>
      <w:bCs/>
      <w:sz w:val="32"/>
      <w:szCs w:val="32"/>
    </w:rPr>
  </w:style>
  <w:style w:type="paragraph" w:styleId="40">
    <w:name w:val="heading 4"/>
    <w:basedOn w:val="af"/>
    <w:next w:val="af"/>
    <w:link w:val="41"/>
    <w:uiPriority w:val="9"/>
    <w:qFormat/>
    <w:rsid w:val="000970A3"/>
    <w:pPr>
      <w:keepNext/>
      <w:keepLines/>
      <w:spacing w:before="280" w:after="290" w:line="372" w:lineRule="auto"/>
      <w:outlineLvl w:val="3"/>
    </w:pPr>
    <w:rPr>
      <w:rFonts w:ascii="Arial" w:eastAsia="黑体" w:hAnsi="Arial"/>
      <w:b/>
      <w:sz w:val="28"/>
    </w:rPr>
  </w:style>
  <w:style w:type="paragraph" w:styleId="5">
    <w:name w:val="heading 5"/>
    <w:basedOn w:val="af"/>
    <w:next w:val="af"/>
    <w:link w:val="50"/>
    <w:semiHidden/>
    <w:unhideWhenUsed/>
    <w:qFormat/>
    <w:rsid w:val="007F261F"/>
    <w:pPr>
      <w:keepNext/>
      <w:keepLines/>
      <w:numPr>
        <w:ilvl w:val="4"/>
        <w:numId w:val="1"/>
      </w:numPr>
      <w:spacing w:before="280" w:after="290" w:line="372" w:lineRule="auto"/>
      <w:ind w:left="1008" w:hanging="432"/>
      <w:outlineLvl w:val="4"/>
    </w:pPr>
    <w:rPr>
      <w:rFonts w:cs="黑体"/>
      <w:b/>
      <w:bCs/>
      <w:sz w:val="28"/>
      <w:szCs w:val="28"/>
    </w:rPr>
  </w:style>
  <w:style w:type="paragraph" w:styleId="6">
    <w:name w:val="heading 6"/>
    <w:basedOn w:val="af"/>
    <w:next w:val="af"/>
    <w:link w:val="60"/>
    <w:semiHidden/>
    <w:unhideWhenUsed/>
    <w:qFormat/>
    <w:rsid w:val="007F261F"/>
    <w:pPr>
      <w:keepNext/>
      <w:keepLines/>
      <w:numPr>
        <w:ilvl w:val="5"/>
        <w:numId w:val="1"/>
      </w:numPr>
      <w:spacing w:before="240" w:after="64" w:line="316" w:lineRule="auto"/>
      <w:ind w:left="1152" w:hanging="432"/>
      <w:outlineLvl w:val="5"/>
    </w:pPr>
    <w:rPr>
      <w:rFonts w:asciiTheme="majorHAnsi" w:eastAsiaTheme="majorEastAsia" w:hAnsiTheme="majorHAnsi" w:cstheme="majorBidi"/>
      <w:b/>
      <w:bCs/>
      <w:sz w:val="24"/>
    </w:rPr>
  </w:style>
  <w:style w:type="paragraph" w:styleId="7">
    <w:name w:val="heading 7"/>
    <w:basedOn w:val="af"/>
    <w:next w:val="af"/>
    <w:link w:val="70"/>
    <w:uiPriority w:val="99"/>
    <w:semiHidden/>
    <w:unhideWhenUsed/>
    <w:qFormat/>
    <w:rsid w:val="007F261F"/>
    <w:pPr>
      <w:keepNext/>
      <w:keepLines/>
      <w:numPr>
        <w:ilvl w:val="6"/>
        <w:numId w:val="1"/>
      </w:numPr>
      <w:spacing w:before="240" w:after="64" w:line="316" w:lineRule="auto"/>
      <w:ind w:left="1296" w:hanging="288"/>
      <w:outlineLvl w:val="6"/>
    </w:pPr>
    <w:rPr>
      <w:rFonts w:cs="黑体"/>
      <w:b/>
      <w:bCs/>
      <w:sz w:val="24"/>
    </w:rPr>
  </w:style>
  <w:style w:type="paragraph" w:styleId="8">
    <w:name w:val="heading 8"/>
    <w:basedOn w:val="af"/>
    <w:next w:val="af"/>
    <w:link w:val="80"/>
    <w:uiPriority w:val="99"/>
    <w:semiHidden/>
    <w:unhideWhenUsed/>
    <w:qFormat/>
    <w:rsid w:val="007F261F"/>
    <w:pPr>
      <w:keepNext/>
      <w:keepLines/>
      <w:numPr>
        <w:ilvl w:val="7"/>
        <w:numId w:val="1"/>
      </w:numPr>
      <w:spacing w:before="240" w:after="64" w:line="316" w:lineRule="auto"/>
      <w:ind w:left="1440" w:hanging="432"/>
      <w:outlineLvl w:val="7"/>
    </w:pPr>
    <w:rPr>
      <w:rFonts w:asciiTheme="majorHAnsi" w:eastAsiaTheme="majorEastAsia" w:hAnsiTheme="majorHAnsi" w:cstheme="majorBidi"/>
      <w:sz w:val="24"/>
    </w:rPr>
  </w:style>
  <w:style w:type="paragraph" w:styleId="9">
    <w:name w:val="heading 9"/>
    <w:basedOn w:val="af"/>
    <w:next w:val="af"/>
    <w:link w:val="90"/>
    <w:uiPriority w:val="9"/>
    <w:semiHidden/>
    <w:unhideWhenUsed/>
    <w:qFormat/>
    <w:rsid w:val="007F261F"/>
    <w:pPr>
      <w:keepNext/>
      <w:keepLines/>
      <w:numPr>
        <w:ilvl w:val="8"/>
        <w:numId w:val="1"/>
      </w:numPr>
      <w:spacing w:before="240" w:after="64" w:line="316" w:lineRule="auto"/>
      <w:ind w:left="1584" w:hanging="144"/>
      <w:outlineLvl w:val="8"/>
    </w:pPr>
    <w:rPr>
      <w:rFonts w:asciiTheme="majorHAnsi" w:eastAsiaTheme="majorEastAsia" w:hAnsiTheme="majorHAnsi" w:cstheme="majorBidi"/>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Document Map"/>
    <w:basedOn w:val="af"/>
    <w:link w:val="af4"/>
    <w:uiPriority w:val="99"/>
    <w:qFormat/>
    <w:rsid w:val="000970A3"/>
    <w:rPr>
      <w:rFonts w:ascii="宋体"/>
      <w:sz w:val="18"/>
      <w:szCs w:val="18"/>
    </w:rPr>
  </w:style>
  <w:style w:type="paragraph" w:styleId="af5">
    <w:name w:val="annotation text"/>
    <w:basedOn w:val="af"/>
    <w:link w:val="af6"/>
    <w:uiPriority w:val="99"/>
    <w:qFormat/>
    <w:rsid w:val="000970A3"/>
    <w:pPr>
      <w:jc w:val="left"/>
    </w:pPr>
  </w:style>
  <w:style w:type="paragraph" w:styleId="af7">
    <w:name w:val="Body Text Indent"/>
    <w:basedOn w:val="af"/>
    <w:link w:val="af8"/>
    <w:uiPriority w:val="99"/>
    <w:qFormat/>
    <w:rsid w:val="000970A3"/>
    <w:pPr>
      <w:adjustRightInd w:val="0"/>
      <w:spacing w:line="312" w:lineRule="atLeast"/>
      <w:ind w:firstLine="420"/>
      <w:textAlignment w:val="baseline"/>
    </w:pPr>
    <w:rPr>
      <w:rFonts w:eastAsia="黑体"/>
      <w:kern w:val="0"/>
      <w:szCs w:val="20"/>
    </w:rPr>
  </w:style>
  <w:style w:type="paragraph" w:styleId="42">
    <w:name w:val="index 4"/>
    <w:basedOn w:val="af"/>
    <w:next w:val="af"/>
    <w:qFormat/>
    <w:rsid w:val="000970A3"/>
    <w:pPr>
      <w:ind w:leftChars="600" w:left="600"/>
    </w:pPr>
  </w:style>
  <w:style w:type="paragraph" w:styleId="af9">
    <w:name w:val="Date"/>
    <w:basedOn w:val="af"/>
    <w:next w:val="af"/>
    <w:link w:val="afa"/>
    <w:uiPriority w:val="99"/>
    <w:qFormat/>
    <w:rsid w:val="000970A3"/>
    <w:pPr>
      <w:ind w:leftChars="2500" w:left="100"/>
    </w:pPr>
  </w:style>
  <w:style w:type="paragraph" w:styleId="afb">
    <w:name w:val="Balloon Text"/>
    <w:basedOn w:val="af"/>
    <w:link w:val="afc"/>
    <w:uiPriority w:val="99"/>
    <w:qFormat/>
    <w:rsid w:val="000970A3"/>
    <w:rPr>
      <w:sz w:val="18"/>
      <w:szCs w:val="18"/>
    </w:rPr>
  </w:style>
  <w:style w:type="paragraph" w:styleId="afd">
    <w:name w:val="footer"/>
    <w:basedOn w:val="af"/>
    <w:link w:val="afe"/>
    <w:uiPriority w:val="99"/>
    <w:qFormat/>
    <w:rsid w:val="000970A3"/>
    <w:pPr>
      <w:tabs>
        <w:tab w:val="center" w:pos="4153"/>
        <w:tab w:val="right" w:pos="8306"/>
      </w:tabs>
      <w:snapToGrid w:val="0"/>
      <w:jc w:val="left"/>
    </w:pPr>
    <w:rPr>
      <w:sz w:val="18"/>
      <w:szCs w:val="18"/>
    </w:rPr>
  </w:style>
  <w:style w:type="paragraph" w:styleId="ae">
    <w:name w:val="header"/>
    <w:basedOn w:val="af"/>
    <w:link w:val="aff"/>
    <w:uiPriority w:val="99"/>
    <w:qFormat/>
    <w:rsid w:val="000970A3"/>
    <w:pPr>
      <w:numPr>
        <w:numId w:val="1"/>
      </w:numPr>
      <w:snapToGrid w:val="0"/>
      <w:ind w:left="0" w:firstLine="0"/>
      <w:jc w:val="left"/>
    </w:pPr>
    <w:rPr>
      <w:sz w:val="18"/>
      <w:szCs w:val="18"/>
    </w:rPr>
  </w:style>
  <w:style w:type="paragraph" w:styleId="aff0">
    <w:name w:val="Title"/>
    <w:basedOn w:val="af"/>
    <w:next w:val="af"/>
    <w:link w:val="aff1"/>
    <w:uiPriority w:val="10"/>
    <w:qFormat/>
    <w:rsid w:val="000970A3"/>
    <w:pPr>
      <w:spacing w:before="240" w:after="60"/>
      <w:jc w:val="center"/>
      <w:outlineLvl w:val="0"/>
    </w:pPr>
    <w:rPr>
      <w:rFonts w:ascii="Cambria" w:hAnsi="Cambria"/>
      <w:b/>
      <w:bCs/>
      <w:sz w:val="32"/>
      <w:szCs w:val="32"/>
    </w:rPr>
  </w:style>
  <w:style w:type="paragraph" w:styleId="aff2">
    <w:name w:val="annotation subject"/>
    <w:basedOn w:val="af5"/>
    <w:next w:val="af5"/>
    <w:link w:val="aff3"/>
    <w:uiPriority w:val="99"/>
    <w:qFormat/>
    <w:rsid w:val="000970A3"/>
    <w:rPr>
      <w:b/>
      <w:bCs/>
    </w:rPr>
  </w:style>
  <w:style w:type="table" w:styleId="aff4">
    <w:name w:val="Table Grid"/>
    <w:basedOn w:val="af1"/>
    <w:uiPriority w:val="39"/>
    <w:qFormat/>
    <w:rsid w:val="00097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f1"/>
    <w:qFormat/>
    <w:rsid w:val="000970A3"/>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f5">
    <w:name w:val="page number"/>
    <w:basedOn w:val="af0"/>
    <w:qFormat/>
    <w:rsid w:val="000970A3"/>
  </w:style>
  <w:style w:type="character" w:styleId="aff6">
    <w:name w:val="annotation reference"/>
    <w:uiPriority w:val="99"/>
    <w:qFormat/>
    <w:rsid w:val="000970A3"/>
    <w:rPr>
      <w:sz w:val="21"/>
      <w:szCs w:val="21"/>
    </w:rPr>
  </w:style>
  <w:style w:type="paragraph" w:customStyle="1" w:styleId="CharCharCharChar">
    <w:name w:val="Char Char Char Char"/>
    <w:basedOn w:val="af"/>
    <w:uiPriority w:val="99"/>
    <w:qFormat/>
    <w:rsid w:val="000970A3"/>
    <w:pPr>
      <w:widowControl/>
      <w:spacing w:after="160" w:line="240" w:lineRule="exact"/>
      <w:jc w:val="left"/>
    </w:pPr>
    <w:rPr>
      <w:rFonts w:eastAsia="Times New Roman"/>
      <w:kern w:val="0"/>
      <w:sz w:val="20"/>
      <w:szCs w:val="20"/>
    </w:rPr>
  </w:style>
  <w:style w:type="paragraph" w:styleId="aff7">
    <w:name w:val="List Paragraph"/>
    <w:basedOn w:val="af"/>
    <w:uiPriority w:val="99"/>
    <w:qFormat/>
    <w:rsid w:val="000970A3"/>
    <w:pPr>
      <w:ind w:firstLineChars="200" w:firstLine="420"/>
    </w:pPr>
    <w:rPr>
      <w:rFonts w:ascii="Calibri" w:hAnsi="Calibri"/>
      <w:szCs w:val="22"/>
    </w:rPr>
  </w:style>
  <w:style w:type="paragraph" w:customStyle="1" w:styleId="aff8">
    <w:name w:val="段"/>
    <w:link w:val="Char"/>
    <w:qFormat/>
    <w:rsid w:val="000970A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
    <w:name w:val="段 Char"/>
    <w:basedOn w:val="af0"/>
    <w:link w:val="aff8"/>
    <w:qFormat/>
    <w:rsid w:val="000970A3"/>
    <w:rPr>
      <w:rFonts w:ascii="宋体"/>
      <w:sz w:val="21"/>
      <w:lang w:val="en-US" w:eastAsia="zh-CN" w:bidi="ar-SA"/>
    </w:rPr>
  </w:style>
  <w:style w:type="paragraph" w:customStyle="1" w:styleId="a0">
    <w:name w:val="一级条标题"/>
    <w:next w:val="aff8"/>
    <w:qFormat/>
    <w:rsid w:val="000970A3"/>
    <w:pPr>
      <w:numPr>
        <w:ilvl w:val="1"/>
        <w:numId w:val="2"/>
      </w:numPr>
      <w:spacing w:beforeLines="50" w:afterLines="50"/>
      <w:outlineLvl w:val="2"/>
    </w:pPr>
    <w:rPr>
      <w:rFonts w:ascii="黑体" w:eastAsia="黑体" w:hAnsi="Times New Roman"/>
      <w:sz w:val="21"/>
      <w:szCs w:val="21"/>
    </w:rPr>
  </w:style>
  <w:style w:type="paragraph" w:customStyle="1" w:styleId="a">
    <w:name w:val="章标题"/>
    <w:next w:val="aff8"/>
    <w:qFormat/>
    <w:rsid w:val="000970A3"/>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f8"/>
    <w:qFormat/>
    <w:rsid w:val="000970A3"/>
    <w:pPr>
      <w:numPr>
        <w:ilvl w:val="2"/>
      </w:numPr>
      <w:spacing w:before="50" w:after="50"/>
      <w:outlineLvl w:val="3"/>
    </w:pPr>
  </w:style>
  <w:style w:type="paragraph" w:customStyle="1" w:styleId="a2">
    <w:name w:val="三级条标题"/>
    <w:basedOn w:val="a1"/>
    <w:next w:val="aff8"/>
    <w:uiPriority w:val="99"/>
    <w:qFormat/>
    <w:rsid w:val="000970A3"/>
    <w:pPr>
      <w:numPr>
        <w:ilvl w:val="3"/>
      </w:numPr>
      <w:outlineLvl w:val="4"/>
    </w:pPr>
  </w:style>
  <w:style w:type="paragraph" w:customStyle="1" w:styleId="a3">
    <w:name w:val="四级条标题"/>
    <w:basedOn w:val="a2"/>
    <w:next w:val="aff8"/>
    <w:qFormat/>
    <w:rsid w:val="000970A3"/>
    <w:pPr>
      <w:numPr>
        <w:ilvl w:val="4"/>
      </w:numPr>
      <w:outlineLvl w:val="5"/>
    </w:pPr>
  </w:style>
  <w:style w:type="paragraph" w:customStyle="1" w:styleId="a4">
    <w:name w:val="五级条标题"/>
    <w:basedOn w:val="a3"/>
    <w:next w:val="aff8"/>
    <w:qFormat/>
    <w:rsid w:val="000970A3"/>
    <w:pPr>
      <w:numPr>
        <w:ilvl w:val="5"/>
      </w:numPr>
      <w:outlineLvl w:val="6"/>
    </w:pPr>
  </w:style>
  <w:style w:type="paragraph" w:customStyle="1" w:styleId="a6">
    <w:name w:val="正文表标题"/>
    <w:next w:val="aff8"/>
    <w:qFormat/>
    <w:rsid w:val="000970A3"/>
    <w:pPr>
      <w:numPr>
        <w:numId w:val="3"/>
      </w:numPr>
      <w:tabs>
        <w:tab w:val="left" w:pos="360"/>
      </w:tabs>
      <w:spacing w:beforeLines="50" w:afterLines="50"/>
      <w:jc w:val="center"/>
    </w:pPr>
    <w:rPr>
      <w:rFonts w:ascii="黑体" w:eastAsia="黑体" w:hAnsi="Times New Roman"/>
      <w:sz w:val="21"/>
    </w:rPr>
  </w:style>
  <w:style w:type="character" w:customStyle="1" w:styleId="afe">
    <w:name w:val="页脚 字符"/>
    <w:basedOn w:val="af0"/>
    <w:link w:val="afd"/>
    <w:uiPriority w:val="99"/>
    <w:qFormat/>
    <w:rsid w:val="000970A3"/>
    <w:rPr>
      <w:kern w:val="2"/>
      <w:sz w:val="18"/>
      <w:szCs w:val="18"/>
    </w:rPr>
  </w:style>
  <w:style w:type="paragraph" w:customStyle="1" w:styleId="aff9">
    <w:name w:val="终结线"/>
    <w:basedOn w:val="af"/>
    <w:qFormat/>
    <w:rsid w:val="000970A3"/>
    <w:pPr>
      <w:framePr w:hSpace="181" w:vSpace="181" w:wrap="around" w:vAnchor="text" w:hAnchor="margin" w:xAlign="center" w:y="285"/>
    </w:pPr>
  </w:style>
  <w:style w:type="character" w:customStyle="1" w:styleId="11">
    <w:name w:val="标题 1 字符"/>
    <w:aliases w:val="我的 1 字符,标题 1-1 字符,一级标题(章) 字符"/>
    <w:basedOn w:val="af0"/>
    <w:link w:val="10"/>
    <w:qFormat/>
    <w:rsid w:val="000970A3"/>
    <w:rPr>
      <w:b/>
      <w:bCs/>
      <w:kern w:val="44"/>
      <w:sz w:val="44"/>
      <w:szCs w:val="44"/>
    </w:rPr>
  </w:style>
  <w:style w:type="character" w:customStyle="1" w:styleId="20">
    <w:name w:val="标题 2 字符"/>
    <w:aliases w:val="Alt+B 字符,二级标题 字符,标题 lxb2 字符,单位名 字符,表标题 字符,节标题 1.1 字符,1.1标题2 字符,b2 字符,00000000000000000000000000000000000000000000000000000000000000000000000000000000000000000000000000000000000000000000000000000000000000000000000000000000000000000000000000 字符"/>
    <w:basedOn w:val="af0"/>
    <w:link w:val="2"/>
    <w:qFormat/>
    <w:rsid w:val="000970A3"/>
    <w:rPr>
      <w:rFonts w:ascii="Arial" w:eastAsia="黑体" w:hAnsi="Arial"/>
      <w:b/>
      <w:bCs/>
      <w:kern w:val="2"/>
      <w:sz w:val="32"/>
      <w:szCs w:val="32"/>
    </w:rPr>
  </w:style>
  <w:style w:type="character" w:customStyle="1" w:styleId="31">
    <w:name w:val="标题 3 字符"/>
    <w:aliases w:val="中文三级标题 字符"/>
    <w:basedOn w:val="af0"/>
    <w:link w:val="30"/>
    <w:qFormat/>
    <w:rsid w:val="000970A3"/>
    <w:rPr>
      <w:b/>
      <w:bCs/>
      <w:kern w:val="2"/>
      <w:sz w:val="32"/>
      <w:szCs w:val="32"/>
    </w:rPr>
  </w:style>
  <w:style w:type="character" w:customStyle="1" w:styleId="41">
    <w:name w:val="标题 4 字符"/>
    <w:basedOn w:val="af0"/>
    <w:link w:val="40"/>
    <w:uiPriority w:val="9"/>
    <w:qFormat/>
    <w:rsid w:val="000970A3"/>
    <w:rPr>
      <w:rFonts w:ascii="Arial" w:eastAsia="黑体" w:hAnsi="Arial"/>
      <w:b/>
      <w:kern w:val="2"/>
      <w:sz w:val="28"/>
      <w:szCs w:val="24"/>
    </w:rPr>
  </w:style>
  <w:style w:type="character" w:customStyle="1" w:styleId="af4">
    <w:name w:val="文档结构图 字符"/>
    <w:link w:val="af3"/>
    <w:uiPriority w:val="99"/>
    <w:qFormat/>
    <w:rsid w:val="000970A3"/>
    <w:rPr>
      <w:rFonts w:ascii="宋体"/>
      <w:kern w:val="2"/>
      <w:sz w:val="18"/>
      <w:szCs w:val="18"/>
    </w:rPr>
  </w:style>
  <w:style w:type="character" w:customStyle="1" w:styleId="af8">
    <w:name w:val="正文文本缩进 字符"/>
    <w:link w:val="af7"/>
    <w:uiPriority w:val="99"/>
    <w:qFormat/>
    <w:rsid w:val="000970A3"/>
    <w:rPr>
      <w:rFonts w:eastAsia="黑体"/>
      <w:sz w:val="21"/>
    </w:rPr>
  </w:style>
  <w:style w:type="character" w:customStyle="1" w:styleId="afc">
    <w:name w:val="批注框文本 字符"/>
    <w:basedOn w:val="af0"/>
    <w:link w:val="afb"/>
    <w:uiPriority w:val="99"/>
    <w:qFormat/>
    <w:rsid w:val="000970A3"/>
    <w:rPr>
      <w:kern w:val="2"/>
      <w:sz w:val="18"/>
      <w:szCs w:val="18"/>
    </w:rPr>
  </w:style>
  <w:style w:type="character" w:customStyle="1" w:styleId="Char1">
    <w:name w:val="正文文本缩进 Char1"/>
    <w:basedOn w:val="af0"/>
    <w:qFormat/>
    <w:rsid w:val="000970A3"/>
    <w:rPr>
      <w:kern w:val="2"/>
      <w:sz w:val="21"/>
      <w:szCs w:val="24"/>
    </w:rPr>
  </w:style>
  <w:style w:type="character" w:customStyle="1" w:styleId="Char10">
    <w:name w:val="文档结构图 Char1"/>
    <w:basedOn w:val="af0"/>
    <w:qFormat/>
    <w:rsid w:val="000970A3"/>
    <w:rPr>
      <w:rFonts w:ascii="宋体"/>
      <w:kern w:val="2"/>
      <w:sz w:val="18"/>
      <w:szCs w:val="18"/>
    </w:rPr>
  </w:style>
  <w:style w:type="character" w:customStyle="1" w:styleId="af6">
    <w:name w:val="批注文字 字符"/>
    <w:basedOn w:val="af0"/>
    <w:link w:val="af5"/>
    <w:uiPriority w:val="99"/>
    <w:qFormat/>
    <w:rsid w:val="000970A3"/>
    <w:rPr>
      <w:kern w:val="2"/>
      <w:sz w:val="21"/>
      <w:szCs w:val="24"/>
    </w:rPr>
  </w:style>
  <w:style w:type="character" w:customStyle="1" w:styleId="aff3">
    <w:name w:val="批注主题 字符"/>
    <w:basedOn w:val="af6"/>
    <w:link w:val="aff2"/>
    <w:uiPriority w:val="99"/>
    <w:qFormat/>
    <w:rsid w:val="000970A3"/>
    <w:rPr>
      <w:b/>
      <w:bCs/>
      <w:kern w:val="2"/>
      <w:sz w:val="21"/>
      <w:szCs w:val="24"/>
    </w:rPr>
  </w:style>
  <w:style w:type="character" w:customStyle="1" w:styleId="afa">
    <w:name w:val="日期 字符"/>
    <w:basedOn w:val="af0"/>
    <w:link w:val="af9"/>
    <w:uiPriority w:val="99"/>
    <w:qFormat/>
    <w:rsid w:val="000970A3"/>
    <w:rPr>
      <w:kern w:val="2"/>
      <w:sz w:val="21"/>
      <w:szCs w:val="24"/>
    </w:rPr>
  </w:style>
  <w:style w:type="paragraph" w:customStyle="1" w:styleId="Char0">
    <w:name w:val="Char"/>
    <w:basedOn w:val="af"/>
    <w:uiPriority w:val="99"/>
    <w:qFormat/>
    <w:rsid w:val="000970A3"/>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f"/>
    <w:next w:val="42"/>
    <w:uiPriority w:val="99"/>
    <w:qFormat/>
    <w:rsid w:val="000970A3"/>
    <w:pPr>
      <w:adjustRightInd w:val="0"/>
      <w:snapToGrid w:val="0"/>
      <w:spacing w:line="400" w:lineRule="exact"/>
      <w:ind w:firstLineChars="200" w:firstLine="480"/>
    </w:pPr>
    <w:rPr>
      <w:rFonts w:ascii="宋体"/>
      <w:color w:val="000000"/>
      <w:sz w:val="24"/>
    </w:rPr>
  </w:style>
  <w:style w:type="paragraph" w:customStyle="1" w:styleId="affa">
    <w:name w:val="正文图标题"/>
    <w:next w:val="aff8"/>
    <w:qFormat/>
    <w:rsid w:val="000970A3"/>
    <w:pPr>
      <w:tabs>
        <w:tab w:val="left" w:pos="360"/>
      </w:tabs>
      <w:spacing w:beforeLines="50" w:afterLines="50"/>
      <w:jc w:val="center"/>
    </w:pPr>
    <w:rPr>
      <w:rFonts w:ascii="黑体" w:eastAsia="黑体" w:hAnsi="Times New Roman"/>
      <w:sz w:val="21"/>
    </w:rPr>
  </w:style>
  <w:style w:type="paragraph" w:customStyle="1" w:styleId="21">
    <w:name w:val="封面标准号2"/>
    <w:qFormat/>
    <w:rsid w:val="000970A3"/>
    <w:pPr>
      <w:spacing w:before="357" w:line="280" w:lineRule="exact"/>
      <w:jc w:val="right"/>
    </w:pPr>
    <w:rPr>
      <w:rFonts w:ascii="黑体" w:eastAsia="黑体" w:hAnsi="Times New Roman"/>
      <w:sz w:val="28"/>
      <w:szCs w:val="28"/>
    </w:rPr>
  </w:style>
  <w:style w:type="paragraph" w:customStyle="1" w:styleId="affb">
    <w:name w:val="封面标准名称"/>
    <w:qFormat/>
    <w:rsid w:val="000970A3"/>
    <w:pPr>
      <w:widowControl w:val="0"/>
      <w:spacing w:line="680" w:lineRule="exact"/>
      <w:jc w:val="center"/>
      <w:textAlignment w:val="center"/>
    </w:pPr>
    <w:rPr>
      <w:rFonts w:ascii="黑体" w:eastAsia="黑体" w:hAnsi="Times New Roman"/>
      <w:sz w:val="52"/>
    </w:rPr>
  </w:style>
  <w:style w:type="paragraph" w:customStyle="1" w:styleId="affc">
    <w:name w:val="其他发布日期"/>
    <w:basedOn w:val="af"/>
    <w:qFormat/>
    <w:rsid w:val="000970A3"/>
    <w:pPr>
      <w:framePr w:w="3997" w:h="471" w:hRule="exact" w:vSpace="181" w:wrap="around" w:vAnchor="page" w:hAnchor="page" w:x="1419" w:y="14097" w:anchorLock="1"/>
      <w:widowControl/>
      <w:tabs>
        <w:tab w:val="left" w:pos="360"/>
      </w:tabs>
      <w:ind w:left="360" w:hanging="360"/>
      <w:jc w:val="left"/>
    </w:pPr>
    <w:rPr>
      <w:rFonts w:eastAsia="黑体"/>
      <w:kern w:val="0"/>
      <w:sz w:val="28"/>
      <w:szCs w:val="20"/>
    </w:rPr>
  </w:style>
  <w:style w:type="character" w:customStyle="1" w:styleId="aff1">
    <w:name w:val="标题 字符"/>
    <w:basedOn w:val="af0"/>
    <w:link w:val="aff0"/>
    <w:uiPriority w:val="10"/>
    <w:qFormat/>
    <w:rsid w:val="000970A3"/>
    <w:rPr>
      <w:rFonts w:ascii="Cambria" w:hAnsi="Cambria" w:cs="Times New Roman"/>
      <w:b/>
      <w:bCs/>
      <w:kern w:val="2"/>
      <w:sz w:val="32"/>
      <w:szCs w:val="32"/>
    </w:rPr>
  </w:style>
  <w:style w:type="paragraph" w:customStyle="1" w:styleId="a7">
    <w:name w:val="附录标识"/>
    <w:basedOn w:val="af"/>
    <w:next w:val="af"/>
    <w:rsid w:val="00E86D3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a">
    <w:name w:val="附录二级条标题"/>
    <w:basedOn w:val="af"/>
    <w:next w:val="af"/>
    <w:rsid w:val="00E86D3B"/>
    <w:pPr>
      <w:widowControl/>
      <w:numPr>
        <w:ilvl w:val="3"/>
        <w:numId w:val="8"/>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b">
    <w:name w:val="附录三级条标题"/>
    <w:basedOn w:val="aa"/>
    <w:next w:val="af"/>
    <w:rsid w:val="00E86D3B"/>
    <w:pPr>
      <w:numPr>
        <w:ilvl w:val="4"/>
      </w:numPr>
      <w:tabs>
        <w:tab w:val="num" w:pos="360"/>
      </w:tabs>
      <w:outlineLvl w:val="4"/>
    </w:pPr>
  </w:style>
  <w:style w:type="paragraph" w:customStyle="1" w:styleId="ac">
    <w:name w:val="附录四级条标题"/>
    <w:basedOn w:val="ab"/>
    <w:next w:val="af"/>
    <w:rsid w:val="00E86D3B"/>
    <w:pPr>
      <w:numPr>
        <w:ilvl w:val="5"/>
      </w:numPr>
      <w:tabs>
        <w:tab w:val="num" w:pos="360"/>
      </w:tabs>
      <w:outlineLvl w:val="5"/>
    </w:pPr>
  </w:style>
  <w:style w:type="paragraph" w:customStyle="1" w:styleId="ad">
    <w:name w:val="附录五级条标题"/>
    <w:basedOn w:val="ac"/>
    <w:next w:val="af"/>
    <w:rsid w:val="00E86D3B"/>
    <w:pPr>
      <w:numPr>
        <w:ilvl w:val="6"/>
      </w:numPr>
      <w:tabs>
        <w:tab w:val="num" w:pos="360"/>
      </w:tabs>
      <w:outlineLvl w:val="6"/>
    </w:pPr>
  </w:style>
  <w:style w:type="paragraph" w:customStyle="1" w:styleId="a8">
    <w:name w:val="附录章标题"/>
    <w:next w:val="af"/>
    <w:rsid w:val="00E86D3B"/>
    <w:pPr>
      <w:numPr>
        <w:ilvl w:val="1"/>
        <w:numId w:val="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9">
    <w:name w:val="附录一级条标题"/>
    <w:basedOn w:val="a8"/>
    <w:next w:val="af"/>
    <w:rsid w:val="00E86D3B"/>
    <w:pPr>
      <w:numPr>
        <w:ilvl w:val="2"/>
      </w:numPr>
      <w:tabs>
        <w:tab w:val="num" w:pos="360"/>
      </w:tabs>
      <w:autoSpaceDN w:val="0"/>
      <w:spacing w:beforeLines="50" w:before="50" w:afterLines="50" w:after="50"/>
      <w:outlineLvl w:val="2"/>
    </w:pPr>
  </w:style>
  <w:style w:type="character" w:customStyle="1" w:styleId="50">
    <w:name w:val="标题 5 字符"/>
    <w:basedOn w:val="af0"/>
    <w:link w:val="5"/>
    <w:semiHidden/>
    <w:rsid w:val="007F261F"/>
    <w:rPr>
      <w:rFonts w:ascii="Times New Roman" w:hAnsi="Times New Roman" w:cs="黑体"/>
      <w:b/>
      <w:bCs/>
      <w:kern w:val="2"/>
      <w:sz w:val="28"/>
      <w:szCs w:val="28"/>
    </w:rPr>
  </w:style>
  <w:style w:type="character" w:customStyle="1" w:styleId="60">
    <w:name w:val="标题 6 字符"/>
    <w:basedOn w:val="af0"/>
    <w:link w:val="6"/>
    <w:semiHidden/>
    <w:rsid w:val="007F261F"/>
    <w:rPr>
      <w:rFonts w:asciiTheme="majorHAnsi" w:eastAsiaTheme="majorEastAsia" w:hAnsiTheme="majorHAnsi" w:cstheme="majorBidi"/>
      <w:b/>
      <w:bCs/>
      <w:kern w:val="2"/>
      <w:sz w:val="24"/>
      <w:szCs w:val="24"/>
    </w:rPr>
  </w:style>
  <w:style w:type="character" w:customStyle="1" w:styleId="70">
    <w:name w:val="标题 7 字符"/>
    <w:basedOn w:val="af0"/>
    <w:link w:val="7"/>
    <w:uiPriority w:val="99"/>
    <w:semiHidden/>
    <w:rsid w:val="007F261F"/>
    <w:rPr>
      <w:rFonts w:ascii="Times New Roman" w:hAnsi="Times New Roman" w:cs="黑体"/>
      <w:b/>
      <w:bCs/>
      <w:kern w:val="2"/>
      <w:sz w:val="24"/>
      <w:szCs w:val="24"/>
    </w:rPr>
  </w:style>
  <w:style w:type="character" w:customStyle="1" w:styleId="80">
    <w:name w:val="标题 8 字符"/>
    <w:basedOn w:val="af0"/>
    <w:link w:val="8"/>
    <w:uiPriority w:val="99"/>
    <w:semiHidden/>
    <w:rsid w:val="007F261F"/>
    <w:rPr>
      <w:rFonts w:asciiTheme="majorHAnsi" w:eastAsiaTheme="majorEastAsia" w:hAnsiTheme="majorHAnsi" w:cstheme="majorBidi"/>
      <w:kern w:val="2"/>
      <w:sz w:val="24"/>
      <w:szCs w:val="24"/>
    </w:rPr>
  </w:style>
  <w:style w:type="character" w:customStyle="1" w:styleId="90">
    <w:name w:val="标题 9 字符"/>
    <w:basedOn w:val="af0"/>
    <w:link w:val="9"/>
    <w:uiPriority w:val="9"/>
    <w:semiHidden/>
    <w:qFormat/>
    <w:rsid w:val="007F261F"/>
    <w:rPr>
      <w:rFonts w:asciiTheme="majorHAnsi" w:eastAsiaTheme="majorEastAsia" w:hAnsiTheme="majorHAnsi" w:cstheme="majorBidi"/>
      <w:kern w:val="2"/>
      <w:sz w:val="21"/>
      <w:szCs w:val="21"/>
    </w:rPr>
  </w:style>
  <w:style w:type="character" w:styleId="affd">
    <w:name w:val="Hyperlink"/>
    <w:uiPriority w:val="99"/>
    <w:semiHidden/>
    <w:unhideWhenUsed/>
    <w:qFormat/>
    <w:rsid w:val="007F261F"/>
    <w:rPr>
      <w:rFonts w:ascii="Times New Roman" w:hAnsi="Times New Roman" w:cs="Times New Roman" w:hint="default"/>
      <w:color w:val="0000FF"/>
      <w:spacing w:val="0"/>
      <w:w w:val="100"/>
      <w:sz w:val="21"/>
      <w:szCs w:val="21"/>
      <w:u w:val="single"/>
    </w:rPr>
  </w:style>
  <w:style w:type="character" w:styleId="affe">
    <w:name w:val="FollowedHyperlink"/>
    <w:basedOn w:val="af0"/>
    <w:semiHidden/>
    <w:unhideWhenUsed/>
    <w:rsid w:val="007F261F"/>
    <w:rPr>
      <w:color w:val="800080" w:themeColor="followedHyperlink"/>
      <w:u w:val="single"/>
    </w:rPr>
  </w:style>
  <w:style w:type="character" w:styleId="afff">
    <w:name w:val="Emphasis"/>
    <w:uiPriority w:val="99"/>
    <w:qFormat/>
    <w:rsid w:val="007F261F"/>
    <w:rPr>
      <w:rFonts w:ascii="Times New Roman" w:hAnsi="Times New Roman" w:cs="Times New Roman" w:hint="default"/>
      <w:i w:val="0"/>
      <w:iCs w:val="0"/>
      <w:color w:val="CC0000"/>
    </w:rPr>
  </w:style>
  <w:style w:type="character" w:customStyle="1" w:styleId="110">
    <w:name w:val="标题 1 字符1"/>
    <w:aliases w:val="我的 1 字符1,标题 1-1 字符1,一级标题(章) 字符1"/>
    <w:basedOn w:val="af0"/>
    <w:rsid w:val="007F261F"/>
    <w:rPr>
      <w:b/>
      <w:bCs/>
      <w:kern w:val="44"/>
      <w:sz w:val="44"/>
      <w:szCs w:val="44"/>
    </w:rPr>
  </w:style>
  <w:style w:type="character" w:customStyle="1" w:styleId="210">
    <w:name w:val="标题 2 字符1"/>
    <w:aliases w:val="Alt+B 字符1,二级标题 字符1,标题 lxb2 字符1,单位名 字符1,表标题 字符1,节标题 1.1 字符1,1.1标题2 字符1,b2 字符1,标题2 Char Char 字符,刘 字符,1.1 字符,报告 字符,报告－节 字符,节 字符,H 字符"/>
    <w:basedOn w:val="af0"/>
    <w:semiHidden/>
    <w:rsid w:val="007F261F"/>
    <w:rPr>
      <w:rFonts w:asciiTheme="majorHAnsi" w:eastAsiaTheme="majorEastAsia" w:hAnsiTheme="majorHAnsi" w:cstheme="majorBidi" w:hint="default"/>
      <w:b/>
      <w:bCs/>
      <w:kern w:val="2"/>
      <w:sz w:val="32"/>
      <w:szCs w:val="32"/>
    </w:rPr>
  </w:style>
  <w:style w:type="character" w:customStyle="1" w:styleId="310">
    <w:name w:val="标题 3 字符1"/>
    <w:aliases w:val="中文三级标题 字符1"/>
    <w:basedOn w:val="af0"/>
    <w:semiHidden/>
    <w:rsid w:val="007F261F"/>
    <w:rPr>
      <w:b/>
      <w:bCs/>
      <w:kern w:val="2"/>
      <w:sz w:val="32"/>
      <w:szCs w:val="32"/>
    </w:rPr>
  </w:style>
  <w:style w:type="paragraph" w:customStyle="1" w:styleId="msonormal0">
    <w:name w:val="msonormal"/>
    <w:basedOn w:val="af"/>
    <w:uiPriority w:val="99"/>
    <w:semiHidden/>
    <w:qFormat/>
    <w:rsid w:val="007F261F"/>
    <w:pPr>
      <w:widowControl/>
      <w:spacing w:before="100" w:beforeAutospacing="1" w:after="100" w:afterAutospacing="1"/>
      <w:ind w:firstLineChars="200" w:firstLine="200"/>
      <w:jc w:val="left"/>
    </w:pPr>
    <w:rPr>
      <w:rFonts w:ascii="宋体" w:hAnsi="宋体" w:cs="宋体"/>
      <w:kern w:val="0"/>
      <w:sz w:val="24"/>
    </w:rPr>
  </w:style>
  <w:style w:type="paragraph" w:styleId="afff0">
    <w:name w:val="Normal (Web)"/>
    <w:basedOn w:val="af"/>
    <w:uiPriority w:val="99"/>
    <w:semiHidden/>
    <w:unhideWhenUsed/>
    <w:qFormat/>
    <w:rsid w:val="007F261F"/>
    <w:pPr>
      <w:widowControl/>
      <w:spacing w:before="100" w:beforeAutospacing="1" w:after="100" w:afterAutospacing="1"/>
      <w:jc w:val="left"/>
    </w:pPr>
    <w:rPr>
      <w:rFonts w:ascii="宋体" w:hAnsi="宋体" w:cs="宋体"/>
      <w:kern w:val="0"/>
      <w:sz w:val="24"/>
    </w:rPr>
  </w:style>
  <w:style w:type="paragraph" w:styleId="14">
    <w:name w:val="index 1"/>
    <w:basedOn w:val="af"/>
    <w:next w:val="af"/>
    <w:autoRedefine/>
    <w:uiPriority w:val="99"/>
    <w:semiHidden/>
    <w:unhideWhenUsed/>
    <w:qFormat/>
    <w:rsid w:val="007F261F"/>
    <w:pPr>
      <w:snapToGrid w:val="0"/>
      <w:spacing w:beforeLines="50" w:afterLines="50" w:line="300" w:lineRule="auto"/>
    </w:pPr>
    <w:rPr>
      <w:sz w:val="24"/>
    </w:rPr>
  </w:style>
  <w:style w:type="paragraph" w:styleId="TOC1">
    <w:name w:val="toc 1"/>
    <w:basedOn w:val="af"/>
    <w:next w:val="af"/>
    <w:autoRedefine/>
    <w:uiPriority w:val="39"/>
    <w:semiHidden/>
    <w:unhideWhenUsed/>
    <w:qFormat/>
    <w:rsid w:val="007F261F"/>
    <w:pPr>
      <w:tabs>
        <w:tab w:val="right" w:leader="dot" w:pos="9241"/>
      </w:tabs>
      <w:spacing w:beforeLines="25" w:afterLines="25"/>
      <w:jc w:val="left"/>
    </w:pPr>
    <w:rPr>
      <w:rFonts w:ascii="宋体"/>
      <w:szCs w:val="21"/>
    </w:rPr>
  </w:style>
  <w:style w:type="paragraph" w:styleId="TOC2">
    <w:name w:val="toc 2"/>
    <w:basedOn w:val="af"/>
    <w:next w:val="af"/>
    <w:autoRedefine/>
    <w:uiPriority w:val="39"/>
    <w:semiHidden/>
    <w:unhideWhenUsed/>
    <w:qFormat/>
    <w:rsid w:val="007F261F"/>
    <w:pPr>
      <w:tabs>
        <w:tab w:val="left" w:pos="1280"/>
        <w:tab w:val="right" w:leader="dot" w:pos="8296"/>
      </w:tabs>
      <w:ind w:leftChars="200" w:left="480" w:firstLineChars="200" w:firstLine="480"/>
    </w:pPr>
    <w:rPr>
      <w:rFonts w:cs="黑体"/>
      <w:sz w:val="24"/>
    </w:rPr>
  </w:style>
  <w:style w:type="paragraph" w:styleId="TOC3">
    <w:name w:val="toc 3"/>
    <w:basedOn w:val="af"/>
    <w:next w:val="af"/>
    <w:autoRedefine/>
    <w:uiPriority w:val="39"/>
    <w:semiHidden/>
    <w:unhideWhenUsed/>
    <w:qFormat/>
    <w:rsid w:val="007F261F"/>
    <w:pPr>
      <w:ind w:leftChars="400" w:left="840" w:firstLineChars="200" w:firstLine="200"/>
    </w:pPr>
    <w:rPr>
      <w:rFonts w:cs="黑体"/>
      <w:sz w:val="24"/>
    </w:rPr>
  </w:style>
  <w:style w:type="paragraph" w:styleId="TOC4">
    <w:name w:val="toc 4"/>
    <w:basedOn w:val="af"/>
    <w:next w:val="af"/>
    <w:autoRedefine/>
    <w:uiPriority w:val="39"/>
    <w:semiHidden/>
    <w:unhideWhenUsed/>
    <w:qFormat/>
    <w:rsid w:val="007F261F"/>
    <w:pPr>
      <w:overflowPunct w:val="0"/>
      <w:adjustRightInd w:val="0"/>
      <w:snapToGrid w:val="0"/>
      <w:spacing w:line="302" w:lineRule="auto"/>
      <w:ind w:left="1089"/>
    </w:pPr>
    <w:rPr>
      <w:rFonts w:eastAsia="仿宋_GB2312"/>
      <w:kern w:val="32"/>
      <w:sz w:val="22"/>
    </w:rPr>
  </w:style>
  <w:style w:type="paragraph" w:styleId="TOC5">
    <w:name w:val="toc 5"/>
    <w:basedOn w:val="af"/>
    <w:next w:val="af"/>
    <w:autoRedefine/>
    <w:uiPriority w:val="39"/>
    <w:semiHidden/>
    <w:unhideWhenUsed/>
    <w:qFormat/>
    <w:rsid w:val="007F261F"/>
    <w:pPr>
      <w:overflowPunct w:val="0"/>
      <w:adjustRightInd w:val="0"/>
      <w:snapToGrid w:val="0"/>
      <w:spacing w:line="312" w:lineRule="auto"/>
      <w:ind w:left="1446"/>
    </w:pPr>
    <w:rPr>
      <w:rFonts w:eastAsia="楷体_GB2312"/>
      <w:kern w:val="32"/>
      <w:sz w:val="22"/>
    </w:rPr>
  </w:style>
  <w:style w:type="paragraph" w:styleId="TOC6">
    <w:name w:val="toc 6"/>
    <w:basedOn w:val="af"/>
    <w:next w:val="af"/>
    <w:autoRedefine/>
    <w:uiPriority w:val="39"/>
    <w:semiHidden/>
    <w:unhideWhenUsed/>
    <w:qFormat/>
    <w:rsid w:val="007F261F"/>
    <w:pPr>
      <w:tabs>
        <w:tab w:val="right" w:leader="dot" w:pos="9061"/>
      </w:tabs>
      <w:overflowPunct w:val="0"/>
      <w:adjustRightInd w:val="0"/>
      <w:snapToGrid w:val="0"/>
      <w:spacing w:line="312" w:lineRule="auto"/>
      <w:ind w:left="1758"/>
    </w:pPr>
    <w:rPr>
      <w:rFonts w:eastAsia="楷体_GB2312"/>
      <w:kern w:val="32"/>
      <w:sz w:val="22"/>
    </w:rPr>
  </w:style>
  <w:style w:type="paragraph" w:styleId="TOC7">
    <w:name w:val="toc 7"/>
    <w:basedOn w:val="af"/>
    <w:next w:val="af"/>
    <w:autoRedefine/>
    <w:uiPriority w:val="39"/>
    <w:semiHidden/>
    <w:unhideWhenUsed/>
    <w:qFormat/>
    <w:rsid w:val="007F261F"/>
    <w:pPr>
      <w:overflowPunct w:val="0"/>
      <w:topLinePunct/>
      <w:adjustRightInd w:val="0"/>
      <w:snapToGrid w:val="0"/>
      <w:spacing w:line="314" w:lineRule="auto"/>
      <w:ind w:left="2517" w:firstLineChars="200" w:firstLine="480"/>
    </w:pPr>
    <w:rPr>
      <w:kern w:val="32"/>
      <w:sz w:val="24"/>
    </w:rPr>
  </w:style>
  <w:style w:type="paragraph" w:styleId="TOC8">
    <w:name w:val="toc 8"/>
    <w:basedOn w:val="af"/>
    <w:next w:val="af"/>
    <w:autoRedefine/>
    <w:uiPriority w:val="39"/>
    <w:semiHidden/>
    <w:unhideWhenUsed/>
    <w:qFormat/>
    <w:rsid w:val="007F261F"/>
    <w:pPr>
      <w:overflowPunct w:val="0"/>
      <w:topLinePunct/>
      <w:adjustRightInd w:val="0"/>
      <w:snapToGrid w:val="0"/>
      <w:spacing w:line="314" w:lineRule="auto"/>
      <w:ind w:left="2943" w:firstLineChars="200" w:firstLine="480"/>
    </w:pPr>
    <w:rPr>
      <w:kern w:val="32"/>
      <w:sz w:val="24"/>
    </w:rPr>
  </w:style>
  <w:style w:type="paragraph" w:styleId="TOC9">
    <w:name w:val="toc 9"/>
    <w:basedOn w:val="af"/>
    <w:next w:val="af"/>
    <w:autoRedefine/>
    <w:uiPriority w:val="39"/>
    <w:semiHidden/>
    <w:unhideWhenUsed/>
    <w:qFormat/>
    <w:rsid w:val="007F261F"/>
    <w:pPr>
      <w:ind w:leftChars="1600" w:left="3360"/>
    </w:pPr>
  </w:style>
  <w:style w:type="paragraph" w:styleId="afff1">
    <w:name w:val="Normal Indent"/>
    <w:basedOn w:val="af"/>
    <w:uiPriority w:val="99"/>
    <w:semiHidden/>
    <w:unhideWhenUsed/>
    <w:qFormat/>
    <w:rsid w:val="007F261F"/>
    <w:pPr>
      <w:spacing w:line="360" w:lineRule="auto"/>
      <w:ind w:firstLineChars="200" w:firstLine="420"/>
    </w:pPr>
    <w:rPr>
      <w:sz w:val="24"/>
    </w:rPr>
  </w:style>
  <w:style w:type="paragraph" w:styleId="afff2">
    <w:name w:val="footnote text"/>
    <w:basedOn w:val="af"/>
    <w:link w:val="afff3"/>
    <w:uiPriority w:val="99"/>
    <w:semiHidden/>
    <w:unhideWhenUsed/>
    <w:qFormat/>
    <w:rsid w:val="007F261F"/>
    <w:pPr>
      <w:snapToGrid w:val="0"/>
      <w:jc w:val="left"/>
    </w:pPr>
    <w:rPr>
      <w:sz w:val="18"/>
      <w:szCs w:val="18"/>
    </w:rPr>
  </w:style>
  <w:style w:type="character" w:customStyle="1" w:styleId="afff3">
    <w:name w:val="脚注文本 字符"/>
    <w:basedOn w:val="af0"/>
    <w:link w:val="afff2"/>
    <w:uiPriority w:val="99"/>
    <w:semiHidden/>
    <w:qFormat/>
    <w:rsid w:val="007F261F"/>
    <w:rPr>
      <w:rFonts w:ascii="Times New Roman" w:hAnsi="Times New Roman"/>
      <w:kern w:val="2"/>
      <w:sz w:val="18"/>
      <w:szCs w:val="18"/>
    </w:rPr>
  </w:style>
  <w:style w:type="character" w:customStyle="1" w:styleId="aff">
    <w:name w:val="页眉 字符"/>
    <w:basedOn w:val="af0"/>
    <w:link w:val="ae"/>
    <w:uiPriority w:val="99"/>
    <w:qFormat/>
    <w:rsid w:val="007F261F"/>
    <w:rPr>
      <w:rFonts w:ascii="Times New Roman" w:hAnsi="Times New Roman"/>
      <w:kern w:val="2"/>
      <w:sz w:val="18"/>
      <w:szCs w:val="18"/>
    </w:rPr>
  </w:style>
  <w:style w:type="paragraph" w:styleId="afff4">
    <w:name w:val="caption"/>
    <w:aliases w:val="表格2"/>
    <w:basedOn w:val="af"/>
    <w:next w:val="af"/>
    <w:uiPriority w:val="35"/>
    <w:unhideWhenUsed/>
    <w:qFormat/>
    <w:rsid w:val="007F261F"/>
    <w:pPr>
      <w:ind w:firstLineChars="200" w:firstLine="200"/>
      <w:jc w:val="center"/>
    </w:pPr>
    <w:rPr>
      <w:rFonts w:asciiTheme="majorHAnsi" w:eastAsia="黑体" w:hAnsiTheme="majorHAnsi" w:cstheme="majorBidi"/>
      <w:sz w:val="20"/>
      <w:szCs w:val="20"/>
    </w:rPr>
  </w:style>
  <w:style w:type="paragraph" w:styleId="afff5">
    <w:name w:val="table of figures"/>
    <w:basedOn w:val="af"/>
    <w:next w:val="af"/>
    <w:uiPriority w:val="99"/>
    <w:semiHidden/>
    <w:unhideWhenUsed/>
    <w:qFormat/>
    <w:rsid w:val="007F261F"/>
    <w:pPr>
      <w:spacing w:line="360" w:lineRule="auto"/>
      <w:ind w:leftChars="200" w:left="200" w:hangingChars="200" w:hanging="200"/>
    </w:pPr>
    <w:rPr>
      <w:sz w:val="24"/>
    </w:rPr>
  </w:style>
  <w:style w:type="paragraph" w:styleId="afff6">
    <w:name w:val="endnote text"/>
    <w:basedOn w:val="af"/>
    <w:link w:val="afff7"/>
    <w:uiPriority w:val="99"/>
    <w:semiHidden/>
    <w:unhideWhenUsed/>
    <w:qFormat/>
    <w:rsid w:val="007F261F"/>
    <w:pPr>
      <w:snapToGrid w:val="0"/>
      <w:jc w:val="left"/>
    </w:pPr>
  </w:style>
  <w:style w:type="character" w:customStyle="1" w:styleId="afff7">
    <w:name w:val="尾注文本 字符"/>
    <w:basedOn w:val="af0"/>
    <w:link w:val="afff6"/>
    <w:uiPriority w:val="99"/>
    <w:semiHidden/>
    <w:rsid w:val="007F261F"/>
    <w:rPr>
      <w:rFonts w:ascii="Times New Roman" w:hAnsi="Times New Roman"/>
      <w:kern w:val="2"/>
      <w:sz w:val="21"/>
      <w:szCs w:val="24"/>
    </w:rPr>
  </w:style>
  <w:style w:type="paragraph" w:styleId="afff8">
    <w:name w:val="List"/>
    <w:basedOn w:val="af"/>
    <w:uiPriority w:val="99"/>
    <w:semiHidden/>
    <w:unhideWhenUsed/>
    <w:qFormat/>
    <w:rsid w:val="007F261F"/>
    <w:pPr>
      <w:spacing w:beforeLines="50" w:afterLines="50" w:line="360" w:lineRule="exact"/>
      <w:jc w:val="center"/>
    </w:pPr>
    <w:rPr>
      <w:rFonts w:ascii="宋体"/>
      <w:kern w:val="0"/>
      <w:sz w:val="24"/>
      <w:szCs w:val="20"/>
    </w:rPr>
  </w:style>
  <w:style w:type="paragraph" w:styleId="afff9">
    <w:name w:val="List Bullet"/>
    <w:basedOn w:val="af"/>
    <w:uiPriority w:val="99"/>
    <w:semiHidden/>
    <w:unhideWhenUsed/>
    <w:qFormat/>
    <w:rsid w:val="007F261F"/>
    <w:pPr>
      <w:tabs>
        <w:tab w:val="left" w:pos="0"/>
      </w:tabs>
    </w:pPr>
    <w:rPr>
      <w:szCs w:val="20"/>
    </w:rPr>
  </w:style>
  <w:style w:type="paragraph" w:styleId="22">
    <w:name w:val="List 2"/>
    <w:basedOn w:val="af"/>
    <w:uiPriority w:val="99"/>
    <w:semiHidden/>
    <w:unhideWhenUsed/>
    <w:qFormat/>
    <w:rsid w:val="007F261F"/>
    <w:pPr>
      <w:overflowPunct w:val="0"/>
      <w:adjustRightInd w:val="0"/>
      <w:snapToGrid w:val="0"/>
      <w:spacing w:line="360" w:lineRule="auto"/>
      <w:ind w:left="840" w:hanging="420"/>
    </w:pPr>
    <w:rPr>
      <w:kern w:val="28"/>
      <w:sz w:val="24"/>
    </w:rPr>
  </w:style>
  <w:style w:type="paragraph" w:styleId="32">
    <w:name w:val="List 3"/>
    <w:basedOn w:val="af"/>
    <w:uiPriority w:val="99"/>
    <w:semiHidden/>
    <w:unhideWhenUsed/>
    <w:qFormat/>
    <w:rsid w:val="007F261F"/>
    <w:pPr>
      <w:overflowPunct w:val="0"/>
      <w:adjustRightInd w:val="0"/>
      <w:snapToGrid w:val="0"/>
      <w:spacing w:line="360" w:lineRule="auto"/>
      <w:ind w:left="1260" w:hanging="420"/>
    </w:pPr>
    <w:rPr>
      <w:kern w:val="28"/>
      <w:sz w:val="24"/>
    </w:rPr>
  </w:style>
  <w:style w:type="paragraph" w:styleId="43">
    <w:name w:val="List 4"/>
    <w:basedOn w:val="af"/>
    <w:uiPriority w:val="99"/>
    <w:unhideWhenUsed/>
    <w:qFormat/>
    <w:rsid w:val="007F261F"/>
    <w:pPr>
      <w:overflowPunct w:val="0"/>
      <w:adjustRightInd w:val="0"/>
      <w:snapToGrid w:val="0"/>
      <w:spacing w:line="360" w:lineRule="auto"/>
      <w:ind w:left="1680" w:hanging="420"/>
    </w:pPr>
    <w:rPr>
      <w:kern w:val="28"/>
      <w:sz w:val="24"/>
    </w:rPr>
  </w:style>
  <w:style w:type="paragraph" w:styleId="33">
    <w:name w:val="List Bullet 3"/>
    <w:basedOn w:val="af"/>
    <w:uiPriority w:val="99"/>
    <w:semiHidden/>
    <w:unhideWhenUsed/>
    <w:qFormat/>
    <w:rsid w:val="007F261F"/>
    <w:pPr>
      <w:tabs>
        <w:tab w:val="left" w:pos="1200"/>
      </w:tabs>
      <w:overflowPunct w:val="0"/>
      <w:topLinePunct/>
      <w:adjustRightInd w:val="0"/>
      <w:snapToGrid w:val="0"/>
      <w:spacing w:line="314" w:lineRule="auto"/>
      <w:ind w:leftChars="400" w:left="1200" w:hangingChars="200" w:hanging="360"/>
    </w:pPr>
    <w:rPr>
      <w:kern w:val="32"/>
      <w:sz w:val="24"/>
    </w:rPr>
  </w:style>
  <w:style w:type="paragraph" w:styleId="44">
    <w:name w:val="List Bullet 4"/>
    <w:basedOn w:val="af"/>
    <w:uiPriority w:val="99"/>
    <w:semiHidden/>
    <w:unhideWhenUsed/>
    <w:qFormat/>
    <w:rsid w:val="007F261F"/>
    <w:pPr>
      <w:tabs>
        <w:tab w:val="left" w:pos="420"/>
      </w:tabs>
      <w:ind w:left="420" w:hanging="420"/>
    </w:pPr>
  </w:style>
  <w:style w:type="paragraph" w:styleId="23">
    <w:name w:val="List Number 2"/>
    <w:basedOn w:val="af"/>
    <w:uiPriority w:val="99"/>
    <w:semiHidden/>
    <w:unhideWhenUsed/>
    <w:qFormat/>
    <w:rsid w:val="007F261F"/>
    <w:pPr>
      <w:tabs>
        <w:tab w:val="left" w:pos="1748"/>
      </w:tabs>
      <w:ind w:left="1748" w:hanging="1215"/>
    </w:pPr>
  </w:style>
  <w:style w:type="paragraph" w:styleId="34">
    <w:name w:val="List Number 3"/>
    <w:basedOn w:val="af"/>
    <w:uiPriority w:val="99"/>
    <w:semiHidden/>
    <w:unhideWhenUsed/>
    <w:qFormat/>
    <w:rsid w:val="007F261F"/>
    <w:pPr>
      <w:tabs>
        <w:tab w:val="left" w:pos="757"/>
      </w:tabs>
      <w:ind w:firstLine="397"/>
    </w:pPr>
  </w:style>
  <w:style w:type="paragraph" w:styleId="afffa">
    <w:name w:val="Signature"/>
    <w:basedOn w:val="af"/>
    <w:link w:val="afffb"/>
    <w:uiPriority w:val="99"/>
    <w:semiHidden/>
    <w:unhideWhenUsed/>
    <w:qFormat/>
    <w:rsid w:val="007F261F"/>
    <w:pPr>
      <w:overflowPunct w:val="0"/>
      <w:adjustRightInd w:val="0"/>
      <w:snapToGrid w:val="0"/>
      <w:spacing w:line="360" w:lineRule="auto"/>
      <w:ind w:left="4320"/>
    </w:pPr>
    <w:rPr>
      <w:kern w:val="28"/>
      <w:sz w:val="24"/>
    </w:rPr>
  </w:style>
  <w:style w:type="character" w:customStyle="1" w:styleId="afffb">
    <w:name w:val="签名 字符"/>
    <w:basedOn w:val="af0"/>
    <w:link w:val="afffa"/>
    <w:uiPriority w:val="99"/>
    <w:semiHidden/>
    <w:rsid w:val="007F261F"/>
    <w:rPr>
      <w:rFonts w:ascii="Times New Roman" w:hAnsi="Times New Roman"/>
      <w:kern w:val="28"/>
      <w:sz w:val="24"/>
      <w:szCs w:val="24"/>
    </w:rPr>
  </w:style>
  <w:style w:type="paragraph" w:styleId="afffc">
    <w:name w:val="Body Text"/>
    <w:basedOn w:val="af"/>
    <w:link w:val="afffd"/>
    <w:uiPriority w:val="99"/>
    <w:semiHidden/>
    <w:unhideWhenUsed/>
    <w:qFormat/>
    <w:rsid w:val="007F261F"/>
    <w:rPr>
      <w:rFonts w:eastAsia="黑体"/>
      <w:color w:val="33CCCC"/>
    </w:rPr>
  </w:style>
  <w:style w:type="character" w:customStyle="1" w:styleId="afffd">
    <w:name w:val="正文文本 字符"/>
    <w:basedOn w:val="af0"/>
    <w:link w:val="afffc"/>
    <w:uiPriority w:val="99"/>
    <w:semiHidden/>
    <w:rsid w:val="007F261F"/>
    <w:rPr>
      <w:rFonts w:ascii="Times New Roman" w:eastAsia="黑体" w:hAnsi="Times New Roman"/>
      <w:color w:val="33CCCC"/>
      <w:kern w:val="2"/>
      <w:sz w:val="21"/>
      <w:szCs w:val="24"/>
    </w:rPr>
  </w:style>
  <w:style w:type="paragraph" w:styleId="24">
    <w:name w:val="List Continue 2"/>
    <w:basedOn w:val="af"/>
    <w:uiPriority w:val="99"/>
    <w:semiHidden/>
    <w:unhideWhenUsed/>
    <w:qFormat/>
    <w:rsid w:val="007F261F"/>
    <w:pPr>
      <w:overflowPunct w:val="0"/>
      <w:adjustRightInd w:val="0"/>
      <w:snapToGrid w:val="0"/>
      <w:spacing w:after="120" w:line="360" w:lineRule="auto"/>
      <w:ind w:left="840"/>
    </w:pPr>
    <w:rPr>
      <w:kern w:val="28"/>
      <w:sz w:val="24"/>
    </w:rPr>
  </w:style>
  <w:style w:type="paragraph" w:styleId="afffe">
    <w:name w:val="Subtitle"/>
    <w:basedOn w:val="af"/>
    <w:next w:val="af"/>
    <w:link w:val="affff"/>
    <w:uiPriority w:val="99"/>
    <w:qFormat/>
    <w:rsid w:val="007F261F"/>
    <w:pPr>
      <w:spacing w:before="60" w:after="60" w:line="360" w:lineRule="auto"/>
      <w:ind w:firstLineChars="200" w:firstLine="200"/>
      <w:jc w:val="left"/>
      <w:outlineLvl w:val="1"/>
    </w:pPr>
    <w:rPr>
      <w:rFonts w:ascii="Arial" w:eastAsia="黑体" w:hAnsi="Arial" w:cstheme="majorBidi"/>
      <w:b/>
      <w:bCs/>
      <w:color w:val="000000"/>
      <w:kern w:val="28"/>
      <w:sz w:val="28"/>
      <w:szCs w:val="32"/>
    </w:rPr>
  </w:style>
  <w:style w:type="character" w:customStyle="1" w:styleId="affff">
    <w:name w:val="副标题 字符"/>
    <w:basedOn w:val="af0"/>
    <w:link w:val="afffe"/>
    <w:uiPriority w:val="99"/>
    <w:rsid w:val="007F261F"/>
    <w:rPr>
      <w:rFonts w:ascii="Arial" w:eastAsia="黑体" w:hAnsi="Arial" w:cstheme="majorBidi"/>
      <w:b/>
      <w:bCs/>
      <w:color w:val="000000"/>
      <w:kern w:val="28"/>
      <w:sz w:val="28"/>
      <w:szCs w:val="32"/>
    </w:rPr>
  </w:style>
  <w:style w:type="paragraph" w:styleId="affff0">
    <w:name w:val="Body Text First Indent"/>
    <w:basedOn w:val="afffc"/>
    <w:link w:val="affff1"/>
    <w:uiPriority w:val="99"/>
    <w:unhideWhenUsed/>
    <w:qFormat/>
    <w:rsid w:val="007F261F"/>
    <w:pPr>
      <w:overflowPunct w:val="0"/>
      <w:adjustRightInd w:val="0"/>
      <w:snapToGrid w:val="0"/>
      <w:spacing w:after="120" w:line="324" w:lineRule="auto"/>
      <w:ind w:firstLine="420"/>
    </w:pPr>
    <w:rPr>
      <w:rFonts w:eastAsia="宋体"/>
      <w:color w:val="auto"/>
      <w:kern w:val="28"/>
      <w:sz w:val="24"/>
    </w:rPr>
  </w:style>
  <w:style w:type="character" w:customStyle="1" w:styleId="affff1">
    <w:name w:val="正文文本首行缩进 字符"/>
    <w:basedOn w:val="afffd"/>
    <w:link w:val="affff0"/>
    <w:uiPriority w:val="99"/>
    <w:rsid w:val="007F261F"/>
    <w:rPr>
      <w:rFonts w:ascii="Times New Roman" w:eastAsia="黑体" w:hAnsi="Times New Roman"/>
      <w:color w:val="33CCCC"/>
      <w:kern w:val="28"/>
      <w:sz w:val="24"/>
      <w:szCs w:val="24"/>
    </w:rPr>
  </w:style>
  <w:style w:type="paragraph" w:styleId="25">
    <w:name w:val="Body Text First Indent 2"/>
    <w:basedOn w:val="af"/>
    <w:link w:val="26"/>
    <w:uiPriority w:val="99"/>
    <w:semiHidden/>
    <w:unhideWhenUsed/>
    <w:qFormat/>
    <w:rsid w:val="007F261F"/>
    <w:pPr>
      <w:spacing w:beforeLines="50" w:afterLines="50" w:line="480" w:lineRule="exact"/>
      <w:ind w:firstLineChars="200" w:firstLine="560"/>
    </w:pPr>
    <w:rPr>
      <w:kern w:val="10"/>
      <w:sz w:val="28"/>
      <w:szCs w:val="20"/>
    </w:rPr>
  </w:style>
  <w:style w:type="character" w:customStyle="1" w:styleId="26">
    <w:name w:val="正文文本首行缩进 2 字符"/>
    <w:basedOn w:val="af8"/>
    <w:link w:val="25"/>
    <w:uiPriority w:val="99"/>
    <w:semiHidden/>
    <w:rsid w:val="007F261F"/>
    <w:rPr>
      <w:rFonts w:ascii="Times New Roman" w:eastAsia="黑体" w:hAnsi="Times New Roman"/>
      <w:kern w:val="10"/>
      <w:sz w:val="28"/>
    </w:rPr>
  </w:style>
  <w:style w:type="paragraph" w:styleId="affff2">
    <w:name w:val="Note Heading"/>
    <w:basedOn w:val="af"/>
    <w:next w:val="af"/>
    <w:link w:val="affff3"/>
    <w:uiPriority w:val="99"/>
    <w:semiHidden/>
    <w:unhideWhenUsed/>
    <w:qFormat/>
    <w:rsid w:val="007F261F"/>
    <w:pPr>
      <w:wordWrap w:val="0"/>
      <w:overflowPunct w:val="0"/>
      <w:adjustRightInd w:val="0"/>
      <w:snapToGrid w:val="0"/>
      <w:spacing w:before="120" w:after="120" w:line="288" w:lineRule="auto"/>
    </w:pPr>
    <w:rPr>
      <w:rFonts w:eastAsia="仿宋_GB2312"/>
      <w:kern w:val="24"/>
      <w:sz w:val="19"/>
      <w:szCs w:val="19"/>
    </w:rPr>
  </w:style>
  <w:style w:type="character" w:customStyle="1" w:styleId="affff3">
    <w:name w:val="注释标题 字符"/>
    <w:basedOn w:val="af0"/>
    <w:link w:val="affff2"/>
    <w:uiPriority w:val="99"/>
    <w:semiHidden/>
    <w:rsid w:val="007F261F"/>
    <w:rPr>
      <w:rFonts w:ascii="Times New Roman" w:eastAsia="仿宋_GB2312" w:hAnsi="Times New Roman"/>
      <w:kern w:val="24"/>
      <w:sz w:val="19"/>
      <w:szCs w:val="19"/>
    </w:rPr>
  </w:style>
  <w:style w:type="paragraph" w:styleId="27">
    <w:name w:val="Body Text Indent 2"/>
    <w:basedOn w:val="af"/>
    <w:link w:val="28"/>
    <w:uiPriority w:val="99"/>
    <w:semiHidden/>
    <w:unhideWhenUsed/>
    <w:qFormat/>
    <w:rsid w:val="007F261F"/>
    <w:pPr>
      <w:spacing w:line="312" w:lineRule="auto"/>
      <w:ind w:firstLine="482"/>
    </w:pPr>
    <w:rPr>
      <w:sz w:val="24"/>
    </w:rPr>
  </w:style>
  <w:style w:type="character" w:customStyle="1" w:styleId="28">
    <w:name w:val="正文文本缩进 2 字符"/>
    <w:basedOn w:val="af0"/>
    <w:link w:val="27"/>
    <w:uiPriority w:val="99"/>
    <w:semiHidden/>
    <w:rsid w:val="007F261F"/>
    <w:rPr>
      <w:rFonts w:ascii="Times New Roman" w:hAnsi="Times New Roman"/>
      <w:kern w:val="2"/>
      <w:sz w:val="24"/>
      <w:szCs w:val="24"/>
    </w:rPr>
  </w:style>
  <w:style w:type="paragraph" w:styleId="35">
    <w:name w:val="Body Text Indent 3"/>
    <w:basedOn w:val="af"/>
    <w:link w:val="36"/>
    <w:uiPriority w:val="99"/>
    <w:semiHidden/>
    <w:unhideWhenUsed/>
    <w:qFormat/>
    <w:rsid w:val="007F261F"/>
    <w:pPr>
      <w:spacing w:after="120"/>
      <w:ind w:leftChars="200" w:left="420"/>
    </w:pPr>
    <w:rPr>
      <w:sz w:val="16"/>
      <w:szCs w:val="16"/>
    </w:rPr>
  </w:style>
  <w:style w:type="character" w:customStyle="1" w:styleId="36">
    <w:name w:val="正文文本缩进 3 字符"/>
    <w:basedOn w:val="af0"/>
    <w:link w:val="35"/>
    <w:uiPriority w:val="99"/>
    <w:semiHidden/>
    <w:rsid w:val="007F261F"/>
    <w:rPr>
      <w:rFonts w:ascii="Times New Roman" w:hAnsi="Times New Roman"/>
      <w:kern w:val="2"/>
      <w:sz w:val="16"/>
      <w:szCs w:val="16"/>
    </w:rPr>
  </w:style>
  <w:style w:type="paragraph" w:styleId="affff4">
    <w:name w:val="Block Text"/>
    <w:basedOn w:val="af"/>
    <w:uiPriority w:val="99"/>
    <w:semiHidden/>
    <w:unhideWhenUsed/>
    <w:qFormat/>
    <w:rsid w:val="007F261F"/>
    <w:pPr>
      <w:spacing w:line="288" w:lineRule="auto"/>
      <w:ind w:left="2100" w:right="890" w:hanging="1575"/>
    </w:pPr>
    <w:rPr>
      <w:rFonts w:ascii="宋体"/>
      <w:spacing w:val="10"/>
      <w:sz w:val="24"/>
      <w:szCs w:val="20"/>
    </w:rPr>
  </w:style>
  <w:style w:type="paragraph" w:styleId="affff5">
    <w:name w:val="Plain Text"/>
    <w:basedOn w:val="af"/>
    <w:link w:val="affff6"/>
    <w:uiPriority w:val="99"/>
    <w:semiHidden/>
    <w:unhideWhenUsed/>
    <w:qFormat/>
    <w:rsid w:val="007F261F"/>
    <w:rPr>
      <w:rFonts w:ascii="宋体" w:hAnsi="Courier New"/>
      <w:szCs w:val="21"/>
    </w:rPr>
  </w:style>
  <w:style w:type="character" w:customStyle="1" w:styleId="affff6">
    <w:name w:val="纯文本 字符"/>
    <w:basedOn w:val="af0"/>
    <w:link w:val="affff5"/>
    <w:uiPriority w:val="99"/>
    <w:semiHidden/>
    <w:rsid w:val="007F261F"/>
    <w:rPr>
      <w:rFonts w:ascii="宋体" w:hAnsi="Courier New"/>
      <w:kern w:val="2"/>
      <w:sz w:val="21"/>
      <w:szCs w:val="21"/>
    </w:rPr>
  </w:style>
  <w:style w:type="paragraph" w:styleId="affff7">
    <w:name w:val="No Spacing"/>
    <w:uiPriority w:val="1"/>
    <w:qFormat/>
    <w:rsid w:val="007F261F"/>
    <w:pPr>
      <w:widowControl w:val="0"/>
      <w:overflowPunct w:val="0"/>
      <w:adjustRightInd w:val="0"/>
      <w:snapToGrid w:val="0"/>
      <w:jc w:val="both"/>
    </w:pPr>
    <w:rPr>
      <w:rFonts w:ascii="Times New Roman" w:hAnsi="Times New Roman"/>
      <w:kern w:val="32"/>
      <w:sz w:val="24"/>
      <w:szCs w:val="24"/>
    </w:rPr>
  </w:style>
  <w:style w:type="paragraph" w:styleId="affff8">
    <w:name w:val="Revision"/>
    <w:uiPriority w:val="99"/>
    <w:semiHidden/>
    <w:qFormat/>
    <w:rsid w:val="007F261F"/>
    <w:rPr>
      <w:rFonts w:ascii="Times New Roman" w:hAnsi="Times New Roman"/>
      <w:color w:val="000000"/>
      <w:sz w:val="24"/>
    </w:rPr>
  </w:style>
  <w:style w:type="paragraph" w:customStyle="1" w:styleId="Char1CharCharChar">
    <w:name w:val="Char1 Char Char Char"/>
    <w:basedOn w:val="af"/>
    <w:uiPriority w:val="99"/>
    <w:semiHidden/>
    <w:qFormat/>
    <w:rsid w:val="007F261F"/>
  </w:style>
  <w:style w:type="paragraph" w:customStyle="1" w:styleId="Char2">
    <w:name w:val="Char2"/>
    <w:basedOn w:val="af"/>
    <w:uiPriority w:val="99"/>
    <w:semiHidden/>
    <w:qFormat/>
    <w:rsid w:val="007F261F"/>
    <w:pPr>
      <w:widowControl/>
      <w:spacing w:after="160" w:line="240" w:lineRule="exact"/>
      <w:jc w:val="left"/>
    </w:pPr>
    <w:rPr>
      <w:rFonts w:ascii="Verdana" w:eastAsia="仿宋_GB2312" w:hAnsi="Verdana"/>
      <w:kern w:val="0"/>
      <w:sz w:val="24"/>
      <w:szCs w:val="20"/>
      <w:lang w:eastAsia="en-US"/>
    </w:rPr>
  </w:style>
  <w:style w:type="paragraph" w:customStyle="1" w:styleId="15">
    <w:name w:val="列出段落1"/>
    <w:basedOn w:val="af"/>
    <w:uiPriority w:val="99"/>
    <w:semiHidden/>
    <w:qFormat/>
    <w:rsid w:val="007F261F"/>
    <w:pPr>
      <w:ind w:firstLineChars="200" w:firstLine="420"/>
    </w:pPr>
    <w:rPr>
      <w:rFonts w:ascii="Calibri" w:hAnsi="Calibri"/>
      <w:szCs w:val="22"/>
    </w:rPr>
  </w:style>
  <w:style w:type="paragraph" w:customStyle="1" w:styleId="Char11">
    <w:name w:val="Char1"/>
    <w:basedOn w:val="af"/>
    <w:uiPriority w:val="99"/>
    <w:semiHidden/>
    <w:qFormat/>
    <w:locked/>
    <w:rsid w:val="007F261F"/>
    <w:pPr>
      <w:spacing w:line="400" w:lineRule="exact"/>
      <w:ind w:firstLineChars="200" w:firstLine="200"/>
    </w:pPr>
    <w:rPr>
      <w:sz w:val="24"/>
    </w:rPr>
  </w:style>
  <w:style w:type="paragraph" w:customStyle="1" w:styleId="Default">
    <w:name w:val="Default"/>
    <w:uiPriority w:val="99"/>
    <w:semiHidden/>
    <w:qFormat/>
    <w:rsid w:val="007F261F"/>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16">
    <w:name w:val="正文1 字符"/>
    <w:basedOn w:val="af0"/>
    <w:link w:val="17"/>
    <w:semiHidden/>
    <w:locked/>
    <w:rsid w:val="007F261F"/>
  </w:style>
  <w:style w:type="paragraph" w:customStyle="1" w:styleId="17">
    <w:name w:val="正文1"/>
    <w:basedOn w:val="af"/>
    <w:link w:val="16"/>
    <w:semiHidden/>
    <w:qFormat/>
    <w:rsid w:val="007F261F"/>
    <w:pPr>
      <w:spacing w:line="300" w:lineRule="auto"/>
      <w:ind w:firstLineChars="200" w:firstLine="200"/>
    </w:pPr>
    <w:rPr>
      <w:rFonts w:ascii="Calibri" w:hAnsi="Calibri"/>
      <w:kern w:val="0"/>
      <w:sz w:val="20"/>
      <w:szCs w:val="20"/>
    </w:rPr>
  </w:style>
  <w:style w:type="character" w:customStyle="1" w:styleId="affff9">
    <w:name w:val="图表 字符"/>
    <w:basedOn w:val="16"/>
    <w:link w:val="affffa"/>
    <w:semiHidden/>
    <w:locked/>
    <w:rsid w:val="007F261F"/>
    <w:rPr>
      <w:rFonts w:ascii="黑体" w:eastAsia="黑体" w:hAnsi="黑体"/>
      <w:noProof/>
      <w:sz w:val="21"/>
    </w:rPr>
  </w:style>
  <w:style w:type="paragraph" w:customStyle="1" w:styleId="affffa">
    <w:name w:val="图表"/>
    <w:basedOn w:val="17"/>
    <w:link w:val="affff9"/>
    <w:semiHidden/>
    <w:qFormat/>
    <w:rsid w:val="007F261F"/>
    <w:pPr>
      <w:spacing w:line="240" w:lineRule="auto"/>
      <w:ind w:firstLineChars="0" w:firstLine="0"/>
      <w:jc w:val="center"/>
    </w:pPr>
    <w:rPr>
      <w:rFonts w:ascii="黑体" w:eastAsia="黑体" w:hAnsi="黑体"/>
      <w:noProof/>
      <w:sz w:val="21"/>
    </w:rPr>
  </w:style>
  <w:style w:type="paragraph" w:customStyle="1" w:styleId="affffb">
    <w:name w:val="段落"/>
    <w:basedOn w:val="af"/>
    <w:uiPriority w:val="99"/>
    <w:semiHidden/>
    <w:qFormat/>
    <w:rsid w:val="007F261F"/>
    <w:pPr>
      <w:widowControl/>
      <w:adjustRightInd w:val="0"/>
      <w:spacing w:line="420" w:lineRule="exact"/>
      <w:ind w:firstLineChars="200" w:firstLine="520"/>
    </w:pPr>
    <w:rPr>
      <w:rFonts w:cs="黑体"/>
      <w:color w:val="000000"/>
      <w:spacing w:val="10"/>
      <w:kern w:val="0"/>
      <w:sz w:val="24"/>
      <w:szCs w:val="20"/>
    </w:rPr>
  </w:style>
  <w:style w:type="character" w:customStyle="1" w:styleId="Char3">
    <w:name w:val="延标二 Char"/>
    <w:basedOn w:val="aff1"/>
    <w:link w:val="affffc"/>
    <w:semiHidden/>
    <w:locked/>
    <w:rsid w:val="007F261F"/>
    <w:rPr>
      <w:rFonts w:asciiTheme="majorHAnsi" w:eastAsia="黑体" w:hAnsiTheme="majorHAnsi" w:cstheme="majorBidi"/>
      <w:b/>
      <w:bCs/>
      <w:color w:val="000000"/>
      <w:kern w:val="2"/>
      <w:sz w:val="28"/>
      <w:szCs w:val="32"/>
    </w:rPr>
  </w:style>
  <w:style w:type="paragraph" w:customStyle="1" w:styleId="affffc">
    <w:name w:val="延标二"/>
    <w:basedOn w:val="aff0"/>
    <w:link w:val="Char3"/>
    <w:semiHidden/>
    <w:qFormat/>
    <w:rsid w:val="007F261F"/>
    <w:pPr>
      <w:spacing w:line="400" w:lineRule="exact"/>
      <w:jc w:val="left"/>
    </w:pPr>
    <w:rPr>
      <w:rFonts w:asciiTheme="majorHAnsi" w:eastAsia="黑体" w:hAnsiTheme="majorHAnsi" w:cstheme="majorBidi"/>
      <w:color w:val="000000"/>
      <w:sz w:val="28"/>
    </w:rPr>
  </w:style>
  <w:style w:type="paragraph" w:customStyle="1" w:styleId="18">
    <w:name w:val="标题1"/>
    <w:basedOn w:val="af"/>
    <w:next w:val="af"/>
    <w:uiPriority w:val="10"/>
    <w:semiHidden/>
    <w:qFormat/>
    <w:rsid w:val="007F261F"/>
    <w:pPr>
      <w:spacing w:before="240" w:after="60" w:line="400" w:lineRule="exact"/>
      <w:ind w:firstLineChars="200" w:firstLine="200"/>
      <w:jc w:val="center"/>
      <w:outlineLvl w:val="0"/>
    </w:pPr>
    <w:rPr>
      <w:rFonts w:asciiTheme="majorHAnsi" w:eastAsiaTheme="majorEastAsia" w:hAnsiTheme="majorHAnsi" w:cstheme="majorBidi"/>
      <w:b/>
      <w:bCs/>
      <w:sz w:val="32"/>
      <w:szCs w:val="32"/>
    </w:rPr>
  </w:style>
  <w:style w:type="character" w:customStyle="1" w:styleId="Char4">
    <w:name w:val="延标三 Char"/>
    <w:basedOn w:val="af0"/>
    <w:link w:val="affffd"/>
    <w:semiHidden/>
    <w:locked/>
    <w:rsid w:val="007F261F"/>
    <w:rPr>
      <w:rFonts w:asciiTheme="majorHAnsi" w:eastAsia="等线 Light" w:hAnsiTheme="majorHAnsi" w:cstheme="majorBidi"/>
      <w:b/>
      <w:bCs/>
      <w:color w:val="000000"/>
      <w:sz w:val="32"/>
      <w:szCs w:val="32"/>
    </w:rPr>
  </w:style>
  <w:style w:type="paragraph" w:customStyle="1" w:styleId="affffd">
    <w:name w:val="延标三"/>
    <w:basedOn w:val="aff0"/>
    <w:link w:val="Char4"/>
    <w:semiHidden/>
    <w:qFormat/>
    <w:rsid w:val="007F261F"/>
    <w:pPr>
      <w:spacing w:line="400" w:lineRule="exact"/>
      <w:jc w:val="left"/>
      <w:outlineLvl w:val="2"/>
    </w:pPr>
    <w:rPr>
      <w:rFonts w:asciiTheme="majorHAnsi" w:eastAsia="等线 Light" w:hAnsiTheme="majorHAnsi" w:cstheme="majorBidi"/>
      <w:color w:val="000000"/>
      <w:kern w:val="0"/>
    </w:rPr>
  </w:style>
  <w:style w:type="paragraph" w:customStyle="1" w:styleId="TOC10">
    <w:name w:val="TOC 标题1"/>
    <w:basedOn w:val="10"/>
    <w:next w:val="af"/>
    <w:uiPriority w:val="39"/>
    <w:semiHidden/>
    <w:qFormat/>
    <w:rsid w:val="007F261F"/>
    <w:pPr>
      <w:spacing w:line="576" w:lineRule="auto"/>
    </w:pPr>
    <w:rPr>
      <w:rFonts w:cs="黑体"/>
    </w:rPr>
  </w:style>
  <w:style w:type="paragraph" w:customStyle="1" w:styleId="TOC41">
    <w:name w:val="TOC 41"/>
    <w:basedOn w:val="af"/>
    <w:next w:val="af"/>
    <w:autoRedefine/>
    <w:uiPriority w:val="39"/>
    <w:semiHidden/>
    <w:qFormat/>
    <w:rsid w:val="007F261F"/>
    <w:pPr>
      <w:spacing w:line="400" w:lineRule="exact"/>
      <w:ind w:left="720" w:firstLineChars="200" w:firstLine="200"/>
      <w:jc w:val="left"/>
    </w:pPr>
    <w:rPr>
      <w:rFonts w:ascii="Calibri" w:hAnsi="Calibri" w:cs="Calibri"/>
      <w:color w:val="000000"/>
      <w:kern w:val="0"/>
      <w:sz w:val="18"/>
      <w:szCs w:val="18"/>
    </w:rPr>
  </w:style>
  <w:style w:type="paragraph" w:customStyle="1" w:styleId="TOC51">
    <w:name w:val="TOC 51"/>
    <w:basedOn w:val="af"/>
    <w:next w:val="af"/>
    <w:autoRedefine/>
    <w:uiPriority w:val="39"/>
    <w:semiHidden/>
    <w:qFormat/>
    <w:rsid w:val="007F261F"/>
    <w:pPr>
      <w:spacing w:line="400" w:lineRule="exact"/>
      <w:ind w:left="960" w:firstLineChars="200" w:firstLine="200"/>
      <w:jc w:val="left"/>
    </w:pPr>
    <w:rPr>
      <w:rFonts w:ascii="Calibri" w:hAnsi="Calibri" w:cs="Calibri"/>
      <w:color w:val="000000"/>
      <w:kern w:val="0"/>
      <w:sz w:val="18"/>
      <w:szCs w:val="18"/>
    </w:rPr>
  </w:style>
  <w:style w:type="paragraph" w:customStyle="1" w:styleId="TOC61">
    <w:name w:val="TOC 61"/>
    <w:basedOn w:val="af"/>
    <w:next w:val="af"/>
    <w:autoRedefine/>
    <w:uiPriority w:val="39"/>
    <w:semiHidden/>
    <w:qFormat/>
    <w:rsid w:val="007F261F"/>
    <w:pPr>
      <w:spacing w:line="400" w:lineRule="exact"/>
      <w:ind w:left="1200" w:firstLineChars="200" w:firstLine="200"/>
      <w:jc w:val="left"/>
    </w:pPr>
    <w:rPr>
      <w:rFonts w:ascii="Calibri" w:hAnsi="Calibri" w:cs="Calibri"/>
      <w:color w:val="000000"/>
      <w:kern w:val="0"/>
      <w:sz w:val="18"/>
      <w:szCs w:val="18"/>
    </w:rPr>
  </w:style>
  <w:style w:type="paragraph" w:customStyle="1" w:styleId="TOC71">
    <w:name w:val="TOC 71"/>
    <w:basedOn w:val="af"/>
    <w:next w:val="af"/>
    <w:autoRedefine/>
    <w:uiPriority w:val="39"/>
    <w:semiHidden/>
    <w:qFormat/>
    <w:rsid w:val="007F261F"/>
    <w:pPr>
      <w:spacing w:line="400" w:lineRule="exact"/>
      <w:ind w:left="1440" w:firstLineChars="200" w:firstLine="200"/>
      <w:jc w:val="left"/>
    </w:pPr>
    <w:rPr>
      <w:rFonts w:ascii="Calibri" w:hAnsi="Calibri" w:cs="Calibri"/>
      <w:color w:val="000000"/>
      <w:kern w:val="0"/>
      <w:sz w:val="18"/>
      <w:szCs w:val="18"/>
    </w:rPr>
  </w:style>
  <w:style w:type="paragraph" w:customStyle="1" w:styleId="TOC81">
    <w:name w:val="TOC 81"/>
    <w:basedOn w:val="af"/>
    <w:next w:val="af"/>
    <w:autoRedefine/>
    <w:uiPriority w:val="39"/>
    <w:semiHidden/>
    <w:qFormat/>
    <w:rsid w:val="007F261F"/>
    <w:pPr>
      <w:spacing w:line="400" w:lineRule="exact"/>
      <w:ind w:left="1680" w:firstLineChars="200" w:firstLine="200"/>
      <w:jc w:val="left"/>
    </w:pPr>
    <w:rPr>
      <w:rFonts w:ascii="Calibri" w:hAnsi="Calibri" w:cs="Calibri"/>
      <w:color w:val="000000"/>
      <w:kern w:val="0"/>
      <w:sz w:val="18"/>
      <w:szCs w:val="18"/>
    </w:rPr>
  </w:style>
  <w:style w:type="paragraph" w:customStyle="1" w:styleId="TOC91">
    <w:name w:val="TOC 91"/>
    <w:basedOn w:val="af"/>
    <w:next w:val="af"/>
    <w:autoRedefine/>
    <w:uiPriority w:val="39"/>
    <w:semiHidden/>
    <w:qFormat/>
    <w:rsid w:val="007F261F"/>
    <w:pPr>
      <w:spacing w:line="400" w:lineRule="exact"/>
      <w:ind w:left="1920" w:firstLineChars="200" w:firstLine="200"/>
      <w:jc w:val="left"/>
    </w:pPr>
    <w:rPr>
      <w:rFonts w:ascii="Calibri" w:hAnsi="Calibri" w:cs="Calibri"/>
      <w:color w:val="000000"/>
      <w:kern w:val="0"/>
      <w:sz w:val="18"/>
      <w:szCs w:val="18"/>
    </w:rPr>
  </w:style>
  <w:style w:type="character" w:customStyle="1" w:styleId="5CharChar">
    <w:name w:val="标题5 Char Char"/>
    <w:basedOn w:val="af0"/>
    <w:link w:val="51"/>
    <w:uiPriority w:val="99"/>
    <w:semiHidden/>
    <w:locked/>
    <w:rsid w:val="007F261F"/>
    <w:rPr>
      <w:b/>
      <w:bCs/>
      <w:kern w:val="2"/>
      <w:sz w:val="28"/>
      <w:szCs w:val="28"/>
    </w:rPr>
  </w:style>
  <w:style w:type="paragraph" w:customStyle="1" w:styleId="51">
    <w:name w:val="标题5"/>
    <w:basedOn w:val="5"/>
    <w:link w:val="5CharChar"/>
    <w:autoRedefine/>
    <w:uiPriority w:val="99"/>
    <w:semiHidden/>
    <w:qFormat/>
    <w:rsid w:val="007F261F"/>
    <w:rPr>
      <w:rFonts w:ascii="Calibri" w:hAnsi="Calibri" w:cs="Times New Roman"/>
    </w:rPr>
  </w:style>
  <w:style w:type="paragraph" w:customStyle="1" w:styleId="reader-word-layer">
    <w:name w:val="reader-word-layer"/>
    <w:basedOn w:val="af"/>
    <w:uiPriority w:val="99"/>
    <w:semiHidden/>
    <w:qFormat/>
    <w:rsid w:val="007F261F"/>
    <w:pPr>
      <w:widowControl/>
      <w:spacing w:before="100" w:beforeAutospacing="1" w:after="100" w:afterAutospacing="1"/>
      <w:jc w:val="left"/>
    </w:pPr>
    <w:rPr>
      <w:rFonts w:ascii="宋体" w:hAnsi="宋体" w:cs="宋体"/>
      <w:kern w:val="0"/>
      <w:sz w:val="24"/>
    </w:rPr>
  </w:style>
  <w:style w:type="paragraph" w:customStyle="1" w:styleId="TimesNewRoman13">
    <w:name w:val="样式 纯文本 + Times New Roman 小四 行距: 多倍行距 1.3 字行"/>
    <w:basedOn w:val="affff5"/>
    <w:autoRedefine/>
    <w:uiPriority w:val="99"/>
    <w:semiHidden/>
    <w:qFormat/>
    <w:rsid w:val="007F261F"/>
    <w:pPr>
      <w:numPr>
        <w:numId w:val="12"/>
      </w:numPr>
      <w:spacing w:line="400" w:lineRule="exact"/>
    </w:pPr>
    <w:rPr>
      <w:rFonts w:ascii="Times New Roman" w:hAnsi="Times New Roman"/>
      <w:bCs/>
      <w:kern w:val="4"/>
      <w:sz w:val="24"/>
      <w:szCs w:val="24"/>
    </w:rPr>
  </w:style>
  <w:style w:type="character" w:customStyle="1" w:styleId="zzChar">
    <w:name w:val="zz图表内容 Char"/>
    <w:link w:val="zz"/>
    <w:semiHidden/>
    <w:qFormat/>
    <w:locked/>
    <w:rsid w:val="007F261F"/>
    <w:rPr>
      <w:sz w:val="21"/>
    </w:rPr>
  </w:style>
  <w:style w:type="paragraph" w:customStyle="1" w:styleId="zz">
    <w:name w:val="zz图表内容"/>
    <w:basedOn w:val="af"/>
    <w:link w:val="zzChar"/>
    <w:semiHidden/>
    <w:qFormat/>
    <w:rsid w:val="007F2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pPr>
    <w:rPr>
      <w:rFonts w:ascii="Calibri" w:hAnsi="Calibri"/>
      <w:kern w:val="0"/>
      <w:szCs w:val="20"/>
    </w:rPr>
  </w:style>
  <w:style w:type="character" w:customStyle="1" w:styleId="2Char">
    <w:name w:val="正文2 Char"/>
    <w:link w:val="29"/>
    <w:semiHidden/>
    <w:locked/>
    <w:rsid w:val="007F261F"/>
    <w:rPr>
      <w:szCs w:val="36"/>
    </w:rPr>
  </w:style>
  <w:style w:type="paragraph" w:customStyle="1" w:styleId="29">
    <w:name w:val="正文2"/>
    <w:basedOn w:val="af"/>
    <w:link w:val="2Char"/>
    <w:semiHidden/>
    <w:qFormat/>
    <w:rsid w:val="007F261F"/>
    <w:pPr>
      <w:widowControl/>
      <w:spacing w:before="120" w:after="120" w:line="400" w:lineRule="exact"/>
      <w:ind w:firstLineChars="200" w:firstLine="200"/>
    </w:pPr>
    <w:rPr>
      <w:rFonts w:ascii="Calibri" w:hAnsi="Calibri"/>
      <w:kern w:val="0"/>
      <w:sz w:val="20"/>
      <w:szCs w:val="36"/>
    </w:rPr>
  </w:style>
  <w:style w:type="character" w:customStyle="1" w:styleId="2Char0">
    <w:name w:val="标题2 Char"/>
    <w:link w:val="2a"/>
    <w:semiHidden/>
    <w:locked/>
    <w:rsid w:val="007F261F"/>
    <w:rPr>
      <w:rFonts w:eastAsia="黑体" w:cs="Calibri"/>
      <w:b/>
      <w:bCs/>
      <w:sz w:val="28"/>
    </w:rPr>
  </w:style>
  <w:style w:type="paragraph" w:customStyle="1" w:styleId="2a">
    <w:name w:val="标题2"/>
    <w:basedOn w:val="af"/>
    <w:link w:val="2Char0"/>
    <w:semiHidden/>
    <w:qFormat/>
    <w:rsid w:val="007F261F"/>
    <w:pPr>
      <w:keepNext/>
      <w:keepLines/>
      <w:spacing w:beforeLines="50" w:afterLines="50" w:line="400" w:lineRule="exact"/>
      <w:jc w:val="left"/>
      <w:outlineLvl w:val="1"/>
    </w:pPr>
    <w:rPr>
      <w:rFonts w:ascii="Calibri" w:eastAsia="黑体" w:hAnsi="Calibri" w:cs="Calibri"/>
      <w:b/>
      <w:bCs/>
      <w:kern w:val="0"/>
      <w:sz w:val="28"/>
      <w:szCs w:val="20"/>
    </w:rPr>
  </w:style>
  <w:style w:type="character" w:customStyle="1" w:styleId="1Char">
    <w:name w:val="表头1 Char"/>
    <w:link w:val="19"/>
    <w:semiHidden/>
    <w:locked/>
    <w:rsid w:val="007F261F"/>
    <w:rPr>
      <w:rFonts w:ascii="宋体" w:hAnsi="宋体"/>
      <w:b/>
      <w:kern w:val="32"/>
      <w:sz w:val="21"/>
      <w:szCs w:val="21"/>
    </w:rPr>
  </w:style>
  <w:style w:type="paragraph" w:customStyle="1" w:styleId="19">
    <w:name w:val="表头1"/>
    <w:basedOn w:val="af"/>
    <w:link w:val="1Char"/>
    <w:semiHidden/>
    <w:qFormat/>
    <w:rsid w:val="007F261F"/>
    <w:pPr>
      <w:overflowPunct w:val="0"/>
      <w:adjustRightInd w:val="0"/>
      <w:snapToGrid w:val="0"/>
      <w:spacing w:beforeLines="50" w:afterLines="50" w:line="360" w:lineRule="auto"/>
      <w:ind w:firstLine="601"/>
      <w:jc w:val="center"/>
    </w:pPr>
    <w:rPr>
      <w:rFonts w:ascii="宋体" w:hAnsi="宋体"/>
      <w:b/>
      <w:kern w:val="32"/>
      <w:szCs w:val="21"/>
    </w:rPr>
  </w:style>
  <w:style w:type="character" w:customStyle="1" w:styleId="Char5">
    <w:name w:val="表、图名 Char"/>
    <w:link w:val="affffe"/>
    <w:semiHidden/>
    <w:locked/>
    <w:rsid w:val="007F261F"/>
    <w:rPr>
      <w:rFonts w:ascii="Arial" w:eastAsia="黑体" w:hAnsi="Arial" w:cs="Arial"/>
      <w:sz w:val="21"/>
      <w:szCs w:val="28"/>
    </w:rPr>
  </w:style>
  <w:style w:type="paragraph" w:customStyle="1" w:styleId="affffe">
    <w:name w:val="表、图名"/>
    <w:basedOn w:val="af"/>
    <w:link w:val="Char5"/>
    <w:semiHidden/>
    <w:qFormat/>
    <w:rsid w:val="007F261F"/>
    <w:pPr>
      <w:snapToGrid w:val="0"/>
      <w:spacing w:beforeLines="20" w:line="240" w:lineRule="exact"/>
      <w:jc w:val="center"/>
    </w:pPr>
    <w:rPr>
      <w:rFonts w:ascii="Arial" w:eastAsia="黑体" w:hAnsi="Arial" w:cs="Arial"/>
      <w:kern w:val="0"/>
      <w:szCs w:val="28"/>
    </w:rPr>
  </w:style>
  <w:style w:type="paragraph" w:customStyle="1" w:styleId="p11">
    <w:name w:val="p11"/>
    <w:basedOn w:val="af"/>
    <w:uiPriority w:val="99"/>
    <w:semiHidden/>
    <w:qFormat/>
    <w:rsid w:val="007F261F"/>
    <w:pPr>
      <w:widowControl/>
      <w:tabs>
        <w:tab w:val="left" w:pos="720"/>
      </w:tabs>
      <w:overflowPunct w:val="0"/>
      <w:autoSpaceDE w:val="0"/>
      <w:autoSpaceDN w:val="0"/>
      <w:adjustRightInd w:val="0"/>
      <w:spacing w:line="240" w:lineRule="atLeast"/>
    </w:pPr>
    <w:rPr>
      <w:kern w:val="0"/>
      <w:sz w:val="24"/>
      <w:szCs w:val="20"/>
    </w:rPr>
  </w:style>
  <w:style w:type="paragraph" w:customStyle="1" w:styleId="p4">
    <w:name w:val="p4"/>
    <w:basedOn w:val="af"/>
    <w:uiPriority w:val="99"/>
    <w:semiHidden/>
    <w:qFormat/>
    <w:rsid w:val="007F261F"/>
    <w:pPr>
      <w:widowControl/>
      <w:overflowPunct w:val="0"/>
      <w:autoSpaceDE w:val="0"/>
      <w:autoSpaceDN w:val="0"/>
      <w:adjustRightInd w:val="0"/>
      <w:spacing w:line="240" w:lineRule="atLeast"/>
      <w:ind w:left="680"/>
    </w:pPr>
    <w:rPr>
      <w:kern w:val="0"/>
      <w:sz w:val="24"/>
      <w:szCs w:val="20"/>
    </w:rPr>
  </w:style>
  <w:style w:type="paragraph" w:customStyle="1" w:styleId="afffff">
    <w:name w:val="表格格式"/>
    <w:basedOn w:val="af"/>
    <w:uiPriority w:val="99"/>
    <w:semiHidden/>
    <w:qFormat/>
    <w:rsid w:val="007F261F"/>
    <w:pPr>
      <w:overflowPunct w:val="0"/>
      <w:adjustRightInd w:val="0"/>
      <w:snapToGrid w:val="0"/>
      <w:jc w:val="center"/>
    </w:pPr>
    <w:rPr>
      <w:rFonts w:cs="宋体"/>
      <w:kern w:val="32"/>
      <w:sz w:val="20"/>
      <w:szCs w:val="20"/>
    </w:rPr>
  </w:style>
  <w:style w:type="character" w:customStyle="1" w:styleId="Char6">
    <w:name w:val="位置 Char"/>
    <w:link w:val="afffff0"/>
    <w:semiHidden/>
    <w:locked/>
    <w:rsid w:val="007F261F"/>
    <w:rPr>
      <w:kern w:val="32"/>
    </w:rPr>
  </w:style>
  <w:style w:type="paragraph" w:customStyle="1" w:styleId="afffff0">
    <w:name w:val="位置"/>
    <w:basedOn w:val="af"/>
    <w:next w:val="af"/>
    <w:link w:val="Char6"/>
    <w:semiHidden/>
    <w:qFormat/>
    <w:rsid w:val="007F261F"/>
    <w:pPr>
      <w:overflowPunct w:val="0"/>
      <w:adjustRightInd w:val="0"/>
      <w:snapToGrid w:val="0"/>
      <w:jc w:val="center"/>
    </w:pPr>
    <w:rPr>
      <w:rFonts w:ascii="Calibri" w:hAnsi="Calibri"/>
      <w:kern w:val="32"/>
      <w:sz w:val="20"/>
      <w:szCs w:val="20"/>
    </w:rPr>
  </w:style>
  <w:style w:type="paragraph" w:customStyle="1" w:styleId="3">
    <w:name w:val="样式 标题 3 + (西文) 宋体"/>
    <w:basedOn w:val="30"/>
    <w:uiPriority w:val="99"/>
    <w:semiHidden/>
    <w:qFormat/>
    <w:rsid w:val="007F261F"/>
    <w:pPr>
      <w:numPr>
        <w:ilvl w:val="2"/>
        <w:numId w:val="1"/>
      </w:numPr>
      <w:spacing w:line="412" w:lineRule="auto"/>
      <w:ind w:left="720" w:hanging="432"/>
    </w:pPr>
    <w:rPr>
      <w:rFonts w:cs="黑体"/>
    </w:rPr>
  </w:style>
  <w:style w:type="character" w:customStyle="1" w:styleId="4Char">
    <w:name w:val="标题4 Char"/>
    <w:link w:val="4"/>
    <w:uiPriority w:val="99"/>
    <w:semiHidden/>
    <w:locked/>
    <w:rsid w:val="007F261F"/>
    <w:rPr>
      <w:rFonts w:ascii="Arial" w:eastAsia="黑体" w:hAnsi="Arial"/>
      <w:bCs/>
      <w:kern w:val="2"/>
      <w:sz w:val="28"/>
      <w:szCs w:val="28"/>
    </w:rPr>
  </w:style>
  <w:style w:type="paragraph" w:customStyle="1" w:styleId="4">
    <w:name w:val="标题4"/>
    <w:basedOn w:val="2"/>
    <w:link w:val="4Char"/>
    <w:uiPriority w:val="99"/>
    <w:semiHidden/>
    <w:qFormat/>
    <w:rsid w:val="007F261F"/>
    <w:pPr>
      <w:numPr>
        <w:ilvl w:val="1"/>
        <w:numId w:val="1"/>
      </w:numPr>
      <w:spacing w:line="412" w:lineRule="auto"/>
      <w:ind w:left="0" w:firstLine="0"/>
    </w:pPr>
    <w:rPr>
      <w:b w:val="0"/>
      <w:sz w:val="28"/>
      <w:szCs w:val="28"/>
    </w:rPr>
  </w:style>
  <w:style w:type="paragraph" w:customStyle="1" w:styleId="p13">
    <w:name w:val="p13"/>
    <w:basedOn w:val="af"/>
    <w:uiPriority w:val="99"/>
    <w:semiHidden/>
    <w:qFormat/>
    <w:rsid w:val="007F261F"/>
    <w:pPr>
      <w:widowControl/>
      <w:tabs>
        <w:tab w:val="left" w:pos="620"/>
      </w:tabs>
      <w:overflowPunct w:val="0"/>
      <w:autoSpaceDE w:val="0"/>
      <w:autoSpaceDN w:val="0"/>
      <w:adjustRightInd w:val="0"/>
      <w:spacing w:line="300" w:lineRule="atLeast"/>
      <w:ind w:left="1440" w:firstLine="576"/>
    </w:pPr>
    <w:rPr>
      <w:kern w:val="0"/>
      <w:sz w:val="24"/>
      <w:szCs w:val="20"/>
    </w:rPr>
  </w:style>
  <w:style w:type="paragraph" w:customStyle="1" w:styleId="305053">
    <w:name w:val="样式 标题 3 + 段前: 0.5 行 段后: 0.5 行3"/>
    <w:basedOn w:val="30"/>
    <w:uiPriority w:val="99"/>
    <w:semiHidden/>
    <w:qFormat/>
    <w:rsid w:val="007F261F"/>
    <w:pPr>
      <w:tabs>
        <w:tab w:val="left" w:pos="1140"/>
      </w:tabs>
      <w:spacing w:line="412" w:lineRule="auto"/>
      <w:ind w:left="720" w:hanging="432"/>
    </w:pPr>
    <w:rPr>
      <w:rFonts w:cs="黑体"/>
    </w:rPr>
  </w:style>
  <w:style w:type="paragraph" w:customStyle="1" w:styleId="1a">
    <w:name w:val="公式1"/>
    <w:next w:val="afff1"/>
    <w:uiPriority w:val="99"/>
    <w:semiHidden/>
    <w:qFormat/>
    <w:rsid w:val="007F261F"/>
    <w:pPr>
      <w:spacing w:line="360" w:lineRule="auto"/>
      <w:ind w:left="6" w:firstLineChars="397" w:firstLine="944"/>
    </w:pPr>
    <w:rPr>
      <w:rFonts w:ascii="Times New Roman" w:hAnsi="Times New Roman"/>
      <w:position w:val="-12"/>
      <w:sz w:val="24"/>
    </w:rPr>
  </w:style>
  <w:style w:type="paragraph" w:customStyle="1" w:styleId="afffff1">
    <w:name w:val="二类标题"/>
    <w:basedOn w:val="30"/>
    <w:uiPriority w:val="99"/>
    <w:semiHidden/>
    <w:qFormat/>
    <w:rsid w:val="007F261F"/>
    <w:pPr>
      <w:tabs>
        <w:tab w:val="left" w:pos="1140"/>
      </w:tabs>
      <w:spacing w:line="412" w:lineRule="auto"/>
      <w:ind w:left="720" w:hanging="432"/>
    </w:pPr>
    <w:rPr>
      <w:rFonts w:cs="黑体"/>
    </w:rPr>
  </w:style>
  <w:style w:type="character" w:customStyle="1" w:styleId="085Char">
    <w:name w:val="样式 首行缩进:  0.85 厘米 Char"/>
    <w:link w:val="085"/>
    <w:semiHidden/>
    <w:locked/>
    <w:rsid w:val="007F261F"/>
    <w:rPr>
      <w:rFonts w:ascii="宋体" w:hAnsi="宋体" w:cs="宋体"/>
      <w:kern w:val="28"/>
    </w:rPr>
  </w:style>
  <w:style w:type="paragraph" w:customStyle="1" w:styleId="085">
    <w:name w:val="样式 首行缩进:  0.85 厘米"/>
    <w:basedOn w:val="af"/>
    <w:link w:val="085Char"/>
    <w:semiHidden/>
    <w:qFormat/>
    <w:rsid w:val="007F261F"/>
    <w:pPr>
      <w:overflowPunct w:val="0"/>
      <w:adjustRightInd w:val="0"/>
      <w:snapToGrid w:val="0"/>
      <w:spacing w:line="360" w:lineRule="auto"/>
      <w:ind w:firstLine="480"/>
    </w:pPr>
    <w:rPr>
      <w:rFonts w:ascii="宋体" w:hAnsi="宋体" w:cs="宋体"/>
      <w:kern w:val="28"/>
      <w:sz w:val="20"/>
      <w:szCs w:val="20"/>
    </w:rPr>
  </w:style>
  <w:style w:type="paragraph" w:customStyle="1" w:styleId="BodyTextBullet">
    <w:name w:val="Body Text Bullet"/>
    <w:basedOn w:val="afffc"/>
    <w:uiPriority w:val="99"/>
    <w:semiHidden/>
    <w:qFormat/>
    <w:rsid w:val="007F261F"/>
    <w:pPr>
      <w:widowControl/>
      <w:spacing w:after="60"/>
    </w:pPr>
    <w:rPr>
      <w:rFonts w:eastAsia="宋体"/>
      <w:color w:val="auto"/>
      <w:kern w:val="0"/>
      <w:sz w:val="20"/>
      <w:szCs w:val="20"/>
      <w:lang w:val="en-GB"/>
    </w:rPr>
  </w:style>
  <w:style w:type="paragraph" w:customStyle="1" w:styleId="p8">
    <w:name w:val="p8"/>
    <w:basedOn w:val="af"/>
    <w:uiPriority w:val="99"/>
    <w:semiHidden/>
    <w:qFormat/>
    <w:rsid w:val="007F261F"/>
    <w:pPr>
      <w:widowControl/>
      <w:tabs>
        <w:tab w:val="left" w:pos="1260"/>
        <w:tab w:val="left" w:pos="7820"/>
      </w:tabs>
      <w:overflowPunct w:val="0"/>
      <w:autoSpaceDE w:val="0"/>
      <w:autoSpaceDN w:val="0"/>
      <w:adjustRightInd w:val="0"/>
      <w:spacing w:line="240" w:lineRule="atLeast"/>
      <w:ind w:left="6336" w:hanging="6480"/>
    </w:pPr>
    <w:rPr>
      <w:kern w:val="0"/>
      <w:sz w:val="24"/>
      <w:szCs w:val="20"/>
    </w:rPr>
  </w:style>
  <w:style w:type="paragraph" w:customStyle="1" w:styleId="0215">
    <w:name w:val="样式 四号 居中 字距调整小二 加宽量  0.2 磅 行距: 1.5 倍行距"/>
    <w:basedOn w:val="af"/>
    <w:uiPriority w:val="99"/>
    <w:semiHidden/>
    <w:qFormat/>
    <w:rsid w:val="007F261F"/>
    <w:pPr>
      <w:overflowPunct w:val="0"/>
      <w:topLinePunct/>
      <w:adjustRightInd w:val="0"/>
      <w:snapToGrid w:val="0"/>
      <w:spacing w:line="360" w:lineRule="auto"/>
      <w:jc w:val="center"/>
    </w:pPr>
    <w:rPr>
      <w:rFonts w:cs="宋体"/>
      <w:spacing w:val="4"/>
      <w:kern w:val="36"/>
      <w:sz w:val="28"/>
      <w:szCs w:val="20"/>
    </w:rPr>
  </w:style>
  <w:style w:type="character" w:customStyle="1" w:styleId="Char7">
    <w:name w:val="图名 Char"/>
    <w:link w:val="afffff2"/>
    <w:semiHidden/>
    <w:locked/>
    <w:rsid w:val="007F261F"/>
    <w:rPr>
      <w:rFonts w:ascii="黑体" w:eastAsia="黑体" w:hAnsi="黑体"/>
      <w:kern w:val="32"/>
      <w:sz w:val="21"/>
      <w:szCs w:val="22"/>
    </w:rPr>
  </w:style>
  <w:style w:type="paragraph" w:customStyle="1" w:styleId="afffff2">
    <w:name w:val="图名"/>
    <w:basedOn w:val="af"/>
    <w:next w:val="af"/>
    <w:link w:val="Char7"/>
    <w:semiHidden/>
    <w:qFormat/>
    <w:rsid w:val="007F261F"/>
    <w:pPr>
      <w:overflowPunct w:val="0"/>
      <w:adjustRightInd w:val="0"/>
      <w:snapToGrid w:val="0"/>
      <w:spacing w:before="60" w:after="100" w:line="360" w:lineRule="auto"/>
      <w:jc w:val="center"/>
    </w:pPr>
    <w:rPr>
      <w:rFonts w:ascii="黑体" w:eastAsia="黑体" w:hAnsi="黑体"/>
      <w:kern w:val="32"/>
      <w:szCs w:val="22"/>
    </w:rPr>
  </w:style>
  <w:style w:type="paragraph" w:customStyle="1" w:styleId="150">
    <w:name w:val="样式 行距: 1.5 倍行距"/>
    <w:basedOn w:val="af"/>
    <w:uiPriority w:val="99"/>
    <w:semiHidden/>
    <w:qFormat/>
    <w:rsid w:val="007F261F"/>
    <w:pPr>
      <w:spacing w:line="360" w:lineRule="auto"/>
      <w:ind w:firstLineChars="200" w:firstLine="480"/>
    </w:pPr>
    <w:rPr>
      <w:rFonts w:cs="宋体"/>
      <w:sz w:val="24"/>
      <w:szCs w:val="20"/>
    </w:rPr>
  </w:style>
  <w:style w:type="paragraph" w:customStyle="1" w:styleId="afffff3">
    <w:name w:val="一级标题"/>
    <w:next w:val="17"/>
    <w:uiPriority w:val="99"/>
    <w:semiHidden/>
    <w:qFormat/>
    <w:rsid w:val="007F261F"/>
    <w:pPr>
      <w:spacing w:beforeLines="50" w:afterLines="50" w:line="300" w:lineRule="auto"/>
      <w:jc w:val="center"/>
      <w:outlineLvl w:val="0"/>
    </w:pPr>
    <w:rPr>
      <w:rFonts w:ascii="黑体" w:eastAsia="黑体" w:hAnsi="宋体"/>
      <w:bCs/>
      <w:kern w:val="2"/>
      <w:sz w:val="32"/>
      <w:szCs w:val="32"/>
    </w:rPr>
  </w:style>
  <w:style w:type="paragraph" w:customStyle="1" w:styleId="37">
    <w:name w:val="样式3"/>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40505">
    <w:name w:val="样式 标题 4 + 段前: 0.5 行 段后: 0.5 行"/>
    <w:basedOn w:val="40"/>
    <w:uiPriority w:val="99"/>
    <w:semiHidden/>
    <w:qFormat/>
    <w:rsid w:val="007F261F"/>
    <w:pPr>
      <w:numPr>
        <w:ilvl w:val="3"/>
        <w:numId w:val="1"/>
      </w:numPr>
      <w:ind w:left="864" w:hanging="144"/>
    </w:pPr>
    <w:rPr>
      <w:rFonts w:asciiTheme="majorHAnsi" w:eastAsiaTheme="majorEastAsia" w:hAnsiTheme="majorHAnsi" w:cstheme="majorBidi"/>
      <w:bCs/>
      <w:szCs w:val="28"/>
    </w:rPr>
  </w:style>
  <w:style w:type="paragraph" w:customStyle="1" w:styleId="1b">
    <w:name w:val="表格内容1"/>
    <w:next w:val="afff1"/>
    <w:uiPriority w:val="99"/>
    <w:semiHidden/>
    <w:qFormat/>
    <w:rsid w:val="007F261F"/>
    <w:pPr>
      <w:adjustRightInd w:val="0"/>
      <w:snapToGrid w:val="0"/>
      <w:jc w:val="center"/>
    </w:pPr>
    <w:rPr>
      <w:rFonts w:ascii="Times New Roman" w:hAnsi="Times New Roman"/>
      <w:sz w:val="18"/>
    </w:rPr>
  </w:style>
  <w:style w:type="character" w:customStyle="1" w:styleId="Char8">
    <w:name w:val="正文内容 Char"/>
    <w:link w:val="afffff4"/>
    <w:semiHidden/>
    <w:locked/>
    <w:rsid w:val="007F261F"/>
    <w:rPr>
      <w:rFonts w:ascii="宋体" w:hAnsi="宋体" w:cs="宋体"/>
    </w:rPr>
  </w:style>
  <w:style w:type="paragraph" w:customStyle="1" w:styleId="afffff4">
    <w:name w:val="正文内容"/>
    <w:basedOn w:val="af"/>
    <w:link w:val="Char8"/>
    <w:semiHidden/>
    <w:qFormat/>
    <w:rsid w:val="007F261F"/>
    <w:pPr>
      <w:widowControl/>
      <w:snapToGrid w:val="0"/>
      <w:spacing w:line="400" w:lineRule="exact"/>
      <w:ind w:firstLineChars="200" w:firstLine="200"/>
      <w:jc w:val="left"/>
    </w:pPr>
    <w:rPr>
      <w:rFonts w:ascii="宋体" w:hAnsi="宋体" w:cs="宋体"/>
      <w:kern w:val="0"/>
      <w:sz w:val="20"/>
      <w:szCs w:val="20"/>
    </w:rPr>
  </w:style>
  <w:style w:type="paragraph" w:customStyle="1" w:styleId="2131014">
    <w:name w:val="样式 标题 2 + 左 段前: 13 磅 段后: 10 磅 行距: 多倍行距 1.4 字行"/>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afffff5">
    <w:name w:val="图表内容"/>
    <w:next w:val="af"/>
    <w:uiPriority w:val="99"/>
    <w:semiHidden/>
    <w:qFormat/>
    <w:rsid w:val="007F261F"/>
    <w:pPr>
      <w:adjustRightInd w:val="0"/>
      <w:snapToGrid w:val="0"/>
      <w:jc w:val="center"/>
    </w:pPr>
    <w:rPr>
      <w:rFonts w:ascii="Times New Roman" w:hAnsi="Times New Roman"/>
      <w:sz w:val="21"/>
    </w:rPr>
  </w:style>
  <w:style w:type="paragraph" w:customStyle="1" w:styleId="CharChar1">
    <w:name w:val="Char Char1"/>
    <w:basedOn w:val="af"/>
    <w:uiPriority w:val="99"/>
    <w:semiHidden/>
    <w:qFormat/>
    <w:rsid w:val="007F261F"/>
  </w:style>
  <w:style w:type="paragraph" w:customStyle="1" w:styleId="afffff6">
    <w:name w:val="论文题注"/>
    <w:basedOn w:val="af"/>
    <w:uiPriority w:val="99"/>
    <w:semiHidden/>
    <w:qFormat/>
    <w:rsid w:val="007F261F"/>
    <w:pPr>
      <w:spacing w:line="360" w:lineRule="auto"/>
      <w:jc w:val="center"/>
    </w:pPr>
    <w:rPr>
      <w:rFonts w:hAnsi="Arial Narrow" w:cs="宋体"/>
      <w:b/>
      <w:bCs/>
      <w:szCs w:val="21"/>
    </w:rPr>
  </w:style>
  <w:style w:type="character" w:customStyle="1" w:styleId="1Char0">
    <w:name w:val="表格1 Char"/>
    <w:link w:val="1c"/>
    <w:uiPriority w:val="99"/>
    <w:semiHidden/>
    <w:locked/>
    <w:rsid w:val="007F261F"/>
    <w:rPr>
      <w:sz w:val="19"/>
    </w:rPr>
  </w:style>
  <w:style w:type="paragraph" w:customStyle="1" w:styleId="1c">
    <w:name w:val="表格1"/>
    <w:basedOn w:val="af"/>
    <w:link w:val="1Char0"/>
    <w:uiPriority w:val="99"/>
    <w:semiHidden/>
    <w:qFormat/>
    <w:rsid w:val="007F261F"/>
    <w:pPr>
      <w:overflowPunct w:val="0"/>
      <w:topLinePunct/>
      <w:adjustRightInd w:val="0"/>
      <w:snapToGrid w:val="0"/>
      <w:spacing w:before="80" w:after="60"/>
      <w:jc w:val="center"/>
    </w:pPr>
    <w:rPr>
      <w:rFonts w:ascii="Calibri" w:hAnsi="Calibri"/>
      <w:kern w:val="0"/>
      <w:sz w:val="19"/>
      <w:szCs w:val="20"/>
    </w:rPr>
  </w:style>
  <w:style w:type="character" w:customStyle="1" w:styleId="Char9">
    <w:name w:val="表格 Char"/>
    <w:link w:val="afffff7"/>
    <w:semiHidden/>
    <w:locked/>
    <w:rsid w:val="007F261F"/>
    <w:rPr>
      <w:rFonts w:ascii="黑体" w:eastAsia="黑体" w:hAnsi="黑体"/>
      <w:kern w:val="32"/>
      <w:sz w:val="21"/>
      <w:szCs w:val="22"/>
    </w:rPr>
  </w:style>
  <w:style w:type="paragraph" w:customStyle="1" w:styleId="afffff7">
    <w:name w:val="表格"/>
    <w:basedOn w:val="af"/>
    <w:next w:val="af"/>
    <w:link w:val="Char9"/>
    <w:semiHidden/>
    <w:qFormat/>
    <w:rsid w:val="007F261F"/>
    <w:pPr>
      <w:wordWrap w:val="0"/>
      <w:overflowPunct w:val="0"/>
      <w:adjustRightInd w:val="0"/>
      <w:snapToGrid w:val="0"/>
      <w:spacing w:before="60" w:after="20" w:line="360" w:lineRule="auto"/>
      <w:jc w:val="center"/>
    </w:pPr>
    <w:rPr>
      <w:rFonts w:ascii="黑体" w:eastAsia="黑体" w:hAnsi="黑体"/>
      <w:kern w:val="32"/>
      <w:szCs w:val="22"/>
    </w:rPr>
  </w:style>
  <w:style w:type="paragraph" w:customStyle="1" w:styleId="225">
    <w:name w:val="样式 题注 + 右 首行缩进:  2.25 字符"/>
    <w:basedOn w:val="af"/>
    <w:uiPriority w:val="99"/>
    <w:semiHidden/>
    <w:qFormat/>
    <w:rsid w:val="007F261F"/>
    <w:pPr>
      <w:spacing w:line="300" w:lineRule="auto"/>
      <w:ind w:firstLineChars="200" w:firstLine="225"/>
      <w:jc w:val="right"/>
    </w:pPr>
    <w:rPr>
      <w:rFonts w:cs="宋体"/>
      <w:szCs w:val="20"/>
    </w:rPr>
  </w:style>
  <w:style w:type="paragraph" w:customStyle="1" w:styleId="afffff8">
    <w:name w:val="序言"/>
    <w:basedOn w:val="af"/>
    <w:next w:val="af"/>
    <w:uiPriority w:val="99"/>
    <w:semiHidden/>
    <w:qFormat/>
    <w:rsid w:val="007F261F"/>
    <w:pPr>
      <w:overflowPunct w:val="0"/>
      <w:topLinePunct/>
      <w:adjustRightInd w:val="0"/>
      <w:snapToGrid w:val="0"/>
      <w:spacing w:line="360" w:lineRule="auto"/>
    </w:pPr>
    <w:rPr>
      <w:rFonts w:eastAsia="仿宋_GB2312"/>
      <w:kern w:val="32"/>
      <w:sz w:val="24"/>
    </w:rPr>
  </w:style>
  <w:style w:type="paragraph" w:customStyle="1" w:styleId="45">
    <w:name w:val="样式4"/>
    <w:basedOn w:val="af"/>
    <w:next w:val="40"/>
    <w:uiPriority w:val="99"/>
    <w:semiHidden/>
    <w:qFormat/>
    <w:rsid w:val="007F261F"/>
    <w:pPr>
      <w:spacing w:beforeLines="50" w:afterLines="50" w:line="460" w:lineRule="exact"/>
    </w:pPr>
    <w:rPr>
      <w:sz w:val="24"/>
      <w:szCs w:val="21"/>
    </w:rPr>
  </w:style>
  <w:style w:type="paragraph" w:customStyle="1" w:styleId="30505">
    <w:name w:val="样式 标题 3 + 段前: 0.5 行 段后: 0.5 行"/>
    <w:basedOn w:val="30"/>
    <w:uiPriority w:val="99"/>
    <w:semiHidden/>
    <w:qFormat/>
    <w:rsid w:val="007F261F"/>
    <w:pPr>
      <w:tabs>
        <w:tab w:val="left" w:pos="1140"/>
      </w:tabs>
      <w:spacing w:line="412" w:lineRule="auto"/>
      <w:ind w:left="720" w:hanging="432"/>
    </w:pPr>
    <w:rPr>
      <w:rFonts w:cs="黑体"/>
    </w:rPr>
  </w:style>
  <w:style w:type="character" w:customStyle="1" w:styleId="CharChar">
    <w:name w:val="我的正文 Char Char"/>
    <w:link w:val="Chara"/>
    <w:semiHidden/>
    <w:locked/>
    <w:rsid w:val="007F261F"/>
    <w:rPr>
      <w:rFonts w:ascii="宋体" w:hAnsi="宋体"/>
      <w:bCs/>
    </w:rPr>
  </w:style>
  <w:style w:type="paragraph" w:customStyle="1" w:styleId="Chara">
    <w:name w:val="我的正文 Char"/>
    <w:basedOn w:val="af"/>
    <w:link w:val="CharChar"/>
    <w:semiHidden/>
    <w:qFormat/>
    <w:rsid w:val="007F261F"/>
    <w:pPr>
      <w:spacing w:line="420" w:lineRule="exact"/>
      <w:ind w:firstLineChars="200" w:firstLine="200"/>
    </w:pPr>
    <w:rPr>
      <w:rFonts w:ascii="宋体" w:hAnsi="宋体"/>
      <w:bCs/>
      <w:kern w:val="0"/>
      <w:sz w:val="20"/>
      <w:szCs w:val="20"/>
    </w:rPr>
  </w:style>
  <w:style w:type="paragraph" w:customStyle="1" w:styleId="p3">
    <w:name w:val="p3"/>
    <w:basedOn w:val="af"/>
    <w:uiPriority w:val="99"/>
    <w:semiHidden/>
    <w:qFormat/>
    <w:rsid w:val="007F261F"/>
    <w:pPr>
      <w:widowControl/>
      <w:tabs>
        <w:tab w:val="left" w:pos="760"/>
      </w:tabs>
      <w:overflowPunct w:val="0"/>
      <w:autoSpaceDE w:val="0"/>
      <w:autoSpaceDN w:val="0"/>
      <w:adjustRightInd w:val="0"/>
      <w:spacing w:line="240" w:lineRule="atLeast"/>
      <w:ind w:left="680"/>
    </w:pPr>
    <w:rPr>
      <w:kern w:val="0"/>
      <w:sz w:val="24"/>
      <w:szCs w:val="20"/>
    </w:rPr>
  </w:style>
  <w:style w:type="paragraph" w:customStyle="1" w:styleId="0115">
    <w:name w:val="样式 小二 居中 字距调整二号 加宽量  0.1 磅 行距: 1.5 倍行距"/>
    <w:basedOn w:val="af"/>
    <w:uiPriority w:val="99"/>
    <w:semiHidden/>
    <w:qFormat/>
    <w:rsid w:val="007F261F"/>
    <w:pPr>
      <w:overflowPunct w:val="0"/>
      <w:topLinePunct/>
      <w:adjustRightInd w:val="0"/>
      <w:snapToGrid w:val="0"/>
      <w:spacing w:line="360" w:lineRule="auto"/>
      <w:jc w:val="center"/>
    </w:pPr>
    <w:rPr>
      <w:rFonts w:cs="宋体"/>
      <w:spacing w:val="2"/>
      <w:kern w:val="44"/>
      <w:sz w:val="36"/>
      <w:szCs w:val="20"/>
    </w:rPr>
  </w:style>
  <w:style w:type="paragraph" w:customStyle="1" w:styleId="305051">
    <w:name w:val="样式 标题 3 + 段前: 0.5 行 段后: 0.5 行1"/>
    <w:basedOn w:val="30"/>
    <w:uiPriority w:val="99"/>
    <w:semiHidden/>
    <w:qFormat/>
    <w:rsid w:val="007F261F"/>
    <w:pPr>
      <w:tabs>
        <w:tab w:val="left" w:pos="1140"/>
      </w:tabs>
      <w:spacing w:line="412" w:lineRule="auto"/>
      <w:ind w:left="720" w:hanging="432"/>
    </w:pPr>
    <w:rPr>
      <w:rFonts w:cs="黑体"/>
    </w:rPr>
  </w:style>
  <w:style w:type="paragraph" w:customStyle="1" w:styleId="afffff9">
    <w:name w:val="座谈会正文"/>
    <w:basedOn w:val="af"/>
    <w:uiPriority w:val="99"/>
    <w:semiHidden/>
    <w:qFormat/>
    <w:rsid w:val="007F261F"/>
    <w:pPr>
      <w:spacing w:line="360" w:lineRule="auto"/>
      <w:ind w:firstLineChars="192" w:firstLine="538"/>
    </w:pPr>
    <w:rPr>
      <w:rFonts w:ascii="楷体_GB2312" w:eastAsia="楷体_GB2312"/>
      <w:sz w:val="28"/>
      <w:szCs w:val="28"/>
    </w:rPr>
  </w:style>
  <w:style w:type="paragraph" w:customStyle="1" w:styleId="1d">
    <w:name w:val="样式 冀东1"/>
    <w:basedOn w:val="af"/>
    <w:uiPriority w:val="99"/>
    <w:semiHidden/>
    <w:qFormat/>
    <w:rsid w:val="007F261F"/>
    <w:pPr>
      <w:tabs>
        <w:tab w:val="left" w:pos="360"/>
      </w:tabs>
      <w:spacing w:beforeLines="50" w:afterLines="50"/>
      <w:jc w:val="center"/>
      <w:outlineLvl w:val="0"/>
    </w:pPr>
    <w:rPr>
      <w:rFonts w:eastAsia="黑体"/>
      <w:sz w:val="32"/>
      <w:szCs w:val="32"/>
    </w:rPr>
  </w:style>
  <w:style w:type="paragraph" w:customStyle="1" w:styleId="afffffa">
    <w:name w:val="表头"/>
    <w:basedOn w:val="af"/>
    <w:uiPriority w:val="99"/>
    <w:semiHidden/>
    <w:qFormat/>
    <w:rsid w:val="007F261F"/>
    <w:pPr>
      <w:spacing w:beforeLines="20" w:afterLines="20"/>
      <w:jc w:val="center"/>
    </w:pPr>
    <w:rPr>
      <w:rFonts w:ascii="Arial" w:eastAsia="黑体" w:hAnsi="Arial"/>
      <w:szCs w:val="21"/>
    </w:rPr>
  </w:style>
  <w:style w:type="paragraph" w:customStyle="1" w:styleId="afffffb">
    <w:name w:val="目录"/>
    <w:uiPriority w:val="99"/>
    <w:semiHidden/>
    <w:qFormat/>
    <w:rsid w:val="007F261F"/>
    <w:pPr>
      <w:jc w:val="center"/>
    </w:pPr>
    <w:rPr>
      <w:rFonts w:ascii="Times New Roman" w:hAnsi="Times New Roman"/>
      <w:b/>
      <w:bCs/>
      <w:kern w:val="44"/>
      <w:sz w:val="32"/>
      <w:szCs w:val="44"/>
    </w:rPr>
  </w:style>
  <w:style w:type="character" w:customStyle="1" w:styleId="2Char1">
    <w:name w:val="样式 首行缩进:  2 字符 Char"/>
    <w:link w:val="2b"/>
    <w:semiHidden/>
    <w:locked/>
    <w:rsid w:val="007F261F"/>
    <w:rPr>
      <w:rFonts w:ascii="宋体" w:hAnsi="宋体" w:cs="宋体"/>
    </w:rPr>
  </w:style>
  <w:style w:type="paragraph" w:customStyle="1" w:styleId="2b">
    <w:name w:val="样式 首行缩进:  2 字符"/>
    <w:basedOn w:val="af"/>
    <w:link w:val="2Char1"/>
    <w:semiHidden/>
    <w:qFormat/>
    <w:rsid w:val="007F261F"/>
    <w:pPr>
      <w:ind w:firstLineChars="200" w:firstLine="500"/>
    </w:pPr>
    <w:rPr>
      <w:rFonts w:ascii="宋体" w:hAnsi="宋体" w:cs="宋体"/>
      <w:kern w:val="0"/>
      <w:sz w:val="20"/>
      <w:szCs w:val="20"/>
    </w:rPr>
  </w:style>
  <w:style w:type="paragraph" w:customStyle="1" w:styleId="36125">
    <w:name w:val="样式 居中 段前: 3.6 磅 行距: 多倍行距 1.25 字行"/>
    <w:basedOn w:val="af"/>
    <w:uiPriority w:val="99"/>
    <w:semiHidden/>
    <w:qFormat/>
    <w:rsid w:val="007F261F"/>
    <w:pPr>
      <w:spacing w:before="72" w:line="300" w:lineRule="auto"/>
      <w:jc w:val="center"/>
    </w:pPr>
    <w:rPr>
      <w:rFonts w:cs="宋体"/>
      <w:sz w:val="24"/>
      <w:szCs w:val="20"/>
    </w:rPr>
  </w:style>
  <w:style w:type="paragraph" w:customStyle="1" w:styleId="afffffc">
    <w:name w:val="项目参加"/>
    <w:basedOn w:val="af"/>
    <w:uiPriority w:val="99"/>
    <w:semiHidden/>
    <w:qFormat/>
    <w:rsid w:val="007F261F"/>
    <w:pPr>
      <w:autoSpaceDE w:val="0"/>
      <w:autoSpaceDN w:val="0"/>
      <w:adjustRightInd w:val="0"/>
      <w:snapToGrid w:val="0"/>
      <w:spacing w:line="360" w:lineRule="auto"/>
      <w:ind w:firstLineChars="200" w:firstLine="640"/>
      <w:jc w:val="left"/>
    </w:pPr>
    <w:rPr>
      <w:rFonts w:ascii="黑体" w:eastAsia="黑体" w:cs="黑体"/>
      <w:kern w:val="0"/>
      <w:sz w:val="32"/>
      <w:szCs w:val="32"/>
    </w:rPr>
  </w:style>
  <w:style w:type="character" w:customStyle="1" w:styleId="21Char">
    <w:name w:val="样式 首行缩进:  2 字符1 Char"/>
    <w:link w:val="211"/>
    <w:semiHidden/>
    <w:locked/>
    <w:rsid w:val="007F261F"/>
    <w:rPr>
      <w:rFonts w:ascii="宋体" w:hAnsi="宋体" w:cs="宋体"/>
      <w:kern w:val="28"/>
    </w:rPr>
  </w:style>
  <w:style w:type="paragraph" w:customStyle="1" w:styleId="211">
    <w:name w:val="样式 首行缩进:  2 字符1"/>
    <w:basedOn w:val="af"/>
    <w:link w:val="21Char"/>
    <w:semiHidden/>
    <w:qFormat/>
    <w:rsid w:val="007F261F"/>
    <w:pPr>
      <w:overflowPunct w:val="0"/>
      <w:adjustRightInd w:val="0"/>
      <w:snapToGrid w:val="0"/>
      <w:spacing w:line="360" w:lineRule="auto"/>
      <w:ind w:firstLineChars="200" w:firstLine="480"/>
    </w:pPr>
    <w:rPr>
      <w:rFonts w:ascii="宋体" w:hAnsi="宋体" w:cs="宋体"/>
      <w:kern w:val="28"/>
      <w:sz w:val="20"/>
      <w:szCs w:val="20"/>
    </w:rPr>
  </w:style>
  <w:style w:type="paragraph" w:customStyle="1" w:styleId="afffffd">
    <w:name w:val="油藏描述正文 宋体 小四"/>
    <w:basedOn w:val="af"/>
    <w:uiPriority w:val="99"/>
    <w:semiHidden/>
    <w:qFormat/>
    <w:rsid w:val="007F261F"/>
    <w:pPr>
      <w:snapToGrid w:val="0"/>
      <w:ind w:firstLineChars="200" w:firstLine="510"/>
    </w:pPr>
    <w:rPr>
      <w:kern w:val="0"/>
      <w:sz w:val="24"/>
      <w:szCs w:val="20"/>
    </w:rPr>
  </w:style>
  <w:style w:type="paragraph" w:customStyle="1" w:styleId="2c">
    <w:name w:val="样式 居中 首行缩进:  2 字符"/>
    <w:basedOn w:val="af"/>
    <w:uiPriority w:val="99"/>
    <w:semiHidden/>
    <w:qFormat/>
    <w:rsid w:val="007F261F"/>
    <w:pPr>
      <w:overflowPunct w:val="0"/>
      <w:adjustRightInd w:val="0"/>
      <w:snapToGrid w:val="0"/>
      <w:spacing w:beforeLines="50" w:line="324" w:lineRule="auto"/>
      <w:ind w:firstLineChars="200" w:firstLine="200"/>
      <w:jc w:val="center"/>
    </w:pPr>
    <w:rPr>
      <w:rFonts w:cs="宋体"/>
      <w:kern w:val="32"/>
      <w:sz w:val="24"/>
      <w:szCs w:val="20"/>
    </w:rPr>
  </w:style>
  <w:style w:type="paragraph" w:customStyle="1" w:styleId="p10">
    <w:name w:val="p10"/>
    <w:basedOn w:val="af"/>
    <w:uiPriority w:val="99"/>
    <w:semiHidden/>
    <w:qFormat/>
    <w:rsid w:val="007F261F"/>
    <w:pPr>
      <w:widowControl/>
      <w:tabs>
        <w:tab w:val="left" w:pos="720"/>
      </w:tabs>
      <w:overflowPunct w:val="0"/>
      <w:autoSpaceDE w:val="0"/>
      <w:autoSpaceDN w:val="0"/>
      <w:adjustRightInd w:val="0"/>
      <w:spacing w:line="240" w:lineRule="atLeast"/>
      <w:jc w:val="left"/>
    </w:pPr>
    <w:rPr>
      <w:kern w:val="0"/>
      <w:sz w:val="24"/>
      <w:szCs w:val="20"/>
    </w:rPr>
  </w:style>
  <w:style w:type="paragraph" w:customStyle="1" w:styleId="212">
    <w:name w:val="样式 题注 + 居中 首行缩进:  2 字符1"/>
    <w:basedOn w:val="af"/>
    <w:uiPriority w:val="99"/>
    <w:semiHidden/>
    <w:qFormat/>
    <w:rsid w:val="007F261F"/>
    <w:pPr>
      <w:overflowPunct w:val="0"/>
      <w:adjustRightInd w:val="0"/>
      <w:snapToGrid w:val="0"/>
      <w:spacing w:beforeLines="50" w:line="324" w:lineRule="auto"/>
      <w:jc w:val="center"/>
    </w:pPr>
    <w:rPr>
      <w:rFonts w:ascii="Arial" w:eastAsia="黑体" w:hAnsi="Arial" w:cs="宋体"/>
      <w:kern w:val="32"/>
      <w:szCs w:val="20"/>
    </w:rPr>
  </w:style>
  <w:style w:type="paragraph" w:customStyle="1" w:styleId="afffffe">
    <w:name w:val="创新点"/>
    <w:basedOn w:val="af"/>
    <w:uiPriority w:val="99"/>
    <w:semiHidden/>
    <w:qFormat/>
    <w:rsid w:val="007F261F"/>
    <w:pPr>
      <w:tabs>
        <w:tab w:val="left" w:pos="360"/>
      </w:tabs>
      <w:overflowPunct w:val="0"/>
      <w:topLinePunct/>
      <w:autoSpaceDE w:val="0"/>
      <w:autoSpaceDN w:val="0"/>
      <w:adjustRightInd w:val="0"/>
      <w:snapToGrid w:val="0"/>
      <w:spacing w:line="314" w:lineRule="auto"/>
      <w:jc w:val="center"/>
      <w:outlineLvl w:val="0"/>
    </w:pPr>
    <w:rPr>
      <w:rFonts w:eastAsia="黑体"/>
      <w:spacing w:val="2"/>
      <w:kern w:val="44"/>
      <w:sz w:val="30"/>
      <w:szCs w:val="30"/>
    </w:rPr>
  </w:style>
  <w:style w:type="paragraph" w:customStyle="1" w:styleId="151">
    <w:name w:val="样式 (中文) 宋体 五号 居中 行距: 1.5 倍行距"/>
    <w:basedOn w:val="af"/>
    <w:uiPriority w:val="99"/>
    <w:semiHidden/>
    <w:qFormat/>
    <w:rsid w:val="007F261F"/>
    <w:pPr>
      <w:adjustRightInd w:val="0"/>
      <w:snapToGrid w:val="0"/>
      <w:spacing w:line="360" w:lineRule="auto"/>
      <w:ind w:firstLineChars="1" w:firstLine="2"/>
      <w:jc w:val="center"/>
    </w:pPr>
    <w:rPr>
      <w:rFonts w:cs="宋体"/>
      <w:szCs w:val="20"/>
    </w:rPr>
  </w:style>
  <w:style w:type="character" w:customStyle="1" w:styleId="6Char">
    <w:name w:val="样式6 Char"/>
    <w:link w:val="61"/>
    <w:semiHidden/>
    <w:locked/>
    <w:rsid w:val="007F261F"/>
    <w:rPr>
      <w:kern w:val="32"/>
    </w:rPr>
  </w:style>
  <w:style w:type="paragraph" w:customStyle="1" w:styleId="61">
    <w:name w:val="样式6"/>
    <w:basedOn w:val="af"/>
    <w:link w:val="6Char"/>
    <w:semiHidden/>
    <w:qFormat/>
    <w:rsid w:val="007F261F"/>
    <w:pPr>
      <w:overflowPunct w:val="0"/>
      <w:adjustRightInd w:val="0"/>
      <w:snapToGrid w:val="0"/>
      <w:spacing w:line="360" w:lineRule="auto"/>
      <w:ind w:firstLineChars="200" w:firstLine="480"/>
      <w:jc w:val="right"/>
    </w:pPr>
    <w:rPr>
      <w:rFonts w:ascii="Calibri" w:hAnsi="Calibri"/>
      <w:kern w:val="32"/>
      <w:sz w:val="20"/>
      <w:szCs w:val="20"/>
    </w:rPr>
  </w:style>
  <w:style w:type="character" w:customStyle="1" w:styleId="TimesNewRomanChar">
    <w:name w:val="样式 题注 + (西文) Times New Roman Char"/>
    <w:link w:val="TimesNewRoman"/>
    <w:semiHidden/>
    <w:locked/>
    <w:rsid w:val="007F261F"/>
    <w:rPr>
      <w:rFonts w:ascii="Arial" w:eastAsia="黑体" w:hAnsi="Arial" w:cs="Arial"/>
    </w:rPr>
  </w:style>
  <w:style w:type="paragraph" w:customStyle="1" w:styleId="TimesNewRoman">
    <w:name w:val="样式 题注 + (西文) Times New Roman"/>
    <w:basedOn w:val="af"/>
    <w:link w:val="TimesNewRomanChar"/>
    <w:semiHidden/>
    <w:qFormat/>
    <w:rsid w:val="007F261F"/>
    <w:pPr>
      <w:snapToGrid w:val="0"/>
      <w:spacing w:before="152" w:after="160"/>
      <w:jc w:val="center"/>
    </w:pPr>
    <w:rPr>
      <w:rFonts w:ascii="Arial" w:eastAsia="黑体" w:hAnsi="Arial" w:cs="Arial"/>
      <w:kern w:val="0"/>
      <w:sz w:val="20"/>
      <w:szCs w:val="20"/>
    </w:rPr>
  </w:style>
  <w:style w:type="paragraph" w:customStyle="1" w:styleId="2d">
    <w:name w:val="样式 标题 2 + 行距: 单倍行距"/>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2e">
    <w:name w:val="样式 题注 + 居中 首行缩进:  2 字符"/>
    <w:basedOn w:val="af"/>
    <w:uiPriority w:val="99"/>
    <w:semiHidden/>
    <w:qFormat/>
    <w:rsid w:val="007F261F"/>
    <w:pPr>
      <w:overflowPunct w:val="0"/>
      <w:adjustRightInd w:val="0"/>
      <w:snapToGrid w:val="0"/>
      <w:spacing w:beforeLines="50" w:line="324" w:lineRule="auto"/>
      <w:ind w:firstLineChars="200" w:firstLine="200"/>
      <w:jc w:val="center"/>
    </w:pPr>
    <w:rPr>
      <w:rFonts w:ascii="Arial" w:eastAsia="黑体" w:hAnsi="Arial" w:cs="宋体"/>
      <w:kern w:val="32"/>
      <w:szCs w:val="20"/>
    </w:rPr>
  </w:style>
  <w:style w:type="paragraph" w:customStyle="1" w:styleId="affffff">
    <w:name w:val="间隔"/>
    <w:basedOn w:val="af"/>
    <w:next w:val="af"/>
    <w:uiPriority w:val="99"/>
    <w:semiHidden/>
    <w:qFormat/>
    <w:rsid w:val="007F261F"/>
    <w:pPr>
      <w:wordWrap w:val="0"/>
      <w:overflowPunct w:val="0"/>
      <w:adjustRightInd w:val="0"/>
      <w:snapToGrid w:val="0"/>
      <w:spacing w:line="180" w:lineRule="exact"/>
      <w:jc w:val="center"/>
    </w:pPr>
    <w:rPr>
      <w:kern w:val="24"/>
      <w:sz w:val="24"/>
    </w:rPr>
  </w:style>
  <w:style w:type="paragraph" w:customStyle="1" w:styleId="affffff0">
    <w:name w:val="说明"/>
    <w:basedOn w:val="af"/>
    <w:next w:val="af"/>
    <w:uiPriority w:val="99"/>
    <w:semiHidden/>
    <w:qFormat/>
    <w:rsid w:val="007F261F"/>
    <w:pPr>
      <w:overflowPunct w:val="0"/>
      <w:adjustRightInd w:val="0"/>
      <w:snapToGrid w:val="0"/>
      <w:spacing w:before="60" w:after="60" w:line="360" w:lineRule="auto"/>
      <w:jc w:val="center"/>
    </w:pPr>
    <w:rPr>
      <w:rFonts w:eastAsia="楷体_GB2312"/>
      <w:b/>
      <w:kern w:val="32"/>
      <w:sz w:val="19"/>
      <w:szCs w:val="19"/>
    </w:rPr>
  </w:style>
  <w:style w:type="paragraph" w:customStyle="1" w:styleId="2110">
    <w:name w:val="样式 标题 2 + 首行缩进:  1 字符 段前: 1 行"/>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305052">
    <w:name w:val="样式 标题 3 + 段前: 0.5 行 段后: 0.5 行2"/>
    <w:basedOn w:val="30"/>
    <w:uiPriority w:val="99"/>
    <w:semiHidden/>
    <w:qFormat/>
    <w:rsid w:val="007F261F"/>
    <w:pPr>
      <w:tabs>
        <w:tab w:val="left" w:pos="1140"/>
      </w:tabs>
      <w:spacing w:line="412" w:lineRule="auto"/>
      <w:ind w:left="720" w:hanging="432"/>
    </w:pPr>
    <w:rPr>
      <w:rFonts w:cs="黑体"/>
    </w:rPr>
  </w:style>
  <w:style w:type="paragraph" w:customStyle="1" w:styleId="affffff1">
    <w:name w:val="首页脚注"/>
    <w:basedOn w:val="afd"/>
    <w:uiPriority w:val="99"/>
    <w:semiHidden/>
    <w:qFormat/>
    <w:rsid w:val="007F261F"/>
    <w:pPr>
      <w:keepLines/>
      <w:tabs>
        <w:tab w:val="clear" w:pos="4153"/>
        <w:tab w:val="clear" w:pos="8306"/>
        <w:tab w:val="center" w:pos="4320"/>
      </w:tabs>
      <w:adjustRightInd w:val="0"/>
      <w:snapToGrid/>
      <w:jc w:val="center"/>
    </w:pPr>
    <w:rPr>
      <w:rFonts w:ascii="宋体"/>
      <w:kern w:val="0"/>
      <w:sz w:val="20"/>
      <w:szCs w:val="20"/>
    </w:rPr>
  </w:style>
  <w:style w:type="paragraph" w:customStyle="1" w:styleId="affffff2">
    <w:name w:val="表中字体"/>
    <w:basedOn w:val="af"/>
    <w:uiPriority w:val="99"/>
    <w:semiHidden/>
    <w:qFormat/>
    <w:rsid w:val="007F261F"/>
    <w:pPr>
      <w:jc w:val="center"/>
    </w:pPr>
    <w:rPr>
      <w:szCs w:val="21"/>
    </w:rPr>
  </w:style>
  <w:style w:type="paragraph" w:customStyle="1" w:styleId="405">
    <w:name w:val="样式 标题 4 + 段后: 0.5 行"/>
    <w:basedOn w:val="40"/>
    <w:uiPriority w:val="99"/>
    <w:semiHidden/>
    <w:qFormat/>
    <w:rsid w:val="007F261F"/>
    <w:pPr>
      <w:tabs>
        <w:tab w:val="left" w:pos="1140"/>
      </w:tabs>
      <w:ind w:left="864" w:hanging="144"/>
    </w:pPr>
    <w:rPr>
      <w:rFonts w:asciiTheme="majorHAnsi" w:eastAsiaTheme="majorEastAsia" w:hAnsiTheme="majorHAnsi" w:cstheme="majorBidi"/>
      <w:bCs/>
      <w:szCs w:val="28"/>
    </w:rPr>
  </w:style>
  <w:style w:type="paragraph" w:customStyle="1" w:styleId="305054">
    <w:name w:val="样式 标题 3 + 段前: 0.5 行 段后: 0.5 行4"/>
    <w:basedOn w:val="30"/>
    <w:uiPriority w:val="99"/>
    <w:semiHidden/>
    <w:qFormat/>
    <w:rsid w:val="007F261F"/>
    <w:pPr>
      <w:tabs>
        <w:tab w:val="left" w:pos="1140"/>
      </w:tabs>
      <w:spacing w:line="412" w:lineRule="auto"/>
      <w:ind w:left="720" w:hanging="432"/>
    </w:pPr>
    <w:rPr>
      <w:rFonts w:cs="黑体"/>
    </w:rPr>
  </w:style>
  <w:style w:type="paragraph" w:customStyle="1" w:styleId="152">
    <w:name w:val="样式 小四 行距: 1.5 倍行距"/>
    <w:basedOn w:val="af"/>
    <w:uiPriority w:val="99"/>
    <w:semiHidden/>
    <w:qFormat/>
    <w:rsid w:val="007F261F"/>
    <w:pPr>
      <w:spacing w:line="360" w:lineRule="auto"/>
      <w:ind w:firstLineChars="232" w:firstLine="557"/>
    </w:pPr>
    <w:rPr>
      <w:rFonts w:cs="宋体"/>
      <w:sz w:val="24"/>
      <w:szCs w:val="20"/>
    </w:rPr>
  </w:style>
  <w:style w:type="paragraph" w:customStyle="1" w:styleId="affffff3">
    <w:name w:val="样式 题注 + 五号"/>
    <w:basedOn w:val="af"/>
    <w:uiPriority w:val="99"/>
    <w:semiHidden/>
    <w:qFormat/>
    <w:rsid w:val="007F261F"/>
    <w:pPr>
      <w:spacing w:before="152" w:after="160"/>
      <w:jc w:val="center"/>
    </w:pPr>
    <w:rPr>
      <w:rFonts w:ascii="Arial" w:eastAsia="黑体" w:hAnsi="Arial" w:cs="Arial"/>
      <w:szCs w:val="20"/>
    </w:rPr>
  </w:style>
  <w:style w:type="paragraph" w:customStyle="1" w:styleId="affffff4">
    <w:name w:val="图表名称"/>
    <w:next w:val="af"/>
    <w:uiPriority w:val="99"/>
    <w:semiHidden/>
    <w:qFormat/>
    <w:rsid w:val="007F261F"/>
    <w:pPr>
      <w:adjustRightInd w:val="0"/>
      <w:snapToGrid w:val="0"/>
      <w:jc w:val="center"/>
    </w:pPr>
    <w:rPr>
      <w:rFonts w:ascii="Times New Roman" w:hAnsi="Times New Roman"/>
      <w:b/>
      <w:sz w:val="21"/>
    </w:rPr>
  </w:style>
  <w:style w:type="paragraph" w:customStyle="1" w:styleId="affffff5">
    <w:name w:val="单位"/>
    <w:basedOn w:val="af"/>
    <w:uiPriority w:val="99"/>
    <w:semiHidden/>
    <w:qFormat/>
    <w:rsid w:val="007F261F"/>
    <w:pPr>
      <w:widowControl/>
      <w:adjustRightInd w:val="0"/>
      <w:snapToGrid w:val="0"/>
      <w:spacing w:line="360" w:lineRule="auto"/>
      <w:ind w:firstLineChars="400" w:firstLine="400"/>
      <w:jc w:val="left"/>
    </w:pPr>
    <w:rPr>
      <w:rFonts w:ascii="黑体" w:hAnsi="黑体"/>
      <w:b/>
      <w:bCs/>
      <w:kern w:val="44"/>
      <w:sz w:val="30"/>
      <w:szCs w:val="32"/>
    </w:rPr>
  </w:style>
  <w:style w:type="paragraph" w:customStyle="1" w:styleId="2050523">
    <w:name w:val="样式 标题 2 + 段前: 0.5 行 段后: 0.5 行 行距: 固定值 23 磅"/>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05">
    <w:name w:val="样式 !论文图 + 段前: 0.5 行"/>
    <w:basedOn w:val="af"/>
    <w:uiPriority w:val="99"/>
    <w:semiHidden/>
    <w:qFormat/>
    <w:rsid w:val="007F261F"/>
    <w:pPr>
      <w:keepNext/>
      <w:overflowPunct w:val="0"/>
      <w:topLinePunct/>
      <w:adjustRightInd w:val="0"/>
      <w:snapToGrid w:val="0"/>
      <w:spacing w:beforeLines="50" w:line="331" w:lineRule="auto"/>
      <w:jc w:val="center"/>
    </w:pPr>
    <w:rPr>
      <w:rFonts w:cs="宋体"/>
      <w:kern w:val="32"/>
      <w:sz w:val="24"/>
      <w:szCs w:val="20"/>
    </w:rPr>
  </w:style>
  <w:style w:type="paragraph" w:customStyle="1" w:styleId="p15">
    <w:name w:val="p15"/>
    <w:basedOn w:val="af"/>
    <w:uiPriority w:val="99"/>
    <w:semiHidden/>
    <w:qFormat/>
    <w:rsid w:val="007F261F"/>
    <w:pPr>
      <w:widowControl/>
      <w:tabs>
        <w:tab w:val="left" w:pos="500"/>
      </w:tabs>
      <w:overflowPunct w:val="0"/>
      <w:autoSpaceDE w:val="0"/>
      <w:autoSpaceDN w:val="0"/>
      <w:adjustRightInd w:val="0"/>
      <w:spacing w:line="220" w:lineRule="atLeast"/>
      <w:ind w:left="144" w:hanging="864"/>
    </w:pPr>
    <w:rPr>
      <w:kern w:val="0"/>
      <w:sz w:val="24"/>
      <w:szCs w:val="20"/>
    </w:rPr>
  </w:style>
  <w:style w:type="character" w:customStyle="1" w:styleId="Charb">
    <w:name w:val="公式 Char"/>
    <w:link w:val="affffff6"/>
    <w:semiHidden/>
    <w:locked/>
    <w:rsid w:val="007F261F"/>
  </w:style>
  <w:style w:type="paragraph" w:customStyle="1" w:styleId="affffff6">
    <w:name w:val="公式"/>
    <w:basedOn w:val="af"/>
    <w:link w:val="Charb"/>
    <w:semiHidden/>
    <w:qFormat/>
    <w:rsid w:val="007F261F"/>
    <w:pPr>
      <w:spacing w:line="360" w:lineRule="auto"/>
      <w:jc w:val="right"/>
    </w:pPr>
    <w:rPr>
      <w:rFonts w:ascii="Calibri" w:hAnsi="Calibri"/>
      <w:kern w:val="0"/>
      <w:sz w:val="20"/>
      <w:szCs w:val="20"/>
    </w:rPr>
  </w:style>
  <w:style w:type="paragraph" w:customStyle="1" w:styleId="CharCharChar">
    <w:name w:val="Char Char Char"/>
    <w:basedOn w:val="af"/>
    <w:uiPriority w:val="99"/>
    <w:semiHidden/>
    <w:qFormat/>
    <w:rsid w:val="007F261F"/>
  </w:style>
  <w:style w:type="paragraph" w:customStyle="1" w:styleId="p2">
    <w:name w:val="p2"/>
    <w:basedOn w:val="af"/>
    <w:uiPriority w:val="99"/>
    <w:semiHidden/>
    <w:qFormat/>
    <w:rsid w:val="007F261F"/>
    <w:pPr>
      <w:widowControl/>
      <w:tabs>
        <w:tab w:val="left" w:pos="720"/>
      </w:tabs>
      <w:overflowPunct w:val="0"/>
      <w:autoSpaceDE w:val="0"/>
      <w:autoSpaceDN w:val="0"/>
      <w:adjustRightInd w:val="0"/>
      <w:spacing w:line="220" w:lineRule="atLeast"/>
    </w:pPr>
    <w:rPr>
      <w:kern w:val="0"/>
      <w:sz w:val="24"/>
      <w:szCs w:val="20"/>
    </w:rPr>
  </w:style>
  <w:style w:type="paragraph" w:customStyle="1" w:styleId="affffff7">
    <w:name w:val="图"/>
    <w:next w:val="af"/>
    <w:uiPriority w:val="99"/>
    <w:semiHidden/>
    <w:qFormat/>
    <w:rsid w:val="007F261F"/>
    <w:pPr>
      <w:adjustRightInd w:val="0"/>
      <w:snapToGrid w:val="0"/>
      <w:jc w:val="center"/>
    </w:pPr>
    <w:rPr>
      <w:rFonts w:ascii="Times New Roman" w:hAnsi="Times New Roman"/>
      <w:sz w:val="21"/>
    </w:rPr>
  </w:style>
  <w:style w:type="paragraph" w:customStyle="1" w:styleId="affffff8">
    <w:name w:val="我的正文"/>
    <w:basedOn w:val="af"/>
    <w:uiPriority w:val="99"/>
    <w:semiHidden/>
    <w:qFormat/>
    <w:rsid w:val="007F261F"/>
    <w:pPr>
      <w:spacing w:line="420" w:lineRule="exact"/>
      <w:ind w:firstLineChars="200" w:firstLine="200"/>
    </w:pPr>
    <w:rPr>
      <w:rFonts w:ascii="宋体" w:hAnsi="宋体"/>
      <w:bCs/>
      <w:sz w:val="24"/>
    </w:rPr>
  </w:style>
  <w:style w:type="paragraph" w:customStyle="1" w:styleId="t2">
    <w:name w:val="t2"/>
    <w:basedOn w:val="af"/>
    <w:uiPriority w:val="99"/>
    <w:semiHidden/>
    <w:qFormat/>
    <w:rsid w:val="007F261F"/>
    <w:pPr>
      <w:widowControl/>
      <w:overflowPunct w:val="0"/>
      <w:autoSpaceDE w:val="0"/>
      <w:autoSpaceDN w:val="0"/>
      <w:adjustRightInd w:val="0"/>
      <w:spacing w:line="300" w:lineRule="atLeast"/>
      <w:jc w:val="left"/>
    </w:pPr>
    <w:rPr>
      <w:kern w:val="0"/>
      <w:sz w:val="24"/>
      <w:szCs w:val="20"/>
    </w:rPr>
  </w:style>
  <w:style w:type="paragraph" w:customStyle="1" w:styleId="CharCharCharCharCharCharCharChar">
    <w:name w:val="Char Char Char Char Char Char Char Char"/>
    <w:basedOn w:val="af"/>
    <w:uiPriority w:val="99"/>
    <w:semiHidden/>
    <w:qFormat/>
    <w:rsid w:val="007F261F"/>
    <w:pPr>
      <w:widowControl/>
      <w:spacing w:after="160" w:line="240" w:lineRule="exact"/>
      <w:jc w:val="left"/>
    </w:pPr>
    <w:rPr>
      <w:rFonts w:ascii="Verdana" w:hAnsi="Verdana"/>
      <w:kern w:val="0"/>
      <w:sz w:val="20"/>
      <w:szCs w:val="20"/>
      <w:lang w:eastAsia="en-US"/>
    </w:rPr>
  </w:style>
  <w:style w:type="paragraph" w:customStyle="1" w:styleId="1e">
    <w:name w:val="冀东1"/>
    <w:basedOn w:val="aff0"/>
    <w:uiPriority w:val="99"/>
    <w:semiHidden/>
    <w:qFormat/>
    <w:rsid w:val="007F261F"/>
    <w:pPr>
      <w:tabs>
        <w:tab w:val="left" w:pos="0"/>
      </w:tabs>
      <w:spacing w:beforeLines="50" w:before="0" w:afterLines="50" w:after="0"/>
    </w:pPr>
    <w:rPr>
      <w:rFonts w:ascii="Times New Roman" w:eastAsia="黑体" w:hAnsi="Times New Roman"/>
      <w:b w:val="0"/>
    </w:rPr>
  </w:style>
  <w:style w:type="paragraph" w:customStyle="1" w:styleId="affffff9">
    <w:name w:val="我的文"/>
    <w:basedOn w:val="affffff8"/>
    <w:uiPriority w:val="99"/>
    <w:semiHidden/>
    <w:qFormat/>
    <w:rsid w:val="007F261F"/>
    <w:pPr>
      <w:spacing w:line="460" w:lineRule="exact"/>
      <w:ind w:firstLine="480"/>
      <w:jc w:val="left"/>
    </w:pPr>
    <w:rPr>
      <w:rFonts w:ascii="黑体" w:eastAsia="黑体"/>
    </w:rPr>
  </w:style>
  <w:style w:type="paragraph" w:customStyle="1" w:styleId="affffffa">
    <w:name w:val="表内容"/>
    <w:basedOn w:val="af"/>
    <w:uiPriority w:val="99"/>
    <w:semiHidden/>
    <w:qFormat/>
    <w:rsid w:val="007F261F"/>
    <w:pPr>
      <w:spacing w:line="240" w:lineRule="exact"/>
      <w:jc w:val="center"/>
    </w:pPr>
    <w:rPr>
      <w:sz w:val="18"/>
    </w:rPr>
  </w:style>
  <w:style w:type="paragraph" w:customStyle="1" w:styleId="affffffb">
    <w:name w:val="表格文字"/>
    <w:basedOn w:val="af"/>
    <w:uiPriority w:val="99"/>
    <w:semiHidden/>
    <w:qFormat/>
    <w:rsid w:val="007F261F"/>
    <w:pPr>
      <w:spacing w:line="360" w:lineRule="auto"/>
      <w:ind w:firstLineChars="100" w:firstLine="240"/>
      <w:jc w:val="center"/>
    </w:pPr>
    <w:rPr>
      <w:rFonts w:cs="宋体"/>
      <w:szCs w:val="21"/>
    </w:rPr>
  </w:style>
  <w:style w:type="character" w:customStyle="1" w:styleId="1Char1">
    <w:name w:val="自定义正文1 Char"/>
    <w:link w:val="1f"/>
    <w:semiHidden/>
    <w:locked/>
    <w:rsid w:val="007F261F"/>
    <w:rPr>
      <w:rFonts w:ascii="宋体" w:hAnsi="宋体" w:cs="宋体"/>
    </w:rPr>
  </w:style>
  <w:style w:type="paragraph" w:customStyle="1" w:styleId="1f">
    <w:name w:val="自定义正文1"/>
    <w:basedOn w:val="af"/>
    <w:link w:val="1Char1"/>
    <w:semiHidden/>
    <w:qFormat/>
    <w:rsid w:val="007F261F"/>
    <w:pPr>
      <w:spacing w:line="360" w:lineRule="auto"/>
      <w:ind w:firstLineChars="200" w:firstLine="480"/>
    </w:pPr>
    <w:rPr>
      <w:rFonts w:ascii="宋体" w:hAnsi="宋体" w:cs="宋体"/>
      <w:kern w:val="0"/>
      <w:sz w:val="20"/>
      <w:szCs w:val="20"/>
    </w:rPr>
  </w:style>
  <w:style w:type="paragraph" w:customStyle="1" w:styleId="475133">
    <w:name w:val="样式 标题 4 + 段前: 7 磅 段后: 5 磅 行距: 多倍行距 1.33 字行"/>
    <w:basedOn w:val="40"/>
    <w:uiPriority w:val="99"/>
    <w:semiHidden/>
    <w:qFormat/>
    <w:rsid w:val="007F261F"/>
    <w:pPr>
      <w:tabs>
        <w:tab w:val="left" w:pos="1140"/>
      </w:tabs>
      <w:ind w:left="864" w:hanging="144"/>
    </w:pPr>
    <w:rPr>
      <w:rFonts w:asciiTheme="majorHAnsi" w:eastAsiaTheme="majorEastAsia" w:hAnsiTheme="majorHAnsi" w:cstheme="majorBidi"/>
      <w:bCs/>
      <w:szCs w:val="28"/>
    </w:rPr>
  </w:style>
  <w:style w:type="paragraph" w:customStyle="1" w:styleId="170215">
    <w:name w:val="样式 17 磅 加粗 居中 字距调整小二 加宽量  0.2 磅 行距: 1.5 倍行距"/>
    <w:basedOn w:val="af"/>
    <w:uiPriority w:val="99"/>
    <w:semiHidden/>
    <w:qFormat/>
    <w:rsid w:val="007F261F"/>
    <w:pPr>
      <w:overflowPunct w:val="0"/>
      <w:topLinePunct/>
      <w:adjustRightInd w:val="0"/>
      <w:snapToGrid w:val="0"/>
      <w:spacing w:line="360" w:lineRule="auto"/>
      <w:jc w:val="center"/>
    </w:pPr>
    <w:rPr>
      <w:rFonts w:cs="宋体"/>
      <w:b/>
      <w:bCs/>
      <w:spacing w:val="4"/>
      <w:kern w:val="36"/>
      <w:sz w:val="34"/>
      <w:szCs w:val="20"/>
    </w:rPr>
  </w:style>
  <w:style w:type="paragraph" w:customStyle="1" w:styleId="2050523050">
    <w:name w:val="样式 样式 标题 2 + 段前: 0.5 行 段后: 0.5 行 行距: 固定值 23 磅 + 段前: 0.5 行 段后: 0..."/>
    <w:basedOn w:val="2050523"/>
    <w:uiPriority w:val="99"/>
    <w:semiHidden/>
    <w:qFormat/>
    <w:rsid w:val="007F261F"/>
  </w:style>
  <w:style w:type="paragraph" w:customStyle="1" w:styleId="affffffc">
    <w:name w:val="报告正文"/>
    <w:basedOn w:val="af"/>
    <w:uiPriority w:val="99"/>
    <w:semiHidden/>
    <w:qFormat/>
    <w:rsid w:val="007F261F"/>
    <w:pPr>
      <w:overflowPunct w:val="0"/>
      <w:adjustRightInd w:val="0"/>
      <w:snapToGrid w:val="0"/>
      <w:spacing w:line="324" w:lineRule="auto"/>
      <w:ind w:firstLineChars="200" w:firstLine="200"/>
    </w:pPr>
    <w:rPr>
      <w:kern w:val="32"/>
      <w:sz w:val="24"/>
      <w:lang w:val="zh-CN"/>
    </w:rPr>
  </w:style>
  <w:style w:type="paragraph" w:customStyle="1" w:styleId="38">
    <w:name w:val="样式 标题 3 +"/>
    <w:basedOn w:val="30"/>
    <w:uiPriority w:val="99"/>
    <w:semiHidden/>
    <w:qFormat/>
    <w:rsid w:val="007F261F"/>
    <w:pPr>
      <w:tabs>
        <w:tab w:val="left" w:pos="1140"/>
      </w:tabs>
      <w:spacing w:line="412" w:lineRule="auto"/>
      <w:ind w:left="720" w:hanging="432"/>
    </w:pPr>
    <w:rPr>
      <w:rFonts w:cs="黑体"/>
    </w:rPr>
  </w:style>
  <w:style w:type="character" w:customStyle="1" w:styleId="11Char">
    <w:name w:val="样式 表格 + 字距调整11 磅 Char"/>
    <w:link w:val="111"/>
    <w:semiHidden/>
    <w:locked/>
    <w:rsid w:val="007F261F"/>
    <w:rPr>
      <w:rFonts w:ascii="仿宋_GB2312" w:eastAsia="仿宋_GB2312"/>
      <w:b/>
      <w:kern w:val="22"/>
      <w:sz w:val="22"/>
      <w:szCs w:val="22"/>
    </w:rPr>
  </w:style>
  <w:style w:type="paragraph" w:customStyle="1" w:styleId="111">
    <w:name w:val="样式 表格 + 字距调整11 磅"/>
    <w:basedOn w:val="afffff7"/>
    <w:link w:val="11Char"/>
    <w:semiHidden/>
    <w:qFormat/>
    <w:rsid w:val="007F261F"/>
    <w:pPr>
      <w:spacing w:before="80"/>
    </w:pPr>
    <w:rPr>
      <w:rFonts w:ascii="仿宋_GB2312" w:eastAsia="仿宋_GB2312" w:hAnsi="Calibri"/>
      <w:b/>
      <w:kern w:val="22"/>
      <w:sz w:val="22"/>
    </w:rPr>
  </w:style>
  <w:style w:type="paragraph" w:customStyle="1" w:styleId="2f">
    <w:name w:val="公式2"/>
    <w:next w:val="afff1"/>
    <w:uiPriority w:val="99"/>
    <w:semiHidden/>
    <w:qFormat/>
    <w:rsid w:val="007F261F"/>
    <w:pPr>
      <w:adjustRightInd w:val="0"/>
      <w:snapToGrid w:val="0"/>
      <w:spacing w:line="360" w:lineRule="auto"/>
      <w:ind w:firstLineChars="500" w:firstLine="1189"/>
    </w:pPr>
    <w:rPr>
      <w:rFonts w:ascii="Times New Roman" w:hAnsi="Times New Roman"/>
      <w:position w:val="-12"/>
      <w:sz w:val="24"/>
    </w:rPr>
  </w:style>
  <w:style w:type="paragraph" w:customStyle="1" w:styleId="affffffd">
    <w:name w:val="表格内容"/>
    <w:next w:val="af"/>
    <w:uiPriority w:val="99"/>
    <w:semiHidden/>
    <w:qFormat/>
    <w:rsid w:val="007F261F"/>
    <w:pPr>
      <w:adjustRightInd w:val="0"/>
      <w:snapToGrid w:val="0"/>
      <w:spacing w:line="300" w:lineRule="auto"/>
      <w:jc w:val="center"/>
    </w:pPr>
    <w:rPr>
      <w:rFonts w:ascii="Times New Roman" w:hAnsi="Times New Roman" w:cs="宋体"/>
      <w:spacing w:val="-20"/>
      <w:sz w:val="21"/>
      <w:szCs w:val="18"/>
    </w:rPr>
  </w:style>
  <w:style w:type="paragraph" w:customStyle="1" w:styleId="affffffe">
    <w:name w:val="表格标题"/>
    <w:next w:val="affffffd"/>
    <w:uiPriority w:val="99"/>
    <w:semiHidden/>
    <w:qFormat/>
    <w:rsid w:val="007F261F"/>
    <w:pPr>
      <w:jc w:val="center"/>
    </w:pPr>
    <w:rPr>
      <w:rFonts w:ascii="宋体" w:hAnsi="宋体"/>
      <w:bCs/>
      <w:sz w:val="21"/>
    </w:rPr>
  </w:style>
  <w:style w:type="paragraph" w:customStyle="1" w:styleId="2f0">
    <w:name w:val="样式 题注 + 首行缩进:  2 字符"/>
    <w:basedOn w:val="af"/>
    <w:uiPriority w:val="99"/>
    <w:semiHidden/>
    <w:qFormat/>
    <w:rsid w:val="007F261F"/>
    <w:pPr>
      <w:spacing w:line="360" w:lineRule="auto"/>
      <w:ind w:firstLineChars="200" w:firstLine="560"/>
    </w:pPr>
    <w:rPr>
      <w:rFonts w:ascii="Arial" w:eastAsia="黑体" w:hAnsi="Arial" w:cs="宋体"/>
      <w:sz w:val="20"/>
      <w:szCs w:val="20"/>
    </w:rPr>
  </w:style>
  <w:style w:type="paragraph" w:customStyle="1" w:styleId="afffffff">
    <w:name w:val="样式 题注 + 宋体 五号"/>
    <w:basedOn w:val="af"/>
    <w:uiPriority w:val="99"/>
    <w:semiHidden/>
    <w:qFormat/>
    <w:rsid w:val="007F261F"/>
    <w:pPr>
      <w:spacing w:before="152" w:after="160"/>
      <w:jc w:val="center"/>
    </w:pPr>
    <w:rPr>
      <w:rFonts w:ascii="宋体" w:eastAsia="黑体" w:hAnsi="宋体" w:cs="Arial"/>
      <w:szCs w:val="20"/>
    </w:rPr>
  </w:style>
  <w:style w:type="paragraph" w:customStyle="1" w:styleId="ParaChar">
    <w:name w:val="默认段落字体 Para Char"/>
    <w:basedOn w:val="6"/>
    <w:uiPriority w:val="99"/>
    <w:semiHidden/>
    <w:qFormat/>
    <w:rsid w:val="007F261F"/>
  </w:style>
  <w:style w:type="paragraph" w:customStyle="1" w:styleId="208104">
    <w:name w:val="样式 ！项目符号 + 段前: 20.8 磅 段后: 10.4 磅"/>
    <w:basedOn w:val="af"/>
    <w:uiPriority w:val="99"/>
    <w:semiHidden/>
    <w:qFormat/>
    <w:rsid w:val="007F261F"/>
    <w:pPr>
      <w:tabs>
        <w:tab w:val="left" w:pos="360"/>
      </w:tabs>
      <w:overflowPunct w:val="0"/>
      <w:topLinePunct/>
      <w:adjustRightInd w:val="0"/>
      <w:snapToGrid w:val="0"/>
      <w:spacing w:before="100" w:after="60" w:line="314" w:lineRule="auto"/>
    </w:pPr>
    <w:rPr>
      <w:rFonts w:cs="宋体"/>
      <w:kern w:val="32"/>
      <w:sz w:val="24"/>
      <w:szCs w:val="20"/>
    </w:rPr>
  </w:style>
  <w:style w:type="paragraph" w:customStyle="1" w:styleId="1f0">
    <w:name w:val="样式 题注 + 居中1"/>
    <w:basedOn w:val="af"/>
    <w:uiPriority w:val="99"/>
    <w:semiHidden/>
    <w:qFormat/>
    <w:rsid w:val="007F261F"/>
    <w:pPr>
      <w:spacing w:before="152" w:after="160"/>
      <w:jc w:val="center"/>
    </w:pPr>
    <w:rPr>
      <w:rFonts w:ascii="Arial" w:eastAsia="黑体" w:hAnsi="Arial" w:cs="宋体"/>
      <w:szCs w:val="20"/>
    </w:rPr>
  </w:style>
  <w:style w:type="paragraph" w:customStyle="1" w:styleId="2f1">
    <w:name w:val="样式 (西文) 黑体 (中文) 黑体 五号 居中 首行缩进:  2 字符"/>
    <w:basedOn w:val="af"/>
    <w:uiPriority w:val="99"/>
    <w:semiHidden/>
    <w:qFormat/>
    <w:rsid w:val="007F261F"/>
    <w:pPr>
      <w:spacing w:beforeLines="100" w:afterLines="100"/>
      <w:ind w:firstLineChars="200" w:firstLine="420"/>
      <w:jc w:val="center"/>
    </w:pPr>
    <w:rPr>
      <w:rFonts w:ascii="黑体" w:eastAsia="黑体" w:hAnsi="Arial" w:cs="宋体"/>
      <w:kern w:val="0"/>
      <w:szCs w:val="20"/>
    </w:rPr>
  </w:style>
  <w:style w:type="character" w:customStyle="1" w:styleId="0851Char">
    <w:name w:val="样式 首行缩进:  0.85 厘米1 Char"/>
    <w:link w:val="0851"/>
    <w:semiHidden/>
    <w:locked/>
    <w:rsid w:val="007F261F"/>
    <w:rPr>
      <w:rFonts w:ascii="宋体" w:hAnsi="宋体" w:cs="宋体"/>
      <w:kern w:val="36"/>
    </w:rPr>
  </w:style>
  <w:style w:type="paragraph" w:customStyle="1" w:styleId="0851">
    <w:name w:val="样式 首行缩进:  0.85 厘米1"/>
    <w:basedOn w:val="af"/>
    <w:link w:val="0851Char"/>
    <w:semiHidden/>
    <w:qFormat/>
    <w:rsid w:val="007F261F"/>
    <w:pPr>
      <w:overflowPunct w:val="0"/>
      <w:adjustRightInd w:val="0"/>
      <w:snapToGrid w:val="0"/>
      <w:spacing w:line="360" w:lineRule="auto"/>
      <w:ind w:firstLine="480"/>
    </w:pPr>
    <w:rPr>
      <w:rFonts w:ascii="宋体" w:hAnsi="宋体" w:cs="宋体"/>
      <w:kern w:val="36"/>
      <w:sz w:val="20"/>
      <w:szCs w:val="20"/>
    </w:rPr>
  </w:style>
  <w:style w:type="paragraph" w:customStyle="1" w:styleId="46">
    <w:name w:val="样式 标题 4 + 行距: 单倍行距"/>
    <w:basedOn w:val="40"/>
    <w:uiPriority w:val="99"/>
    <w:semiHidden/>
    <w:qFormat/>
    <w:rsid w:val="007F261F"/>
    <w:pPr>
      <w:tabs>
        <w:tab w:val="left" w:pos="1140"/>
      </w:tabs>
      <w:ind w:left="864" w:hanging="144"/>
    </w:pPr>
    <w:rPr>
      <w:rFonts w:asciiTheme="majorHAnsi" w:eastAsiaTheme="majorEastAsia" w:hAnsiTheme="majorHAnsi" w:cstheme="majorBidi"/>
      <w:bCs/>
      <w:szCs w:val="28"/>
    </w:rPr>
  </w:style>
  <w:style w:type="paragraph" w:customStyle="1" w:styleId="205">
    <w:name w:val="样式 样式 题注 + 首行缩进:  2 字符 + 段后: 0.5 行"/>
    <w:basedOn w:val="2f0"/>
    <w:uiPriority w:val="99"/>
    <w:semiHidden/>
    <w:qFormat/>
    <w:rsid w:val="007F261F"/>
    <w:pPr>
      <w:overflowPunct w:val="0"/>
      <w:adjustRightInd w:val="0"/>
      <w:snapToGrid w:val="0"/>
      <w:spacing w:afterLines="50" w:line="324" w:lineRule="auto"/>
      <w:ind w:firstLineChars="0" w:firstLine="0"/>
      <w:jc w:val="center"/>
    </w:pPr>
    <w:rPr>
      <w:kern w:val="32"/>
      <w:sz w:val="21"/>
    </w:rPr>
  </w:style>
  <w:style w:type="paragraph" w:customStyle="1" w:styleId="afffffff0">
    <w:name w:val="样式 题注 + 居中"/>
    <w:basedOn w:val="af"/>
    <w:uiPriority w:val="99"/>
    <w:semiHidden/>
    <w:qFormat/>
    <w:rsid w:val="007F261F"/>
    <w:pPr>
      <w:spacing w:before="152" w:after="160"/>
      <w:jc w:val="center"/>
    </w:pPr>
    <w:rPr>
      <w:rFonts w:ascii="黑体" w:eastAsia="黑体"/>
      <w:szCs w:val="20"/>
    </w:rPr>
  </w:style>
  <w:style w:type="paragraph" w:customStyle="1" w:styleId="p19">
    <w:name w:val="p19"/>
    <w:basedOn w:val="af"/>
    <w:uiPriority w:val="99"/>
    <w:semiHidden/>
    <w:qFormat/>
    <w:rsid w:val="007F261F"/>
    <w:pPr>
      <w:widowControl/>
      <w:tabs>
        <w:tab w:val="left" w:pos="4580"/>
      </w:tabs>
      <w:overflowPunct w:val="0"/>
      <w:autoSpaceDE w:val="0"/>
      <w:autoSpaceDN w:val="0"/>
      <w:adjustRightInd w:val="0"/>
      <w:spacing w:line="240" w:lineRule="atLeast"/>
      <w:ind w:left="3168" w:hanging="4320"/>
      <w:jc w:val="left"/>
    </w:pPr>
    <w:rPr>
      <w:kern w:val="0"/>
      <w:sz w:val="24"/>
      <w:szCs w:val="20"/>
    </w:rPr>
  </w:style>
  <w:style w:type="paragraph" w:customStyle="1" w:styleId="t1">
    <w:name w:val="t1"/>
    <w:basedOn w:val="af"/>
    <w:uiPriority w:val="99"/>
    <w:semiHidden/>
    <w:qFormat/>
    <w:rsid w:val="007F261F"/>
    <w:pPr>
      <w:widowControl/>
      <w:overflowPunct w:val="0"/>
      <w:autoSpaceDE w:val="0"/>
      <w:autoSpaceDN w:val="0"/>
      <w:adjustRightInd w:val="0"/>
      <w:spacing w:line="220" w:lineRule="atLeast"/>
      <w:jc w:val="left"/>
    </w:pPr>
    <w:rPr>
      <w:kern w:val="0"/>
      <w:sz w:val="24"/>
      <w:szCs w:val="20"/>
    </w:rPr>
  </w:style>
  <w:style w:type="character" w:customStyle="1" w:styleId="2Char2">
    <w:name w:val="样式2 Char"/>
    <w:link w:val="2f2"/>
    <w:uiPriority w:val="99"/>
    <w:semiHidden/>
    <w:locked/>
    <w:rsid w:val="007F261F"/>
    <w:rPr>
      <w:rFonts w:eastAsia="黑体"/>
      <w:kern w:val="2"/>
    </w:rPr>
  </w:style>
  <w:style w:type="paragraph" w:customStyle="1" w:styleId="2f2">
    <w:name w:val="样式2"/>
    <w:basedOn w:val="30"/>
    <w:link w:val="2Char2"/>
    <w:uiPriority w:val="99"/>
    <w:semiHidden/>
    <w:qFormat/>
    <w:rsid w:val="007F261F"/>
    <w:pPr>
      <w:tabs>
        <w:tab w:val="left" w:pos="1140"/>
      </w:tabs>
      <w:spacing w:line="412" w:lineRule="auto"/>
      <w:ind w:left="720" w:hanging="432"/>
    </w:pPr>
    <w:rPr>
      <w:rFonts w:ascii="Calibri" w:eastAsia="黑体" w:hAnsi="Calibri"/>
      <w:b w:val="0"/>
      <w:bCs w:val="0"/>
      <w:sz w:val="20"/>
      <w:szCs w:val="20"/>
    </w:rPr>
  </w:style>
  <w:style w:type="character" w:customStyle="1" w:styleId="5Char">
    <w:name w:val="正文样式5 Char"/>
    <w:link w:val="52"/>
    <w:semiHidden/>
    <w:locked/>
    <w:rsid w:val="007F261F"/>
    <w:rPr>
      <w:kern w:val="32"/>
    </w:rPr>
  </w:style>
  <w:style w:type="paragraph" w:customStyle="1" w:styleId="52">
    <w:name w:val="正文样式5"/>
    <w:basedOn w:val="af"/>
    <w:link w:val="5Char"/>
    <w:semiHidden/>
    <w:qFormat/>
    <w:rsid w:val="007F261F"/>
    <w:pPr>
      <w:overflowPunct w:val="0"/>
      <w:adjustRightInd w:val="0"/>
      <w:snapToGrid w:val="0"/>
      <w:spacing w:line="300" w:lineRule="auto"/>
      <w:ind w:firstLineChars="200" w:firstLine="480"/>
    </w:pPr>
    <w:rPr>
      <w:rFonts w:ascii="Calibri" w:hAnsi="Calibri"/>
      <w:kern w:val="32"/>
      <w:sz w:val="20"/>
      <w:szCs w:val="20"/>
    </w:rPr>
  </w:style>
  <w:style w:type="paragraph" w:customStyle="1" w:styleId="39">
    <w:name w:val="样式 样式 标题 3 + (西文) 宋体 +"/>
    <w:basedOn w:val="3"/>
    <w:uiPriority w:val="99"/>
    <w:semiHidden/>
    <w:qFormat/>
    <w:rsid w:val="007F261F"/>
  </w:style>
  <w:style w:type="paragraph" w:customStyle="1" w:styleId="3a">
    <w:name w:val="样式 标题 3 + 字距调整二号"/>
    <w:basedOn w:val="30"/>
    <w:uiPriority w:val="99"/>
    <w:semiHidden/>
    <w:qFormat/>
    <w:rsid w:val="007F261F"/>
    <w:pPr>
      <w:tabs>
        <w:tab w:val="left" w:pos="1140"/>
      </w:tabs>
      <w:spacing w:line="412" w:lineRule="auto"/>
      <w:ind w:left="720" w:hanging="432"/>
    </w:pPr>
    <w:rPr>
      <w:rFonts w:cs="黑体"/>
    </w:rPr>
  </w:style>
  <w:style w:type="paragraph" w:customStyle="1" w:styleId="afffffff1">
    <w:name w:val="图标题"/>
    <w:next w:val="af"/>
    <w:uiPriority w:val="99"/>
    <w:semiHidden/>
    <w:qFormat/>
    <w:rsid w:val="007F261F"/>
    <w:pPr>
      <w:jc w:val="center"/>
    </w:pPr>
    <w:rPr>
      <w:rFonts w:ascii="宋体" w:hAnsi="宋体"/>
      <w:bCs/>
      <w:sz w:val="21"/>
    </w:rPr>
  </w:style>
  <w:style w:type="paragraph" w:customStyle="1" w:styleId="22182">
    <w:name w:val="样式 小四 黑色 行距: 固定值 22 磅 首行缩进:  1.82 字符"/>
    <w:basedOn w:val="af"/>
    <w:uiPriority w:val="99"/>
    <w:semiHidden/>
    <w:qFormat/>
    <w:rsid w:val="007F261F"/>
    <w:pPr>
      <w:spacing w:line="360" w:lineRule="auto"/>
      <w:ind w:firstLineChars="200" w:firstLine="480"/>
    </w:pPr>
    <w:rPr>
      <w:rFonts w:cs="宋体"/>
      <w:color w:val="000000"/>
      <w:sz w:val="24"/>
      <w:szCs w:val="20"/>
    </w:rPr>
  </w:style>
  <w:style w:type="paragraph" w:customStyle="1" w:styleId="21205">
    <w:name w:val="样式 样式 首行缩进:  2 字符1 + 首行缩进:  2 字符 段后: 0.5 行"/>
    <w:basedOn w:val="211"/>
    <w:uiPriority w:val="99"/>
    <w:semiHidden/>
    <w:qFormat/>
    <w:rsid w:val="007F261F"/>
    <w:pPr>
      <w:spacing w:afterLines="20" w:line="324" w:lineRule="auto"/>
      <w:ind w:firstLine="200"/>
    </w:pPr>
    <w:rPr>
      <w:kern w:val="32"/>
    </w:rPr>
  </w:style>
  <w:style w:type="paragraph" w:customStyle="1" w:styleId="Charc">
    <w:name w:val="样式 油藏图名 + 黑体 Char + 两端对齐 左侧:论文表名"/>
    <w:basedOn w:val="af"/>
    <w:uiPriority w:val="99"/>
    <w:semiHidden/>
    <w:qFormat/>
    <w:rsid w:val="007F261F"/>
    <w:pPr>
      <w:overflowPunct w:val="0"/>
      <w:adjustRightInd w:val="0"/>
      <w:snapToGrid w:val="0"/>
      <w:spacing w:after="120" w:line="360" w:lineRule="auto"/>
      <w:ind w:firstLineChars="1000" w:firstLine="2100"/>
    </w:pPr>
    <w:rPr>
      <w:rFonts w:ascii="黑体" w:eastAsia="黑体" w:hAnsi="宋体" w:cs="Courier New"/>
      <w:kern w:val="10"/>
      <w:sz w:val="24"/>
      <w:szCs w:val="21"/>
    </w:rPr>
  </w:style>
  <w:style w:type="paragraph" w:customStyle="1" w:styleId="3b">
    <w:name w:val="冀东3"/>
    <w:basedOn w:val="30"/>
    <w:uiPriority w:val="99"/>
    <w:semiHidden/>
    <w:qFormat/>
    <w:rsid w:val="007F261F"/>
    <w:pPr>
      <w:tabs>
        <w:tab w:val="left" w:pos="1140"/>
      </w:tabs>
      <w:spacing w:line="412" w:lineRule="auto"/>
      <w:ind w:left="720" w:hanging="432"/>
    </w:pPr>
    <w:rPr>
      <w:rFonts w:cs="黑体"/>
    </w:rPr>
  </w:style>
  <w:style w:type="paragraph" w:customStyle="1" w:styleId="afffffff2">
    <w:name w:val="参考文献"/>
    <w:basedOn w:val="af"/>
    <w:uiPriority w:val="99"/>
    <w:semiHidden/>
    <w:qFormat/>
    <w:rsid w:val="007F261F"/>
    <w:pPr>
      <w:overflowPunct w:val="0"/>
      <w:adjustRightInd w:val="0"/>
      <w:snapToGrid w:val="0"/>
      <w:spacing w:line="300" w:lineRule="auto"/>
      <w:ind w:left="300" w:hangingChars="300" w:hanging="300"/>
    </w:pPr>
    <w:rPr>
      <w:kern w:val="32"/>
      <w:szCs w:val="21"/>
    </w:rPr>
  </w:style>
  <w:style w:type="character" w:customStyle="1" w:styleId="1252Char">
    <w:name w:val="样式 行距: 多倍行距 1.25 字行 首行缩进:  2 字符 Char"/>
    <w:link w:val="1252"/>
    <w:semiHidden/>
    <w:locked/>
    <w:rsid w:val="007F261F"/>
    <w:rPr>
      <w:rFonts w:ascii="宋体" w:hAnsi="宋体" w:cs="宋体"/>
    </w:rPr>
  </w:style>
  <w:style w:type="paragraph" w:customStyle="1" w:styleId="1252">
    <w:name w:val="样式 行距: 多倍行距 1.25 字行 首行缩进:  2 字符"/>
    <w:basedOn w:val="af"/>
    <w:link w:val="1252Char"/>
    <w:semiHidden/>
    <w:qFormat/>
    <w:rsid w:val="007F261F"/>
    <w:pPr>
      <w:spacing w:line="300" w:lineRule="auto"/>
      <w:ind w:firstLineChars="200" w:firstLine="480"/>
    </w:pPr>
    <w:rPr>
      <w:rFonts w:ascii="宋体" w:hAnsi="宋体" w:cs="宋体"/>
      <w:kern w:val="0"/>
      <w:sz w:val="20"/>
      <w:szCs w:val="20"/>
    </w:rPr>
  </w:style>
  <w:style w:type="paragraph" w:customStyle="1" w:styleId="2205">
    <w:name w:val="样式 样式 居中 首行缩进:  2 字符 + 首行缩进:  2 字符 段前: 0.5 行"/>
    <w:basedOn w:val="2c"/>
    <w:uiPriority w:val="99"/>
    <w:semiHidden/>
    <w:qFormat/>
    <w:rsid w:val="007F261F"/>
    <w:pPr>
      <w:ind w:firstLineChars="0" w:firstLine="0"/>
    </w:pPr>
  </w:style>
  <w:style w:type="paragraph" w:customStyle="1" w:styleId="3c">
    <w:name w:val="标题3"/>
    <w:basedOn w:val="af"/>
    <w:next w:val="af"/>
    <w:uiPriority w:val="99"/>
    <w:semiHidden/>
    <w:qFormat/>
    <w:rsid w:val="007F261F"/>
    <w:pPr>
      <w:spacing w:line="420" w:lineRule="auto"/>
      <w:outlineLvl w:val="2"/>
    </w:pPr>
    <w:rPr>
      <w:b/>
      <w:sz w:val="32"/>
    </w:rPr>
  </w:style>
  <w:style w:type="paragraph" w:customStyle="1" w:styleId="100">
    <w:name w:val="样式 标题 1 + 左 左侧:  0 磅"/>
    <w:basedOn w:val="10"/>
    <w:uiPriority w:val="99"/>
    <w:semiHidden/>
    <w:qFormat/>
    <w:rsid w:val="007F261F"/>
    <w:pPr>
      <w:spacing w:line="576" w:lineRule="auto"/>
    </w:pPr>
    <w:rPr>
      <w:rFonts w:cs="黑体"/>
    </w:rPr>
  </w:style>
  <w:style w:type="paragraph" w:customStyle="1" w:styleId="afffffff3">
    <w:name w:val="标准"/>
    <w:basedOn w:val="af"/>
    <w:uiPriority w:val="99"/>
    <w:semiHidden/>
    <w:qFormat/>
    <w:rsid w:val="007F261F"/>
    <w:pPr>
      <w:widowControl/>
      <w:overflowPunct w:val="0"/>
      <w:autoSpaceDE w:val="0"/>
      <w:autoSpaceDN w:val="0"/>
      <w:adjustRightInd w:val="0"/>
      <w:spacing w:line="312" w:lineRule="atLeast"/>
    </w:pPr>
    <w:rPr>
      <w:rFonts w:ascii="宋体" w:hAnsi="CG Times (W1)"/>
      <w:kern w:val="0"/>
      <w:szCs w:val="20"/>
    </w:rPr>
  </w:style>
  <w:style w:type="character" w:customStyle="1" w:styleId="5Char0">
    <w:name w:val="样式5 Char"/>
    <w:link w:val="53"/>
    <w:semiHidden/>
    <w:locked/>
    <w:rsid w:val="007F261F"/>
    <w:rPr>
      <w:rFonts w:ascii="黑体" w:eastAsia="黑体" w:hAnsi="黑体"/>
      <w:bCs/>
      <w:sz w:val="21"/>
      <w:szCs w:val="21"/>
    </w:rPr>
  </w:style>
  <w:style w:type="paragraph" w:customStyle="1" w:styleId="53">
    <w:name w:val="样式5"/>
    <w:basedOn w:val="af"/>
    <w:link w:val="5Char0"/>
    <w:semiHidden/>
    <w:qFormat/>
    <w:rsid w:val="007F261F"/>
    <w:pPr>
      <w:spacing w:beforeLines="50" w:afterLines="50"/>
      <w:jc w:val="center"/>
    </w:pPr>
    <w:rPr>
      <w:rFonts w:ascii="黑体" w:eastAsia="黑体" w:hAnsi="黑体"/>
      <w:bCs/>
      <w:kern w:val="0"/>
      <w:szCs w:val="21"/>
    </w:rPr>
  </w:style>
  <w:style w:type="paragraph" w:customStyle="1" w:styleId="3d">
    <w:name w:val="样式 标题 3 + 行距: 单倍行距"/>
    <w:basedOn w:val="30"/>
    <w:uiPriority w:val="99"/>
    <w:semiHidden/>
    <w:qFormat/>
    <w:rsid w:val="007F261F"/>
    <w:pPr>
      <w:tabs>
        <w:tab w:val="left" w:pos="1140"/>
      </w:tabs>
      <w:spacing w:line="412" w:lineRule="auto"/>
      <w:ind w:left="720" w:hanging="432"/>
    </w:pPr>
    <w:rPr>
      <w:rFonts w:cs="黑体"/>
    </w:rPr>
  </w:style>
  <w:style w:type="paragraph" w:customStyle="1" w:styleId="2f3">
    <w:name w:val="冀东2"/>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3125">
    <w:name w:val="样式 标题 3 + 行距: 多倍行距 1.25 字行"/>
    <w:basedOn w:val="30"/>
    <w:uiPriority w:val="99"/>
    <w:semiHidden/>
    <w:qFormat/>
    <w:rsid w:val="007F261F"/>
    <w:pPr>
      <w:tabs>
        <w:tab w:val="left" w:pos="1140"/>
      </w:tabs>
      <w:spacing w:line="412" w:lineRule="auto"/>
      <w:ind w:left="720" w:hanging="432"/>
    </w:pPr>
    <w:rPr>
      <w:rFonts w:cs="黑体"/>
    </w:rPr>
  </w:style>
  <w:style w:type="character" w:customStyle="1" w:styleId="08511Char">
    <w:name w:val="样式 样式 首行缩进:  0.85 厘米1 + 首行缩进:  1 字符 Char"/>
    <w:basedOn w:val="0851Char"/>
    <w:link w:val="08511"/>
    <w:semiHidden/>
    <w:locked/>
    <w:rsid w:val="007F261F"/>
    <w:rPr>
      <w:rFonts w:ascii="宋体" w:hAnsi="宋体" w:cs="宋体"/>
      <w:kern w:val="36"/>
    </w:rPr>
  </w:style>
  <w:style w:type="paragraph" w:customStyle="1" w:styleId="08511">
    <w:name w:val="样式 样式 首行缩进:  0.85 厘米1 + 首行缩进:  1 字符"/>
    <w:basedOn w:val="0851"/>
    <w:link w:val="08511Char"/>
    <w:semiHidden/>
    <w:qFormat/>
    <w:rsid w:val="007F261F"/>
    <w:pPr>
      <w:ind w:firstLineChars="100" w:firstLine="240"/>
    </w:pPr>
  </w:style>
  <w:style w:type="paragraph" w:customStyle="1" w:styleId="074125">
    <w:name w:val="样式 宋体 五号 首行缩进:  0.74 厘米 行距: 多倍行距 1.25 字行"/>
    <w:basedOn w:val="af"/>
    <w:uiPriority w:val="99"/>
    <w:semiHidden/>
    <w:qFormat/>
    <w:rsid w:val="007F261F"/>
    <w:pPr>
      <w:spacing w:line="300" w:lineRule="auto"/>
    </w:pPr>
    <w:rPr>
      <w:rFonts w:ascii="宋体" w:hAnsi="宋体" w:cs="宋体"/>
      <w:szCs w:val="20"/>
    </w:rPr>
  </w:style>
  <w:style w:type="paragraph" w:customStyle="1" w:styleId="2f4">
    <w:name w:val="样式 题注 + 右 首行缩进:  2 字符"/>
    <w:basedOn w:val="af"/>
    <w:uiPriority w:val="99"/>
    <w:semiHidden/>
    <w:qFormat/>
    <w:rsid w:val="007F261F"/>
    <w:pPr>
      <w:spacing w:line="360" w:lineRule="auto"/>
      <w:ind w:firstLineChars="200" w:firstLine="200"/>
      <w:jc w:val="right"/>
    </w:pPr>
    <w:rPr>
      <w:rFonts w:ascii="Arial" w:eastAsia="黑体" w:hAnsi="Arial" w:cs="宋体"/>
      <w:sz w:val="20"/>
      <w:szCs w:val="20"/>
    </w:rPr>
  </w:style>
  <w:style w:type="paragraph" w:customStyle="1" w:styleId="050">
    <w:name w:val="样式 样式 题注 + 居中 + 段前: 0.5 行"/>
    <w:basedOn w:val="afffffff0"/>
    <w:uiPriority w:val="99"/>
    <w:semiHidden/>
    <w:qFormat/>
    <w:rsid w:val="007F261F"/>
    <w:pPr>
      <w:overflowPunct w:val="0"/>
      <w:adjustRightInd w:val="0"/>
      <w:snapToGrid w:val="0"/>
      <w:spacing w:before="0" w:afterLines="50" w:after="0"/>
    </w:pPr>
    <w:rPr>
      <w:rFonts w:ascii="Arial" w:hAnsi="Arial" w:cs="宋体"/>
      <w:kern w:val="32"/>
      <w:sz w:val="20"/>
    </w:rPr>
  </w:style>
  <w:style w:type="character" w:customStyle="1" w:styleId="1252CharChar">
    <w:name w:val="正文 行距: 多倍行距 1.25 字行 首行缩进:  2 字符 Char Char"/>
    <w:link w:val="12520"/>
    <w:semiHidden/>
    <w:locked/>
    <w:rsid w:val="007F261F"/>
    <w:rPr>
      <w:rFonts w:ascii="宋体" w:hAnsi="宋体" w:cs="宋体"/>
    </w:rPr>
  </w:style>
  <w:style w:type="paragraph" w:customStyle="1" w:styleId="12520">
    <w:name w:val="正文 行距: 多倍行距 1.25 字行 首行缩进:  2 字符"/>
    <w:basedOn w:val="af"/>
    <w:link w:val="1252CharChar"/>
    <w:semiHidden/>
    <w:qFormat/>
    <w:rsid w:val="007F261F"/>
    <w:pPr>
      <w:snapToGrid w:val="0"/>
      <w:spacing w:line="300" w:lineRule="auto"/>
      <w:ind w:firstLineChars="200" w:firstLine="480"/>
    </w:pPr>
    <w:rPr>
      <w:rFonts w:ascii="宋体" w:hAnsi="宋体" w:cs="宋体"/>
      <w:kern w:val="0"/>
      <w:sz w:val="20"/>
      <w:szCs w:val="20"/>
    </w:rPr>
  </w:style>
  <w:style w:type="paragraph" w:customStyle="1" w:styleId="3050520505">
    <w:name w:val="样式 样式 标题 3 + 段前: 0.5 行 段后: 0.5 行2 + 段前: 0.5 行 段后: 0.5 行"/>
    <w:basedOn w:val="305052"/>
    <w:uiPriority w:val="99"/>
    <w:semiHidden/>
    <w:qFormat/>
    <w:rsid w:val="007F261F"/>
  </w:style>
  <w:style w:type="paragraph" w:customStyle="1" w:styleId="213">
    <w:name w:val="样式 题注 + 首行缩进:  2 字符1"/>
    <w:basedOn w:val="af"/>
    <w:uiPriority w:val="99"/>
    <w:semiHidden/>
    <w:qFormat/>
    <w:rsid w:val="007F261F"/>
    <w:pPr>
      <w:overflowPunct w:val="0"/>
      <w:adjustRightInd w:val="0"/>
      <w:snapToGrid w:val="0"/>
      <w:spacing w:afterLines="50" w:line="324" w:lineRule="auto"/>
    </w:pPr>
    <w:rPr>
      <w:rFonts w:ascii="Arial" w:eastAsia="黑体" w:hAnsi="Arial" w:cs="宋体"/>
      <w:kern w:val="32"/>
      <w:szCs w:val="20"/>
    </w:rPr>
  </w:style>
  <w:style w:type="paragraph" w:customStyle="1" w:styleId="afffffff4">
    <w:name w:val="正文、"/>
    <w:basedOn w:val="af"/>
    <w:uiPriority w:val="99"/>
    <w:semiHidden/>
    <w:qFormat/>
    <w:rsid w:val="007F261F"/>
    <w:pPr>
      <w:spacing w:line="420" w:lineRule="exact"/>
      <w:ind w:firstLineChars="200" w:firstLine="480"/>
    </w:pPr>
    <w:rPr>
      <w:rFonts w:ascii="宋体" w:hAnsi="宋体"/>
      <w:color w:val="000000"/>
      <w:sz w:val="24"/>
      <w:szCs w:val="21"/>
    </w:rPr>
  </w:style>
  <w:style w:type="paragraph" w:customStyle="1" w:styleId="afffffff5">
    <w:name w:val="一"/>
    <w:basedOn w:val="af"/>
    <w:uiPriority w:val="99"/>
    <w:semiHidden/>
    <w:qFormat/>
    <w:rsid w:val="007F261F"/>
    <w:pPr>
      <w:snapToGrid w:val="0"/>
      <w:spacing w:before="240" w:after="240"/>
    </w:pPr>
    <w:rPr>
      <w:rFonts w:eastAsia="黑体"/>
      <w:bCs/>
    </w:rPr>
  </w:style>
  <w:style w:type="paragraph" w:customStyle="1" w:styleId="31065133">
    <w:name w:val="样式 标题 3 + 左 段前: 10 磅 段后: 6.5 磅 行距: 多倍行距 1.33 字行"/>
    <w:basedOn w:val="30"/>
    <w:uiPriority w:val="99"/>
    <w:semiHidden/>
    <w:qFormat/>
    <w:rsid w:val="007F261F"/>
    <w:pPr>
      <w:tabs>
        <w:tab w:val="left" w:pos="1140"/>
      </w:tabs>
      <w:spacing w:line="412" w:lineRule="auto"/>
      <w:ind w:left="720" w:hanging="432"/>
    </w:pPr>
    <w:rPr>
      <w:rFonts w:cs="黑体"/>
    </w:rPr>
  </w:style>
  <w:style w:type="paragraph" w:customStyle="1" w:styleId="4705133">
    <w:name w:val="样式 标题 4 + 段前: 7 磅 段后: 0.5 行 行距: 多倍行距 1.33 字行"/>
    <w:basedOn w:val="40"/>
    <w:uiPriority w:val="99"/>
    <w:semiHidden/>
    <w:qFormat/>
    <w:rsid w:val="007F261F"/>
    <w:pPr>
      <w:tabs>
        <w:tab w:val="left" w:pos="1140"/>
      </w:tabs>
      <w:ind w:left="864" w:hanging="144"/>
    </w:pPr>
    <w:rPr>
      <w:rFonts w:asciiTheme="majorHAnsi" w:eastAsiaTheme="majorEastAsia" w:hAnsiTheme="majorHAnsi" w:cstheme="majorBidi"/>
      <w:bCs/>
      <w:szCs w:val="28"/>
    </w:rPr>
  </w:style>
  <w:style w:type="paragraph" w:customStyle="1" w:styleId="22051">
    <w:name w:val="样式 样式 居中 首行缩进:  2 字符 + 首行缩进:  2 字符 段前: 0.5 行1"/>
    <w:basedOn w:val="2c"/>
    <w:uiPriority w:val="99"/>
    <w:semiHidden/>
    <w:qFormat/>
    <w:rsid w:val="007F261F"/>
    <w:pPr>
      <w:ind w:firstLineChars="0" w:firstLine="0"/>
    </w:pPr>
  </w:style>
  <w:style w:type="paragraph" w:customStyle="1" w:styleId="0315">
    <w:name w:val="样式 四号 居中 字距调整小二 加宽量  0.3 磅 行距: 1.5 倍行距"/>
    <w:basedOn w:val="af"/>
    <w:uiPriority w:val="99"/>
    <w:semiHidden/>
    <w:qFormat/>
    <w:rsid w:val="007F261F"/>
    <w:pPr>
      <w:overflowPunct w:val="0"/>
      <w:topLinePunct/>
      <w:adjustRightInd w:val="0"/>
      <w:snapToGrid w:val="0"/>
      <w:spacing w:line="360" w:lineRule="auto"/>
      <w:jc w:val="center"/>
    </w:pPr>
    <w:rPr>
      <w:rFonts w:cs="宋体"/>
      <w:spacing w:val="6"/>
      <w:kern w:val="36"/>
      <w:sz w:val="28"/>
      <w:szCs w:val="20"/>
    </w:rPr>
  </w:style>
  <w:style w:type="paragraph" w:customStyle="1" w:styleId="p9">
    <w:name w:val="p9"/>
    <w:basedOn w:val="af"/>
    <w:uiPriority w:val="99"/>
    <w:semiHidden/>
    <w:qFormat/>
    <w:rsid w:val="007F261F"/>
    <w:pPr>
      <w:widowControl/>
      <w:tabs>
        <w:tab w:val="left" w:pos="280"/>
      </w:tabs>
      <w:overflowPunct w:val="0"/>
      <w:autoSpaceDE w:val="0"/>
      <w:autoSpaceDN w:val="0"/>
      <w:adjustRightInd w:val="0"/>
      <w:spacing w:line="280" w:lineRule="atLeast"/>
    </w:pPr>
    <w:rPr>
      <w:kern w:val="0"/>
      <w:sz w:val="24"/>
      <w:szCs w:val="20"/>
    </w:rPr>
  </w:style>
  <w:style w:type="character" w:customStyle="1" w:styleId="Chard">
    <w:name w:val="样式 表格名称 Char"/>
    <w:link w:val="afffffff6"/>
    <w:semiHidden/>
    <w:locked/>
    <w:rsid w:val="007F261F"/>
    <w:rPr>
      <w:b/>
      <w:i/>
      <w:kern w:val="32"/>
      <w:sz w:val="22"/>
      <w:szCs w:val="22"/>
    </w:rPr>
  </w:style>
  <w:style w:type="paragraph" w:customStyle="1" w:styleId="afffffff6">
    <w:name w:val="样式 表格名称"/>
    <w:basedOn w:val="afffff7"/>
    <w:link w:val="Chard"/>
    <w:semiHidden/>
    <w:qFormat/>
    <w:rsid w:val="007F261F"/>
    <w:pPr>
      <w:spacing w:before="80"/>
    </w:pPr>
    <w:rPr>
      <w:rFonts w:ascii="Calibri" w:eastAsia="宋体" w:hAnsi="Calibri"/>
      <w:b/>
      <w:i/>
      <w:sz w:val="22"/>
    </w:rPr>
  </w:style>
  <w:style w:type="paragraph" w:customStyle="1" w:styleId="22122">
    <w:name w:val="样式 样式 样式 样式 首行缩进:  2 字符 + 首行缩进:  2 字符1 + 首行缩进:  2 字符 + 首行缩进:  2 ..."/>
    <w:basedOn w:val="af"/>
    <w:uiPriority w:val="99"/>
    <w:semiHidden/>
    <w:qFormat/>
    <w:rsid w:val="007F261F"/>
    <w:pPr>
      <w:overflowPunct w:val="0"/>
      <w:adjustRightInd w:val="0"/>
      <w:snapToGrid w:val="0"/>
      <w:spacing w:beforeLines="50" w:afterLines="50" w:line="360" w:lineRule="auto"/>
      <w:ind w:firstLineChars="200" w:firstLine="482"/>
      <w:outlineLvl w:val="4"/>
    </w:pPr>
    <w:rPr>
      <w:rFonts w:cs="宋体"/>
      <w:b/>
      <w:bCs/>
      <w:kern w:val="28"/>
      <w:sz w:val="24"/>
      <w:szCs w:val="20"/>
    </w:rPr>
  </w:style>
  <w:style w:type="paragraph" w:customStyle="1" w:styleId="afffffff7">
    <w:name w:val="图标名称"/>
    <w:next w:val="af"/>
    <w:uiPriority w:val="99"/>
    <w:semiHidden/>
    <w:qFormat/>
    <w:rsid w:val="007F261F"/>
    <w:pPr>
      <w:adjustRightInd w:val="0"/>
      <w:snapToGrid w:val="0"/>
      <w:jc w:val="center"/>
    </w:pPr>
    <w:rPr>
      <w:rFonts w:ascii="Times New Roman" w:hAnsi="Times New Roman"/>
      <w:b/>
      <w:bCs/>
      <w:sz w:val="21"/>
      <w:szCs w:val="21"/>
    </w:rPr>
  </w:style>
  <w:style w:type="paragraph" w:customStyle="1" w:styleId="afffffff8">
    <w:name w:val="简单回函地址"/>
    <w:basedOn w:val="af"/>
    <w:uiPriority w:val="99"/>
    <w:semiHidden/>
    <w:qFormat/>
    <w:rsid w:val="007F261F"/>
    <w:pPr>
      <w:overflowPunct w:val="0"/>
      <w:adjustRightInd w:val="0"/>
      <w:snapToGrid w:val="0"/>
      <w:spacing w:line="360" w:lineRule="auto"/>
    </w:pPr>
    <w:rPr>
      <w:kern w:val="28"/>
      <w:sz w:val="24"/>
    </w:rPr>
  </w:style>
  <w:style w:type="paragraph" w:customStyle="1" w:styleId="1f1">
    <w:name w:val="样式 标题 1 + 小三"/>
    <w:basedOn w:val="10"/>
    <w:uiPriority w:val="99"/>
    <w:semiHidden/>
    <w:qFormat/>
    <w:rsid w:val="007F261F"/>
    <w:pPr>
      <w:spacing w:line="576" w:lineRule="auto"/>
    </w:pPr>
    <w:rPr>
      <w:rFonts w:cs="黑体"/>
    </w:rPr>
  </w:style>
  <w:style w:type="paragraph" w:customStyle="1" w:styleId="2TimesNewRoman">
    <w:name w:val="样式 标题 2 + (西文) Times New Roman"/>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afffffff9">
    <w:name w:val="标注"/>
    <w:basedOn w:val="af"/>
    <w:uiPriority w:val="99"/>
    <w:semiHidden/>
    <w:qFormat/>
    <w:rsid w:val="007F261F"/>
    <w:pPr>
      <w:overflowPunct w:val="0"/>
      <w:adjustRightInd w:val="0"/>
      <w:snapToGrid w:val="0"/>
      <w:spacing w:before="60" w:after="60" w:line="312" w:lineRule="auto"/>
      <w:jc w:val="center"/>
    </w:pPr>
    <w:rPr>
      <w:rFonts w:eastAsia="楷体_GB2312"/>
      <w:kern w:val="32"/>
      <w:szCs w:val="21"/>
    </w:rPr>
  </w:style>
  <w:style w:type="character" w:customStyle="1" w:styleId="Chare">
    <w:name w:val="样式 题注 + Char"/>
    <w:link w:val="afffffffa"/>
    <w:semiHidden/>
    <w:locked/>
    <w:rsid w:val="007F261F"/>
    <w:rPr>
      <w:rFonts w:ascii="Arial" w:eastAsia="黑体" w:hAnsi="Arial" w:cs="Arial"/>
    </w:rPr>
  </w:style>
  <w:style w:type="paragraph" w:customStyle="1" w:styleId="afffffffa">
    <w:name w:val="样式 题注 +"/>
    <w:basedOn w:val="af"/>
    <w:link w:val="Chare"/>
    <w:semiHidden/>
    <w:qFormat/>
    <w:rsid w:val="007F261F"/>
    <w:pPr>
      <w:snapToGrid w:val="0"/>
      <w:spacing w:before="152" w:after="160"/>
      <w:jc w:val="center"/>
    </w:pPr>
    <w:rPr>
      <w:rFonts w:ascii="Arial" w:eastAsia="黑体" w:hAnsi="Arial" w:cs="Arial"/>
      <w:kern w:val="0"/>
      <w:sz w:val="20"/>
      <w:szCs w:val="20"/>
    </w:rPr>
  </w:style>
  <w:style w:type="paragraph" w:customStyle="1" w:styleId="21313">
    <w:name w:val="样式 标题 2 + 段前: 1.3 行 段后: 1.3 行"/>
    <w:basedOn w:val="2"/>
    <w:uiPriority w:val="99"/>
    <w:semiHidden/>
    <w:qFormat/>
    <w:rsid w:val="007F261F"/>
    <w:pPr>
      <w:tabs>
        <w:tab w:val="left" w:pos="1140"/>
      </w:tabs>
      <w:spacing w:line="412" w:lineRule="auto"/>
    </w:pPr>
    <w:rPr>
      <w:rFonts w:asciiTheme="majorHAnsi" w:eastAsiaTheme="majorEastAsia" w:hAnsiTheme="majorHAnsi" w:cstheme="majorBidi"/>
    </w:rPr>
  </w:style>
  <w:style w:type="paragraph" w:customStyle="1" w:styleId="afffffffb">
    <w:name w:val="表名"/>
    <w:next w:val="af"/>
    <w:uiPriority w:val="99"/>
    <w:semiHidden/>
    <w:qFormat/>
    <w:rsid w:val="007F261F"/>
    <w:pPr>
      <w:adjustRightInd w:val="0"/>
      <w:snapToGrid w:val="0"/>
      <w:spacing w:beforeLines="50"/>
      <w:jc w:val="center"/>
    </w:pPr>
    <w:rPr>
      <w:rFonts w:ascii="Times New Roman" w:hAnsi="Times New Roman"/>
      <w:b/>
      <w:sz w:val="21"/>
    </w:rPr>
  </w:style>
  <w:style w:type="character" w:customStyle="1" w:styleId="Charf">
    <w:name w:val="样式 题注 + 四号 Char"/>
    <w:link w:val="afffffffc"/>
    <w:semiHidden/>
    <w:locked/>
    <w:rsid w:val="007F261F"/>
    <w:rPr>
      <w:rFonts w:ascii="Arial" w:eastAsia="黑体" w:hAnsi="Arial" w:cs="Arial"/>
      <w:bCs/>
      <w:kern w:val="32"/>
      <w:sz w:val="28"/>
    </w:rPr>
  </w:style>
  <w:style w:type="paragraph" w:customStyle="1" w:styleId="afffffffc">
    <w:name w:val="样式 题注 + 四号"/>
    <w:basedOn w:val="af"/>
    <w:link w:val="Charf"/>
    <w:semiHidden/>
    <w:qFormat/>
    <w:rsid w:val="007F261F"/>
    <w:pPr>
      <w:overflowPunct w:val="0"/>
      <w:adjustRightInd w:val="0"/>
      <w:snapToGrid w:val="0"/>
      <w:spacing w:beforeLines="50" w:line="324" w:lineRule="auto"/>
      <w:ind w:firstLineChars="200" w:firstLine="200"/>
    </w:pPr>
    <w:rPr>
      <w:rFonts w:ascii="Arial" w:eastAsia="黑体" w:hAnsi="Arial" w:cs="Arial"/>
      <w:bCs/>
      <w:kern w:val="32"/>
      <w:sz w:val="28"/>
      <w:szCs w:val="20"/>
    </w:rPr>
  </w:style>
  <w:style w:type="paragraph" w:customStyle="1" w:styleId="405051">
    <w:name w:val="样式 标题 4 + 段前: 0.5 行 段后: 0.5 行1"/>
    <w:basedOn w:val="40"/>
    <w:uiPriority w:val="99"/>
    <w:semiHidden/>
    <w:qFormat/>
    <w:rsid w:val="007F261F"/>
    <w:pPr>
      <w:tabs>
        <w:tab w:val="left" w:pos="1140"/>
      </w:tabs>
      <w:ind w:left="864" w:hanging="144"/>
    </w:pPr>
    <w:rPr>
      <w:rFonts w:asciiTheme="majorHAnsi" w:eastAsiaTheme="majorEastAsia" w:hAnsiTheme="majorHAnsi" w:cstheme="majorBidi"/>
      <w:bCs/>
      <w:szCs w:val="28"/>
    </w:rPr>
  </w:style>
  <w:style w:type="character" w:customStyle="1" w:styleId="15Char">
    <w:name w:val="样式 宋体 小四 行距: 1.5 倍行距 Char"/>
    <w:link w:val="153"/>
    <w:semiHidden/>
    <w:locked/>
    <w:rsid w:val="007F261F"/>
    <w:rPr>
      <w:rFonts w:ascii="宋体" w:hAnsi="宋体" w:cs="宋体"/>
    </w:rPr>
  </w:style>
  <w:style w:type="paragraph" w:customStyle="1" w:styleId="153">
    <w:name w:val="样式 宋体 小四 行距: 1.5 倍行距"/>
    <w:basedOn w:val="af"/>
    <w:link w:val="15Char"/>
    <w:semiHidden/>
    <w:qFormat/>
    <w:rsid w:val="007F261F"/>
    <w:pPr>
      <w:spacing w:line="360" w:lineRule="auto"/>
      <w:ind w:firstLineChars="200" w:firstLine="480"/>
    </w:pPr>
    <w:rPr>
      <w:rFonts w:ascii="宋体" w:hAnsi="宋体" w:cs="宋体"/>
      <w:kern w:val="0"/>
      <w:sz w:val="20"/>
      <w:szCs w:val="20"/>
    </w:rPr>
  </w:style>
  <w:style w:type="paragraph" w:customStyle="1" w:styleId="afffffffd">
    <w:name w:val="样式 题注"/>
    <w:basedOn w:val="af"/>
    <w:uiPriority w:val="99"/>
    <w:semiHidden/>
    <w:qFormat/>
    <w:rsid w:val="007F261F"/>
    <w:pPr>
      <w:tabs>
        <w:tab w:val="center" w:pos="4200"/>
        <w:tab w:val="right" w:pos="8400"/>
      </w:tabs>
      <w:overflowPunct w:val="0"/>
      <w:topLinePunct/>
      <w:autoSpaceDE w:val="0"/>
      <w:autoSpaceDN w:val="0"/>
      <w:adjustRightInd w:val="0"/>
      <w:snapToGrid w:val="0"/>
      <w:spacing w:before="152" w:after="160" w:line="314" w:lineRule="auto"/>
      <w:jc w:val="center"/>
    </w:pPr>
    <w:rPr>
      <w:rFonts w:cs="宋体"/>
      <w:kern w:val="32"/>
      <w:sz w:val="24"/>
      <w:szCs w:val="20"/>
    </w:rPr>
  </w:style>
  <w:style w:type="paragraph" w:customStyle="1" w:styleId="361250">
    <w:name w:val="样式 段前: 3.6 磅 行距: 多倍行距 1.25 字行"/>
    <w:basedOn w:val="af"/>
    <w:uiPriority w:val="99"/>
    <w:semiHidden/>
    <w:qFormat/>
    <w:rsid w:val="007F261F"/>
    <w:pPr>
      <w:spacing w:before="72" w:line="300" w:lineRule="auto"/>
    </w:pPr>
    <w:rPr>
      <w:rFonts w:cs="宋体"/>
      <w:sz w:val="24"/>
      <w:szCs w:val="20"/>
    </w:rPr>
  </w:style>
  <w:style w:type="paragraph" w:customStyle="1" w:styleId="1510">
    <w:name w:val="样式 行距: 1.5 倍行距1"/>
    <w:basedOn w:val="af"/>
    <w:uiPriority w:val="99"/>
    <w:semiHidden/>
    <w:qFormat/>
    <w:rsid w:val="007F261F"/>
    <w:pPr>
      <w:spacing w:line="360" w:lineRule="auto"/>
      <w:ind w:firstLineChars="200" w:firstLine="480"/>
    </w:pPr>
    <w:rPr>
      <w:rFonts w:cs="宋体"/>
      <w:sz w:val="24"/>
      <w:szCs w:val="20"/>
    </w:rPr>
  </w:style>
  <w:style w:type="paragraph" w:customStyle="1" w:styleId="260">
    <w:name w:val="样式 样式 首行缩进:  2 字符 + 段前: 6 磅"/>
    <w:basedOn w:val="2b"/>
    <w:uiPriority w:val="99"/>
    <w:semiHidden/>
    <w:qFormat/>
    <w:rsid w:val="007F261F"/>
    <w:pPr>
      <w:spacing w:before="120" w:afterLines="20"/>
      <w:ind w:firstLine="200"/>
    </w:pPr>
  </w:style>
  <w:style w:type="paragraph" w:customStyle="1" w:styleId="181811">
    <w:name w:val="样式 (中文) 黑体 小三 加粗 居中 段前: 18 磅 段后: 18 磅 字距调整二号 加宽量  1.1 磅"/>
    <w:basedOn w:val="af"/>
    <w:uiPriority w:val="99"/>
    <w:semiHidden/>
    <w:qFormat/>
    <w:rsid w:val="007F261F"/>
    <w:pPr>
      <w:overflowPunct w:val="0"/>
      <w:topLinePunct/>
      <w:adjustRightInd w:val="0"/>
      <w:snapToGrid w:val="0"/>
      <w:spacing w:before="360" w:after="360" w:line="314" w:lineRule="auto"/>
      <w:jc w:val="center"/>
      <w:outlineLvl w:val="0"/>
    </w:pPr>
    <w:rPr>
      <w:rFonts w:eastAsia="黑体" w:cs="宋体"/>
      <w:b/>
      <w:bCs/>
      <w:spacing w:val="22"/>
      <w:kern w:val="44"/>
      <w:sz w:val="30"/>
      <w:szCs w:val="20"/>
    </w:rPr>
  </w:style>
  <w:style w:type="paragraph" w:customStyle="1" w:styleId="CharChar1CharChar">
    <w:name w:val="Char Char1 Char Char"/>
    <w:basedOn w:val="af"/>
    <w:uiPriority w:val="99"/>
    <w:semiHidden/>
    <w:qFormat/>
    <w:rsid w:val="007F261F"/>
  </w:style>
  <w:style w:type="character" w:customStyle="1" w:styleId="AChar">
    <w:name w:val="A正 Char"/>
    <w:basedOn w:val="af0"/>
    <w:link w:val="Afffffffe"/>
    <w:semiHidden/>
    <w:qFormat/>
    <w:locked/>
    <w:rsid w:val="007F261F"/>
    <w:rPr>
      <w:rFonts w:ascii="宋体" w:hAnsi="宋体"/>
      <w:szCs w:val="28"/>
    </w:rPr>
  </w:style>
  <w:style w:type="paragraph" w:customStyle="1" w:styleId="Afffffffe">
    <w:name w:val="A正"/>
    <w:basedOn w:val="af"/>
    <w:link w:val="AChar"/>
    <w:semiHidden/>
    <w:qFormat/>
    <w:rsid w:val="007F261F"/>
    <w:pPr>
      <w:spacing w:line="420" w:lineRule="exact"/>
      <w:ind w:firstLineChars="200" w:firstLine="200"/>
    </w:pPr>
    <w:rPr>
      <w:rFonts w:ascii="宋体" w:hAnsi="宋体"/>
      <w:kern w:val="0"/>
      <w:sz w:val="20"/>
      <w:szCs w:val="28"/>
    </w:rPr>
  </w:style>
  <w:style w:type="character" w:customStyle="1" w:styleId="41CharChar">
    <w:name w:val="样式41 Char Char"/>
    <w:basedOn w:val="af0"/>
    <w:link w:val="410"/>
    <w:semiHidden/>
    <w:qFormat/>
    <w:locked/>
    <w:rsid w:val="007F261F"/>
    <w:rPr>
      <w:rFonts w:ascii="黑体" w:eastAsia="黑体" w:hAnsi="黑体"/>
    </w:rPr>
  </w:style>
  <w:style w:type="paragraph" w:customStyle="1" w:styleId="410">
    <w:name w:val="样式41"/>
    <w:basedOn w:val="af"/>
    <w:link w:val="41CharChar"/>
    <w:semiHidden/>
    <w:qFormat/>
    <w:rsid w:val="007F261F"/>
    <w:pPr>
      <w:spacing w:beforeLines="50" w:afterLines="50" w:line="400" w:lineRule="exact"/>
      <w:jc w:val="center"/>
    </w:pPr>
    <w:rPr>
      <w:rFonts w:ascii="黑体" w:eastAsia="黑体" w:hAnsi="黑体"/>
      <w:kern w:val="0"/>
      <w:sz w:val="20"/>
      <w:szCs w:val="20"/>
    </w:rPr>
  </w:style>
  <w:style w:type="character" w:customStyle="1" w:styleId="27CharChar">
    <w:name w:val="样式27 Char Char"/>
    <w:link w:val="270"/>
    <w:semiHidden/>
    <w:qFormat/>
    <w:locked/>
    <w:rsid w:val="007F261F"/>
    <w:rPr>
      <w:rFonts w:ascii="宋体" w:hAnsi="宋体"/>
      <w:sz w:val="28"/>
      <w:szCs w:val="21"/>
    </w:rPr>
  </w:style>
  <w:style w:type="paragraph" w:customStyle="1" w:styleId="270">
    <w:name w:val="样式27"/>
    <w:basedOn w:val="af"/>
    <w:link w:val="27CharChar"/>
    <w:semiHidden/>
    <w:qFormat/>
    <w:rsid w:val="007F261F"/>
    <w:pPr>
      <w:spacing w:line="360" w:lineRule="auto"/>
      <w:ind w:firstLineChars="200" w:firstLine="560"/>
    </w:pPr>
    <w:rPr>
      <w:rFonts w:ascii="宋体" w:hAnsi="宋体"/>
      <w:kern w:val="0"/>
      <w:sz w:val="28"/>
      <w:szCs w:val="21"/>
    </w:rPr>
  </w:style>
  <w:style w:type="paragraph" w:customStyle="1" w:styleId="affffffff">
    <w:name w:val="附录表标题"/>
    <w:basedOn w:val="af"/>
    <w:next w:val="aff8"/>
    <w:uiPriority w:val="99"/>
    <w:semiHidden/>
    <w:qFormat/>
    <w:rsid w:val="007F261F"/>
    <w:pPr>
      <w:tabs>
        <w:tab w:val="left" w:pos="180"/>
      </w:tabs>
      <w:spacing w:beforeLines="50" w:afterLines="50"/>
      <w:jc w:val="center"/>
    </w:pPr>
    <w:rPr>
      <w:rFonts w:ascii="黑体" w:eastAsia="黑体"/>
      <w:szCs w:val="21"/>
    </w:rPr>
  </w:style>
  <w:style w:type="paragraph" w:customStyle="1" w:styleId="affffffff0">
    <w:name w:val="标题一"/>
    <w:next w:val="af"/>
    <w:uiPriority w:val="99"/>
    <w:semiHidden/>
    <w:qFormat/>
    <w:rsid w:val="007F261F"/>
    <w:pPr>
      <w:spacing w:before="32" w:after="32" w:line="360" w:lineRule="auto"/>
    </w:pPr>
    <w:rPr>
      <w:rFonts w:ascii="Times New Roman" w:hAnsi="Times New Roman"/>
      <w:b/>
      <w:sz w:val="24"/>
    </w:rPr>
  </w:style>
  <w:style w:type="character" w:customStyle="1" w:styleId="1Char2">
    <w:name w:val="1论文正文 Char"/>
    <w:link w:val="1f2"/>
    <w:semiHidden/>
    <w:qFormat/>
    <w:locked/>
    <w:rsid w:val="007F261F"/>
    <w:rPr>
      <w:sz w:val="21"/>
      <w:szCs w:val="21"/>
    </w:rPr>
  </w:style>
  <w:style w:type="paragraph" w:customStyle="1" w:styleId="1f2">
    <w:name w:val="1论文正文"/>
    <w:basedOn w:val="af"/>
    <w:link w:val="1Char2"/>
    <w:semiHidden/>
    <w:qFormat/>
    <w:rsid w:val="007F261F"/>
    <w:pPr>
      <w:widowControl/>
      <w:adjustRightInd w:val="0"/>
      <w:snapToGrid w:val="0"/>
      <w:spacing w:line="336" w:lineRule="exact"/>
      <w:ind w:firstLine="425"/>
    </w:pPr>
    <w:rPr>
      <w:rFonts w:ascii="Calibri" w:hAnsi="Calibri"/>
      <w:kern w:val="0"/>
      <w:szCs w:val="21"/>
    </w:rPr>
  </w:style>
  <w:style w:type="character" w:customStyle="1" w:styleId="00Char">
    <w:name w:val="00一级标题 Char"/>
    <w:basedOn w:val="af0"/>
    <w:link w:val="00"/>
    <w:semiHidden/>
    <w:qFormat/>
    <w:locked/>
    <w:rsid w:val="007F261F"/>
    <w:rPr>
      <w:rFonts w:ascii="黑体" w:eastAsia="黑体" w:hAnsi="黑体"/>
      <w:b/>
      <w:sz w:val="30"/>
      <w:szCs w:val="30"/>
    </w:rPr>
  </w:style>
  <w:style w:type="paragraph" w:customStyle="1" w:styleId="00">
    <w:name w:val="00一级标题"/>
    <w:basedOn w:val="af"/>
    <w:link w:val="00Char"/>
    <w:semiHidden/>
    <w:qFormat/>
    <w:rsid w:val="007F261F"/>
    <w:pPr>
      <w:spacing w:beforeLines="100" w:afterLines="100"/>
      <w:jc w:val="center"/>
      <w:outlineLvl w:val="0"/>
    </w:pPr>
    <w:rPr>
      <w:rFonts w:ascii="黑体" w:eastAsia="黑体" w:hAnsi="黑体"/>
      <w:b/>
      <w:kern w:val="0"/>
      <w:sz w:val="30"/>
      <w:szCs w:val="30"/>
    </w:rPr>
  </w:style>
  <w:style w:type="character" w:customStyle="1" w:styleId="00Char0">
    <w:name w:val="00二级标题 Char"/>
    <w:basedOn w:val="af0"/>
    <w:link w:val="000"/>
    <w:semiHidden/>
    <w:qFormat/>
    <w:locked/>
    <w:rsid w:val="007F261F"/>
    <w:rPr>
      <w:rFonts w:ascii="黑体" w:eastAsia="黑体" w:hAnsi="黑体"/>
      <w:b/>
      <w:sz w:val="28"/>
      <w:szCs w:val="28"/>
    </w:rPr>
  </w:style>
  <w:style w:type="paragraph" w:customStyle="1" w:styleId="000">
    <w:name w:val="00二级标题"/>
    <w:basedOn w:val="af"/>
    <w:link w:val="00Char0"/>
    <w:semiHidden/>
    <w:qFormat/>
    <w:rsid w:val="007F261F"/>
    <w:pPr>
      <w:spacing w:beforeLines="100" w:afterLines="100"/>
      <w:jc w:val="center"/>
      <w:outlineLvl w:val="1"/>
    </w:pPr>
    <w:rPr>
      <w:rFonts w:ascii="黑体" w:eastAsia="黑体" w:hAnsi="黑体"/>
      <w:b/>
      <w:kern w:val="0"/>
      <w:sz w:val="28"/>
      <w:szCs w:val="28"/>
    </w:rPr>
  </w:style>
  <w:style w:type="character" w:customStyle="1" w:styleId="00Char1">
    <w:name w:val="00正文 Char"/>
    <w:basedOn w:val="af0"/>
    <w:link w:val="001"/>
    <w:semiHidden/>
    <w:qFormat/>
    <w:locked/>
    <w:rsid w:val="007F261F"/>
    <w:rPr>
      <w:rFonts w:ascii="等线" w:eastAsia="等线" w:hAnsi="等线"/>
    </w:rPr>
  </w:style>
  <w:style w:type="paragraph" w:customStyle="1" w:styleId="001">
    <w:name w:val="00正文"/>
    <w:basedOn w:val="af"/>
    <w:link w:val="00Char1"/>
    <w:semiHidden/>
    <w:qFormat/>
    <w:rsid w:val="007F261F"/>
    <w:pPr>
      <w:spacing w:line="360" w:lineRule="auto"/>
      <w:ind w:firstLineChars="200" w:firstLine="480"/>
    </w:pPr>
    <w:rPr>
      <w:rFonts w:ascii="等线" w:eastAsia="等线" w:hAnsi="等线"/>
      <w:kern w:val="0"/>
      <w:sz w:val="20"/>
      <w:szCs w:val="20"/>
    </w:rPr>
  </w:style>
  <w:style w:type="character" w:customStyle="1" w:styleId="00Char2">
    <w:name w:val="00图名表名 Char"/>
    <w:basedOn w:val="af0"/>
    <w:link w:val="affffffff1"/>
    <w:semiHidden/>
    <w:qFormat/>
    <w:locked/>
    <w:rsid w:val="007F261F"/>
    <w:rPr>
      <w:rFonts w:ascii="黑体" w:eastAsia="黑体" w:hAnsi="黑体"/>
      <w:szCs w:val="22"/>
    </w:rPr>
  </w:style>
  <w:style w:type="paragraph" w:customStyle="1" w:styleId="affffffff1">
    <w:name w:val="图名表名"/>
    <w:basedOn w:val="af"/>
    <w:link w:val="00Char2"/>
    <w:semiHidden/>
    <w:qFormat/>
    <w:rsid w:val="007F261F"/>
    <w:pPr>
      <w:spacing w:before="100" w:after="100" w:line="360" w:lineRule="auto"/>
      <w:jc w:val="center"/>
    </w:pPr>
    <w:rPr>
      <w:rFonts w:ascii="黑体" w:eastAsia="黑体" w:hAnsi="黑体"/>
      <w:kern w:val="0"/>
      <w:sz w:val="20"/>
      <w:szCs w:val="22"/>
    </w:rPr>
  </w:style>
  <w:style w:type="character" w:customStyle="1" w:styleId="00Char3">
    <w:name w:val="00三级标题 Char"/>
    <w:basedOn w:val="af0"/>
    <w:link w:val="002"/>
    <w:semiHidden/>
    <w:qFormat/>
    <w:locked/>
    <w:rsid w:val="007F261F"/>
    <w:rPr>
      <w:rFonts w:ascii="黑体" w:eastAsia="黑体" w:hAnsi="黑体"/>
      <w:b/>
    </w:rPr>
  </w:style>
  <w:style w:type="paragraph" w:customStyle="1" w:styleId="002">
    <w:name w:val="00三级标题"/>
    <w:basedOn w:val="af"/>
    <w:link w:val="00Char3"/>
    <w:semiHidden/>
    <w:qFormat/>
    <w:rsid w:val="007F261F"/>
    <w:pPr>
      <w:spacing w:before="240" w:after="240"/>
      <w:outlineLvl w:val="2"/>
    </w:pPr>
    <w:rPr>
      <w:rFonts w:ascii="黑体" w:eastAsia="黑体" w:hAnsi="黑体"/>
      <w:b/>
      <w:kern w:val="0"/>
      <w:sz w:val="20"/>
      <w:szCs w:val="20"/>
    </w:rPr>
  </w:style>
  <w:style w:type="paragraph" w:customStyle="1" w:styleId="TOC20">
    <w:name w:val="TOC 标题2"/>
    <w:basedOn w:val="10"/>
    <w:next w:val="af"/>
    <w:uiPriority w:val="39"/>
    <w:semiHidden/>
    <w:qFormat/>
    <w:rsid w:val="007F261F"/>
    <w:pPr>
      <w:widowControl/>
      <w:spacing w:before="240" w:after="0" w:line="254" w:lineRule="auto"/>
      <w:jc w:val="left"/>
      <w:outlineLvl w:val="9"/>
    </w:pPr>
    <w:rPr>
      <w:rFonts w:ascii="等线 Light" w:eastAsia="等线 Light" w:hAnsi="等线 Light"/>
      <w:b w:val="0"/>
      <w:bCs w:val="0"/>
      <w:color w:val="2E74B5"/>
      <w:kern w:val="0"/>
      <w:sz w:val="32"/>
      <w:szCs w:val="32"/>
    </w:rPr>
  </w:style>
  <w:style w:type="paragraph" w:customStyle="1" w:styleId="TOC30">
    <w:name w:val="TOC 标题3"/>
    <w:basedOn w:val="aff0"/>
    <w:next w:val="af"/>
    <w:uiPriority w:val="39"/>
    <w:semiHidden/>
    <w:qFormat/>
    <w:rsid w:val="007F261F"/>
    <w:pPr>
      <w:widowControl/>
      <w:spacing w:before="0" w:after="0" w:line="360" w:lineRule="auto"/>
      <w:jc w:val="left"/>
      <w:outlineLvl w:val="9"/>
    </w:pPr>
    <w:rPr>
      <w:rFonts w:asciiTheme="majorHAnsi" w:hAnsiTheme="majorHAnsi" w:cstheme="majorBidi"/>
      <w:b w:val="0"/>
      <w:bCs w:val="0"/>
      <w:color w:val="000000"/>
      <w:kern w:val="0"/>
      <w:sz w:val="36"/>
    </w:rPr>
  </w:style>
  <w:style w:type="character" w:customStyle="1" w:styleId="1f3">
    <w:name w:val="题目1 字符"/>
    <w:basedOn w:val="af0"/>
    <w:link w:val="1f4"/>
    <w:semiHidden/>
    <w:locked/>
    <w:rsid w:val="007F261F"/>
    <w:rPr>
      <w:rFonts w:ascii="Times New Roman" w:hAnsi="Times New Roman" w:cstheme="majorBidi"/>
      <w:b/>
      <w:sz w:val="44"/>
      <w:szCs w:val="32"/>
    </w:rPr>
  </w:style>
  <w:style w:type="paragraph" w:customStyle="1" w:styleId="1f4">
    <w:name w:val="题目1"/>
    <w:basedOn w:val="aff0"/>
    <w:link w:val="1f3"/>
    <w:semiHidden/>
    <w:qFormat/>
    <w:rsid w:val="007F261F"/>
    <w:pPr>
      <w:spacing w:before="0" w:after="0" w:line="360" w:lineRule="auto"/>
    </w:pPr>
    <w:rPr>
      <w:rFonts w:ascii="Times New Roman" w:hAnsi="Times New Roman" w:cstheme="majorBidi"/>
      <w:bCs w:val="0"/>
      <w:kern w:val="0"/>
      <w:sz w:val="44"/>
    </w:rPr>
  </w:style>
  <w:style w:type="character" w:customStyle="1" w:styleId="MTDisplayEquationChar">
    <w:name w:val="MTDisplayEquation Char"/>
    <w:basedOn w:val="af0"/>
    <w:link w:val="MTDisplayEquation"/>
    <w:semiHidden/>
    <w:locked/>
    <w:rsid w:val="007F261F"/>
    <w:rPr>
      <w:sz w:val="21"/>
    </w:rPr>
  </w:style>
  <w:style w:type="paragraph" w:customStyle="1" w:styleId="MTDisplayEquation">
    <w:name w:val="MTDisplayEquation"/>
    <w:basedOn w:val="af"/>
    <w:next w:val="af"/>
    <w:link w:val="MTDisplayEquationChar"/>
    <w:semiHidden/>
    <w:qFormat/>
    <w:rsid w:val="007F261F"/>
    <w:pPr>
      <w:tabs>
        <w:tab w:val="center" w:pos="4240"/>
        <w:tab w:val="right" w:pos="8500"/>
      </w:tabs>
      <w:wordWrap w:val="0"/>
      <w:spacing w:line="300" w:lineRule="auto"/>
      <w:ind w:firstLineChars="200" w:firstLine="420"/>
      <w:jc w:val="right"/>
    </w:pPr>
    <w:rPr>
      <w:rFonts w:ascii="Calibri" w:hAnsi="Calibri"/>
      <w:kern w:val="0"/>
      <w:szCs w:val="20"/>
    </w:rPr>
  </w:style>
  <w:style w:type="character" w:customStyle="1" w:styleId="Charf0">
    <w:name w:val="正文（钱锋） Char"/>
    <w:link w:val="affffffff2"/>
    <w:semiHidden/>
    <w:locked/>
    <w:rsid w:val="007F261F"/>
    <w:rPr>
      <w:rFonts w:ascii="宋体" w:hAnsi="宋体" w:cs="宋体"/>
      <w:color w:val="000000"/>
      <w:lang w:val="zh-CN"/>
    </w:rPr>
  </w:style>
  <w:style w:type="paragraph" w:customStyle="1" w:styleId="affffffff2">
    <w:name w:val="正文（钱锋）"/>
    <w:basedOn w:val="af"/>
    <w:link w:val="Charf0"/>
    <w:semiHidden/>
    <w:qFormat/>
    <w:rsid w:val="007F261F"/>
    <w:pPr>
      <w:spacing w:line="300" w:lineRule="auto"/>
      <w:ind w:firstLineChars="200" w:firstLine="200"/>
      <w:jc w:val="left"/>
    </w:pPr>
    <w:rPr>
      <w:rFonts w:ascii="宋体" w:hAnsi="宋体" w:cs="宋体"/>
      <w:color w:val="000000"/>
      <w:kern w:val="0"/>
      <w:sz w:val="20"/>
      <w:szCs w:val="20"/>
      <w:lang w:val="zh-CN"/>
    </w:rPr>
  </w:style>
  <w:style w:type="character" w:customStyle="1" w:styleId="1Char3">
    <w:name w:val="图表1 Char"/>
    <w:link w:val="1f5"/>
    <w:semiHidden/>
    <w:locked/>
    <w:rsid w:val="007F261F"/>
    <w:rPr>
      <w:rFonts w:ascii="Arial" w:eastAsia="黑体" w:hAnsi="Arial" w:cs="Arial"/>
      <w:color w:val="000000"/>
      <w:sz w:val="21"/>
      <w:szCs w:val="21"/>
    </w:rPr>
  </w:style>
  <w:style w:type="paragraph" w:customStyle="1" w:styleId="1f5">
    <w:name w:val="图表1"/>
    <w:basedOn w:val="af"/>
    <w:next w:val="af"/>
    <w:link w:val="1Char3"/>
    <w:semiHidden/>
    <w:qFormat/>
    <w:rsid w:val="007F261F"/>
    <w:pPr>
      <w:widowControl/>
      <w:tabs>
        <w:tab w:val="left" w:pos="377"/>
      </w:tabs>
      <w:jc w:val="center"/>
    </w:pPr>
    <w:rPr>
      <w:rFonts w:ascii="Arial" w:eastAsia="黑体" w:hAnsi="Arial" w:cs="Arial"/>
      <w:color w:val="000000"/>
      <w:kern w:val="0"/>
      <w:szCs w:val="21"/>
    </w:rPr>
  </w:style>
  <w:style w:type="character" w:customStyle="1" w:styleId="212051Char">
    <w:name w:val="样式 样式 首行缩进:  2 字符1 + 首行缩进:  2 字符 段后: 0.5 行1 Char"/>
    <w:link w:val="212051"/>
    <w:semiHidden/>
    <w:locked/>
    <w:rsid w:val="007F261F"/>
    <w:rPr>
      <w:rFonts w:ascii="宋体" w:hAnsi="宋体" w:cs="宋体"/>
      <w:kern w:val="32"/>
    </w:rPr>
  </w:style>
  <w:style w:type="paragraph" w:customStyle="1" w:styleId="212051">
    <w:name w:val="样式 样式 首行缩进:  2 字符1 + 首行缩进:  2 字符 段后: 0.5 行1"/>
    <w:basedOn w:val="211"/>
    <w:link w:val="212051Char"/>
    <w:semiHidden/>
    <w:qFormat/>
    <w:rsid w:val="007F261F"/>
    <w:pPr>
      <w:spacing w:afterLines="20" w:line="324" w:lineRule="auto"/>
      <w:ind w:firstLine="200"/>
    </w:pPr>
    <w:rPr>
      <w:kern w:val="32"/>
    </w:rPr>
  </w:style>
  <w:style w:type="character" w:customStyle="1" w:styleId="3Char">
    <w:name w:val="公式3 Char"/>
    <w:basedOn w:val="6Char"/>
    <w:link w:val="3e"/>
    <w:semiHidden/>
    <w:locked/>
    <w:rsid w:val="007F261F"/>
    <w:rPr>
      <w:kern w:val="32"/>
    </w:rPr>
  </w:style>
  <w:style w:type="paragraph" w:customStyle="1" w:styleId="3e">
    <w:name w:val="公式3"/>
    <w:basedOn w:val="61"/>
    <w:link w:val="3Char"/>
    <w:semiHidden/>
    <w:qFormat/>
    <w:rsid w:val="007F261F"/>
    <w:pPr>
      <w:wordWrap w:val="0"/>
    </w:pPr>
  </w:style>
  <w:style w:type="paragraph" w:customStyle="1" w:styleId="affffffff3">
    <w:name w:val="样式 创新点 + 小二"/>
    <w:basedOn w:val="afffffe"/>
    <w:uiPriority w:val="99"/>
    <w:semiHidden/>
    <w:qFormat/>
    <w:rsid w:val="007F261F"/>
    <w:pPr>
      <w:outlineLvl w:val="9"/>
    </w:pPr>
    <w:rPr>
      <w:sz w:val="36"/>
    </w:rPr>
  </w:style>
  <w:style w:type="paragraph" w:customStyle="1" w:styleId="affffffff4">
    <w:name w:val="总标题"/>
    <w:basedOn w:val="afffffb"/>
    <w:uiPriority w:val="99"/>
    <w:semiHidden/>
    <w:qFormat/>
    <w:rsid w:val="007F261F"/>
    <w:pPr>
      <w:adjustRightInd w:val="0"/>
      <w:snapToGrid w:val="0"/>
      <w:spacing w:line="360" w:lineRule="auto"/>
    </w:pPr>
    <w:rPr>
      <w:sz w:val="44"/>
    </w:rPr>
  </w:style>
  <w:style w:type="paragraph" w:customStyle="1" w:styleId="21205102">
    <w:name w:val="样式 样式 样式 首行缩进:  2 字符1 + 首行缩进:  2 字符 段后: 0.5 行1 + 段后: 0.2 行"/>
    <w:basedOn w:val="212051"/>
    <w:uiPriority w:val="99"/>
    <w:semiHidden/>
    <w:qFormat/>
    <w:rsid w:val="007F261F"/>
  </w:style>
  <w:style w:type="paragraph" w:customStyle="1" w:styleId="2105">
    <w:name w:val="样式 样式 题注 + 居中 首行缩进:  2 字符1 + 段前: 0.5 行"/>
    <w:basedOn w:val="212"/>
    <w:uiPriority w:val="99"/>
    <w:semiHidden/>
    <w:qFormat/>
    <w:rsid w:val="007F261F"/>
    <w:pPr>
      <w:spacing w:afterLines="20"/>
    </w:pPr>
  </w:style>
  <w:style w:type="paragraph" w:customStyle="1" w:styleId="212052">
    <w:name w:val="样式 样式 样式 首行缩进:  2 字符1 + 首行缩进:  2 字符 段后: 0.5 行 + 首行缩进:  2 字符 段后:..."/>
    <w:basedOn w:val="21205"/>
    <w:uiPriority w:val="99"/>
    <w:semiHidden/>
    <w:qFormat/>
    <w:rsid w:val="007F261F"/>
    <w:pPr>
      <w:ind w:firstLine="480"/>
    </w:pPr>
  </w:style>
  <w:style w:type="paragraph" w:customStyle="1" w:styleId="405TimesNewRoman13">
    <w:name w:val="样式 样式 标题 4 + 段后: 0.5 行 + Times New Roman 行距: 多倍行距 1.3 字行"/>
    <w:basedOn w:val="405"/>
    <w:uiPriority w:val="99"/>
    <w:semiHidden/>
    <w:qFormat/>
    <w:rsid w:val="007F261F"/>
  </w:style>
  <w:style w:type="paragraph" w:customStyle="1" w:styleId="220">
    <w:name w:val="样式 样式 题注 + 首行缩进:  2 字符 + 首行缩进:  2 字符"/>
    <w:basedOn w:val="2f0"/>
    <w:uiPriority w:val="99"/>
    <w:semiHidden/>
    <w:qFormat/>
    <w:rsid w:val="007F261F"/>
    <w:pPr>
      <w:jc w:val="right"/>
    </w:pPr>
  </w:style>
  <w:style w:type="paragraph" w:customStyle="1" w:styleId="2120512">
    <w:name w:val="样式 样式 样式 首行缩进:  2 字符1 + 首行缩进:  2 字符 段后: 0.5 行1 + 首行缩进:  2 字符 段后..."/>
    <w:basedOn w:val="212051"/>
    <w:uiPriority w:val="99"/>
    <w:semiHidden/>
    <w:qFormat/>
    <w:rsid w:val="007F261F"/>
    <w:pPr>
      <w:spacing w:afterLines="0" w:line="312" w:lineRule="auto"/>
    </w:pPr>
  </w:style>
  <w:style w:type="paragraph" w:customStyle="1" w:styleId="21050">
    <w:name w:val="样式 样式 题注 + 首行缩进:  2 字符1 + 段后: 0.5 行"/>
    <w:basedOn w:val="213"/>
    <w:uiPriority w:val="99"/>
    <w:semiHidden/>
    <w:qFormat/>
    <w:rsid w:val="007F261F"/>
    <w:pPr>
      <w:spacing w:beforeLines="20" w:afterLines="100"/>
      <w:jc w:val="center"/>
    </w:pPr>
  </w:style>
  <w:style w:type="paragraph" w:customStyle="1" w:styleId="2602">
    <w:name w:val="样式 样式 样式 首行缩进:  2 字符 + 段前: 6 磅 + 段后: 0.2 行"/>
    <w:basedOn w:val="260"/>
    <w:uiPriority w:val="99"/>
    <w:semiHidden/>
    <w:qFormat/>
    <w:rsid w:val="007F261F"/>
    <w:pPr>
      <w:spacing w:afterLines="50"/>
    </w:pPr>
  </w:style>
  <w:style w:type="paragraph" w:customStyle="1" w:styleId="21205120">
    <w:name w:val="样式 样式 样式 样式 首行缩进:  2 字符1 + 首行缩进:  2 字符 段后: 0.5 行1 + 首行缩进:  2 字符 ..."/>
    <w:basedOn w:val="2120512"/>
    <w:uiPriority w:val="99"/>
    <w:semiHidden/>
    <w:qFormat/>
    <w:rsid w:val="007F261F"/>
    <w:pPr>
      <w:spacing w:afterLines="50"/>
    </w:pPr>
  </w:style>
  <w:style w:type="paragraph" w:customStyle="1" w:styleId="2131311">
    <w:name w:val="样式 样式 标题 2 + 段前: 1.3 行 段后: 1.3 行 + 段前: 1 行 段后: 1 行"/>
    <w:basedOn w:val="21313"/>
    <w:uiPriority w:val="99"/>
    <w:semiHidden/>
    <w:qFormat/>
    <w:rsid w:val="007F261F"/>
    <w:pPr>
      <w:spacing w:beforeLines="80" w:before="0" w:afterLines="80" w:after="0" w:line="360" w:lineRule="auto"/>
    </w:pPr>
    <w:rPr>
      <w:rFonts w:ascii="Arial" w:eastAsia="黑体" w:hAnsi="Arial" w:cs="宋体"/>
      <w:sz w:val="28"/>
      <w:szCs w:val="20"/>
    </w:rPr>
  </w:style>
  <w:style w:type="paragraph" w:customStyle="1" w:styleId="1000">
    <w:name w:val="样式 样式 标题 1 + 左 左侧:  0 磅 + 段前: 0 磅 段后: 0 磅 行距: 单倍行距"/>
    <w:basedOn w:val="100"/>
    <w:uiPriority w:val="99"/>
    <w:semiHidden/>
    <w:qFormat/>
    <w:rsid w:val="007F261F"/>
  </w:style>
  <w:style w:type="paragraph" w:customStyle="1" w:styleId="212051020">
    <w:name w:val="样式 样式 样式 样式 首行缩进:  2 字符1 + 首行缩进:  2 字符 段后: 0.5 行1 + 段后: 0.2 行 + ..."/>
    <w:basedOn w:val="21205102"/>
    <w:uiPriority w:val="99"/>
    <w:semiHidden/>
    <w:qFormat/>
    <w:rsid w:val="007F261F"/>
    <w:pPr>
      <w:tabs>
        <w:tab w:val="left" w:pos="454"/>
      </w:tabs>
      <w:spacing w:beforeLines="50" w:afterLines="30"/>
      <w:ind w:leftChars="200" w:left="200" w:firstLineChars="0" w:firstLine="0"/>
    </w:pPr>
  </w:style>
  <w:style w:type="paragraph" w:customStyle="1" w:styleId="212051021">
    <w:name w:val="样式 样式 样式 样式 样式 首行缩进:  2 字符1 + 首行缩进:  2 字符 段后: 0.5 行1 + 段后: 0.2 行..."/>
    <w:basedOn w:val="212051020"/>
    <w:uiPriority w:val="99"/>
    <w:semiHidden/>
    <w:qFormat/>
    <w:rsid w:val="007F261F"/>
  </w:style>
  <w:style w:type="paragraph" w:customStyle="1" w:styleId="405TimesNewRoman130">
    <w:name w:val="样式 样式 样式 标题 4 + 段后: 0.5 行 + Times New Roman 行距: 多倍行距 1.3 字行 + 段前..."/>
    <w:basedOn w:val="405TimesNewRoman13"/>
    <w:uiPriority w:val="99"/>
    <w:semiHidden/>
    <w:qFormat/>
    <w:rsid w:val="007F261F"/>
  </w:style>
  <w:style w:type="character" w:styleId="affffffff5">
    <w:name w:val="footnote reference"/>
    <w:uiPriority w:val="99"/>
    <w:semiHidden/>
    <w:unhideWhenUsed/>
    <w:qFormat/>
    <w:rsid w:val="007F261F"/>
    <w:rPr>
      <w:rFonts w:ascii="Arial" w:eastAsia="黑体" w:hAnsi="Arial" w:cs="Arial" w:hint="default"/>
      <w:bCs/>
      <w:sz w:val="24"/>
      <w:vertAlign w:val="superscript"/>
      <w:lang w:val="en-US" w:eastAsia="zh-CN" w:bidi="ar-SA"/>
    </w:rPr>
  </w:style>
  <w:style w:type="character" w:styleId="affffffff6">
    <w:name w:val="endnote reference"/>
    <w:semiHidden/>
    <w:unhideWhenUsed/>
    <w:rsid w:val="007F261F"/>
    <w:rPr>
      <w:rFonts w:ascii="Arial" w:eastAsia="黑体" w:hAnsi="Arial" w:cs="Arial" w:hint="default"/>
      <w:bCs/>
      <w:sz w:val="24"/>
      <w:vertAlign w:val="superscript"/>
      <w:lang w:val="en-US" w:eastAsia="zh-CN" w:bidi="ar-SA"/>
    </w:rPr>
  </w:style>
  <w:style w:type="character" w:styleId="affffffff7">
    <w:name w:val="Placeholder Text"/>
    <w:basedOn w:val="af0"/>
    <w:uiPriority w:val="99"/>
    <w:semiHidden/>
    <w:qFormat/>
    <w:rsid w:val="007F261F"/>
    <w:rPr>
      <w:color w:val="808080"/>
    </w:rPr>
  </w:style>
  <w:style w:type="character" w:customStyle="1" w:styleId="fontstyle01">
    <w:name w:val="fontstyle01"/>
    <w:basedOn w:val="af0"/>
    <w:qFormat/>
    <w:rsid w:val="007F261F"/>
    <w:rPr>
      <w:rFonts w:ascii="FZSSJW--GB1-0" w:hAnsi="FZSSJW--GB1-0" w:hint="default"/>
      <w:b w:val="0"/>
      <w:bCs w:val="0"/>
      <w:i w:val="0"/>
      <w:iCs w:val="0"/>
      <w:color w:val="000000"/>
      <w:sz w:val="22"/>
      <w:szCs w:val="22"/>
    </w:rPr>
  </w:style>
  <w:style w:type="character" w:customStyle="1" w:styleId="fontstyle11">
    <w:name w:val="fontstyle11"/>
    <w:basedOn w:val="af0"/>
    <w:qFormat/>
    <w:rsid w:val="007F261F"/>
    <w:rPr>
      <w:rFonts w:ascii="FZHTJW--GB1-0" w:hAnsi="FZHTJW--GB1-0" w:hint="default"/>
      <w:b w:val="0"/>
      <w:bCs w:val="0"/>
      <w:i w:val="0"/>
      <w:iCs w:val="0"/>
      <w:color w:val="000000"/>
      <w:sz w:val="24"/>
      <w:szCs w:val="24"/>
    </w:rPr>
  </w:style>
  <w:style w:type="character" w:customStyle="1" w:styleId="fontstyle21">
    <w:name w:val="fontstyle21"/>
    <w:basedOn w:val="af0"/>
    <w:qFormat/>
    <w:rsid w:val="007F261F"/>
    <w:rPr>
      <w:rFonts w:ascii="TimesNewRomanPSMT" w:hAnsi="TimesNewRomanPSMT" w:hint="default"/>
      <w:b w:val="0"/>
      <w:bCs w:val="0"/>
      <w:i w:val="0"/>
      <w:iCs w:val="0"/>
      <w:color w:val="000000"/>
      <w:sz w:val="22"/>
      <w:szCs w:val="22"/>
    </w:rPr>
  </w:style>
  <w:style w:type="character" w:customStyle="1" w:styleId="fontstyle31">
    <w:name w:val="fontstyle31"/>
    <w:basedOn w:val="af0"/>
    <w:qFormat/>
    <w:rsid w:val="007F261F"/>
    <w:rPr>
      <w:rFonts w:ascii="B5+CAJ FNT00" w:hAnsi="B5+CAJ FNT00" w:hint="default"/>
      <w:b w:val="0"/>
      <w:bCs w:val="0"/>
      <w:i w:val="0"/>
      <w:iCs w:val="0"/>
      <w:color w:val="000000"/>
      <w:sz w:val="12"/>
      <w:szCs w:val="12"/>
    </w:rPr>
  </w:style>
  <w:style w:type="character" w:customStyle="1" w:styleId="apple-converted-space">
    <w:name w:val="apple-converted-space"/>
    <w:basedOn w:val="af0"/>
    <w:rsid w:val="007F261F"/>
  </w:style>
  <w:style w:type="character" w:customStyle="1" w:styleId="1f6">
    <w:name w:val="标题 字符1"/>
    <w:basedOn w:val="af0"/>
    <w:uiPriority w:val="10"/>
    <w:qFormat/>
    <w:locked/>
    <w:rsid w:val="007F261F"/>
    <w:rPr>
      <w:rFonts w:asciiTheme="majorHAnsi" w:eastAsiaTheme="majorEastAsia" w:hAnsiTheme="majorHAnsi" w:cstheme="majorBidi"/>
      <w:b/>
      <w:bCs/>
      <w:kern w:val="2"/>
      <w:sz w:val="32"/>
      <w:szCs w:val="32"/>
    </w:rPr>
  </w:style>
  <w:style w:type="character" w:customStyle="1" w:styleId="1f7">
    <w:name w:val="未处理的提及1"/>
    <w:uiPriority w:val="99"/>
    <w:semiHidden/>
    <w:qFormat/>
    <w:rsid w:val="007F261F"/>
    <w:rPr>
      <w:color w:val="605E5C"/>
      <w:shd w:val="clear" w:color="auto" w:fill="E1DFDD"/>
    </w:rPr>
  </w:style>
  <w:style w:type="character" w:customStyle="1" w:styleId="2Char10">
    <w:name w:val="标题 2 Char1"/>
    <w:aliases w:val="Alt+B Char,二级标题 Char,标题 lxb2 Char,单位名 Char,表标题 Char,节标题 1.1 Char,1.1标题2 Char,b2 Char,标题2 Char Char Char,刘 Char,1.1 Char,报告 Char,报告－节 Char1,节 Char1,H Char1"/>
    <w:rsid w:val="007F261F"/>
    <w:rPr>
      <w:rFonts w:ascii="Arial" w:eastAsia="黑体" w:hAnsi="Arial" w:cs="Times New Roman" w:hint="default"/>
      <w:b/>
      <w:bCs/>
      <w:sz w:val="32"/>
      <w:szCs w:val="32"/>
    </w:rPr>
  </w:style>
  <w:style w:type="character" w:customStyle="1" w:styleId="151Char">
    <w:name w:val="样式 行距: 1.5 倍行距1 Char"/>
    <w:rsid w:val="007F261F"/>
    <w:rPr>
      <w:rFonts w:ascii="Arial" w:eastAsia="宋体" w:hAnsi="Arial" w:cs="宋体" w:hint="default"/>
      <w:bCs/>
      <w:kern w:val="2"/>
      <w:sz w:val="24"/>
      <w:lang w:val="en-US" w:eastAsia="zh-CN" w:bidi="ar-SA"/>
    </w:rPr>
  </w:style>
  <w:style w:type="character" w:customStyle="1" w:styleId="affffffff8">
    <w:name w:val="样式 小四"/>
    <w:rsid w:val="007F261F"/>
    <w:rPr>
      <w:rFonts w:ascii="Arial" w:eastAsia="黑体" w:hAnsi="Arial" w:cs="Arial" w:hint="default"/>
      <w:bCs/>
      <w:kern w:val="0"/>
      <w:sz w:val="24"/>
      <w:lang w:val="en-US" w:eastAsia="zh-CN" w:bidi="ar-SA"/>
    </w:rPr>
  </w:style>
  <w:style w:type="character" w:customStyle="1" w:styleId="style11">
    <w:name w:val="style11"/>
    <w:rsid w:val="007F261F"/>
    <w:rPr>
      <w:color w:val="666666"/>
    </w:rPr>
  </w:style>
  <w:style w:type="character" w:customStyle="1" w:styleId="Charf1">
    <w:name w:val="样式 题注 + 五号 Char"/>
    <w:rsid w:val="007F261F"/>
    <w:rPr>
      <w:rFonts w:ascii="Arial" w:eastAsia="黑体" w:hAnsi="Arial" w:cs="Arial" w:hint="default"/>
      <w:bCs/>
      <w:kern w:val="2"/>
      <w:sz w:val="21"/>
      <w:lang w:val="en-US" w:eastAsia="zh-CN" w:bidi="ar-SA"/>
    </w:rPr>
  </w:style>
  <w:style w:type="character" w:customStyle="1" w:styleId="4CharChar">
    <w:name w:val="标题 4 Char Char"/>
    <w:rsid w:val="007F261F"/>
    <w:rPr>
      <w:rFonts w:ascii="宋体" w:eastAsia="宋体" w:hAnsi="宋体" w:hint="eastAsia"/>
      <w:bCs/>
      <w:snapToGrid/>
      <w:kern w:val="32"/>
      <w:sz w:val="24"/>
      <w:szCs w:val="28"/>
      <w:lang w:val="en-US" w:eastAsia="zh-CN" w:bidi="ar-SA"/>
    </w:rPr>
  </w:style>
  <w:style w:type="character" w:customStyle="1" w:styleId="Charf2">
    <w:name w:val="题注 Char"/>
    <w:rsid w:val="007F261F"/>
    <w:rPr>
      <w:rFonts w:ascii="Arial" w:eastAsia="黑体" w:hAnsi="Arial" w:cs="Arial" w:hint="default"/>
      <w:bCs/>
      <w:kern w:val="2"/>
      <w:sz w:val="24"/>
      <w:lang w:val="en-US" w:eastAsia="zh-CN" w:bidi="ar-SA"/>
    </w:rPr>
  </w:style>
  <w:style w:type="character" w:customStyle="1" w:styleId="stdnobr">
    <w:name w:val="std nobr"/>
    <w:basedOn w:val="af0"/>
    <w:rsid w:val="007F261F"/>
  </w:style>
  <w:style w:type="character" w:customStyle="1" w:styleId="affffffff9">
    <w:name w:val="样式 黑色"/>
    <w:rsid w:val="007F261F"/>
    <w:rPr>
      <w:color w:val="000000"/>
    </w:rPr>
  </w:style>
  <w:style w:type="character" w:customStyle="1" w:styleId="Charf3">
    <w:name w:val="样式 题注 + 宋体 五号 Char"/>
    <w:rsid w:val="007F261F"/>
    <w:rPr>
      <w:rFonts w:ascii="宋体" w:eastAsia="黑体" w:hAnsi="宋体" w:cs="Arial" w:hint="eastAsia"/>
      <w:bCs/>
      <w:kern w:val="2"/>
      <w:sz w:val="21"/>
      <w:lang w:val="en-US" w:eastAsia="zh-CN" w:bidi="ar-SA"/>
    </w:rPr>
  </w:style>
  <w:style w:type="character" w:customStyle="1" w:styleId="affffffffa">
    <w:name w:val="样式 (中文) 宋体 五号 加粗"/>
    <w:rsid w:val="007F261F"/>
    <w:rPr>
      <w:rFonts w:ascii="宋体" w:eastAsia="宋体" w:hAnsi="宋体" w:hint="eastAsia"/>
      <w:b/>
      <w:bCs/>
      <w:sz w:val="21"/>
    </w:rPr>
  </w:style>
  <w:style w:type="character" w:customStyle="1" w:styleId="fontstyle41">
    <w:name w:val="fontstyle41"/>
    <w:basedOn w:val="af0"/>
    <w:qFormat/>
    <w:rsid w:val="007F261F"/>
    <w:rPr>
      <w:color w:val="231F20"/>
      <w:sz w:val="22"/>
      <w:szCs w:val="22"/>
    </w:rPr>
  </w:style>
  <w:style w:type="character" w:customStyle="1" w:styleId="doc-header-title">
    <w:name w:val="doc-header-title"/>
    <w:basedOn w:val="af0"/>
    <w:qFormat/>
    <w:rsid w:val="007F261F"/>
  </w:style>
  <w:style w:type="character" w:customStyle="1" w:styleId="MTEquationSection">
    <w:name w:val="MTEquationSection"/>
    <w:basedOn w:val="af0"/>
    <w:rsid w:val="007F261F"/>
    <w:rPr>
      <w:b/>
      <w:bCs w:val="0"/>
      <w:vanish w:val="0"/>
      <w:webHidden w:val="0"/>
      <w:color w:val="FF0000"/>
      <w:sz w:val="24"/>
      <w:specVanish w:val="0"/>
    </w:rPr>
  </w:style>
  <w:style w:type="table" w:styleId="1f8">
    <w:name w:val="Table Classic 1"/>
    <w:basedOn w:val="af1"/>
    <w:semiHidden/>
    <w:unhideWhenUsed/>
    <w:rsid w:val="007F261F"/>
    <w:pPr>
      <w:widowControl w:val="0"/>
      <w:jc w:val="both"/>
    </w:pPr>
    <w:rPr>
      <w:rFonts w:ascii="Times New Roman" w:hAnsi="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ffffb">
    <w:name w:val="Table Elegant"/>
    <w:basedOn w:val="af1"/>
    <w:semiHidden/>
    <w:unhideWhenUsed/>
    <w:rsid w:val="007F261F"/>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c">
    <w:name w:val="Table Theme"/>
    <w:basedOn w:val="af1"/>
    <w:semiHidden/>
    <w:unhideWhenUsed/>
    <w:rsid w:val="007F26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f1"/>
    <w:uiPriority w:val="59"/>
    <w:rsid w:val="007F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f1"/>
    <w:uiPriority w:val="59"/>
    <w:rsid w:val="007F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f1"/>
    <w:uiPriority w:val="59"/>
    <w:rsid w:val="007F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网格型1"/>
    <w:basedOn w:val="af1"/>
    <w:rsid w:val="007F26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网格型2"/>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f1"/>
    <w:uiPriority w:val="59"/>
    <w:rsid w:val="007F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f1"/>
    <w:uiPriority w:val="59"/>
    <w:rsid w:val="007F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
    <w:basedOn w:val="af1"/>
    <w:uiPriority w:val="59"/>
    <w:rsid w:val="007F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f1"/>
    <w:uiPriority w:val="59"/>
    <w:rsid w:val="007F26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f1"/>
    <w:rsid w:val="007F26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f1"/>
    <w:uiPriority w:val="39"/>
    <w:rsid w:val="007F26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f1"/>
    <w:uiPriority w:val="39"/>
    <w:qFormat/>
    <w:rsid w:val="007F261F"/>
    <w:pPr>
      <w:spacing w:line="360" w:lineRule="auto"/>
      <w:jc w:val="center"/>
    </w:pPr>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f1"/>
    <w:uiPriority w:val="39"/>
    <w:rsid w:val="007F261F"/>
    <w:pPr>
      <w:widowControl w:val="0"/>
      <w:overflowPunct w:val="0"/>
      <w:adjustRightInd w:val="0"/>
      <w:snapToGrid w:val="0"/>
      <w:spacing w:line="324"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f1"/>
    <w:rsid w:val="007F26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浅色底纹1"/>
    <w:basedOn w:val="af1"/>
    <w:uiPriority w:val="60"/>
    <w:qFormat/>
    <w:rsid w:val="007F261F"/>
    <w:rPr>
      <w:rFonts w:ascii="等线" w:eastAsia="等线" w:hAnsi="等线"/>
      <w:color w:val="000000"/>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中等深浅列表 11"/>
    <w:basedOn w:val="af1"/>
    <w:uiPriority w:val="65"/>
    <w:qFormat/>
    <w:rsid w:val="007F261F"/>
    <w:rPr>
      <w:rFonts w:ascii="等线" w:eastAsia="等线" w:hAnsi="等线"/>
      <w:color w:val="000000"/>
    </w:rPr>
    <w:tblPr>
      <w:tblBorders>
        <w:top w:val="single" w:sz="8" w:space="0" w:color="000000"/>
        <w:bottom w:val="single" w:sz="8" w:space="0" w:color="000000"/>
      </w:tblBorders>
    </w:tblPr>
    <w:tblStylePr w:type="firstRow">
      <w:rPr>
        <w:rFonts w:ascii="等线 Light" w:eastAsia="等线 Light" w:hAnsi="等线 Light" w:cs="Times New Roman" w:hint="eastAsi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70">
    <w:name w:val="网格型17"/>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网格型101"/>
    <w:basedOn w:val="af1"/>
    <w:uiPriority w:val="5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f1"/>
    <w:uiPriority w:val="39"/>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浅色1"/>
    <w:basedOn w:val="af1"/>
    <w:uiPriority w:val="40"/>
    <w:qFormat/>
    <w:rsid w:val="007F261F"/>
    <w:rPr>
      <w:rFonts w:ascii="等线" w:eastAsia="等线" w:hAnsi="等线"/>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浅色底纹2"/>
    <w:basedOn w:val="af1"/>
    <w:uiPriority w:val="60"/>
    <w:qFormat/>
    <w:rsid w:val="007F261F"/>
    <w:rPr>
      <w:rFonts w:ascii="等线" w:eastAsia="等线" w:hAnsi="等线"/>
      <w:color w:val="000000"/>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中等深浅列表 12"/>
    <w:basedOn w:val="af1"/>
    <w:uiPriority w:val="65"/>
    <w:qFormat/>
    <w:rsid w:val="007F261F"/>
    <w:rPr>
      <w:rFonts w:ascii="等线" w:eastAsia="等线" w:hAnsi="等线"/>
      <w:color w:val="000000"/>
    </w:rPr>
    <w:tblPr>
      <w:tblBorders>
        <w:top w:val="single" w:sz="8" w:space="0" w:color="000000"/>
        <w:bottom w:val="single" w:sz="8" w:space="0" w:color="000000"/>
      </w:tblBorders>
    </w:tblPr>
    <w:tblStylePr w:type="firstRow">
      <w:rPr>
        <w:rFonts w:ascii="等线 Light" w:eastAsia="等线 Light" w:hAnsi="等线 Light" w:cs="Times New Roman" w:hint="eastAsi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f7">
    <w:name w:val="网格型浅色2"/>
    <w:basedOn w:val="af1"/>
    <w:uiPriority w:val="40"/>
    <w:qFormat/>
    <w:rsid w:val="007F261F"/>
    <w:rPr>
      <w:rFonts w:ascii="等线" w:eastAsia="等线" w:hAnsi="等线"/>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f0">
    <w:name w:val="浅色底纹3"/>
    <w:basedOn w:val="af1"/>
    <w:uiPriority w:val="60"/>
    <w:qFormat/>
    <w:rsid w:val="007F261F"/>
    <w:rPr>
      <w:rFonts w:ascii="等线" w:eastAsia="等线" w:hAnsi="等线"/>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0">
    <w:name w:val="网格型121"/>
    <w:basedOn w:val="af1"/>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浅色底纹4"/>
    <w:basedOn w:val="af1"/>
    <w:uiPriority w:val="60"/>
    <w:rsid w:val="007F261F"/>
    <w:rPr>
      <w:rFonts w:ascii="等线" w:eastAsia="等线" w:hAnsi="等线"/>
      <w:color w:val="000000"/>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
    <w:name w:val="中等深浅列表 13"/>
    <w:basedOn w:val="af1"/>
    <w:uiPriority w:val="65"/>
    <w:rsid w:val="007F261F"/>
    <w:rPr>
      <w:rFonts w:ascii="等线" w:eastAsia="等线" w:hAnsi="等线"/>
      <w:color w:val="000000"/>
    </w:rPr>
    <w:tblPr>
      <w:tblBorders>
        <w:top w:val="single" w:sz="8" w:space="0" w:color="000000"/>
        <w:bottom w:val="single" w:sz="8" w:space="0" w:color="000000"/>
      </w:tblBorders>
    </w:tblPr>
    <w:tblStylePr w:type="firstRow">
      <w:rPr>
        <w:rFonts w:ascii="等线 Light" w:eastAsia="等线 Light" w:hAnsi="等线 Light" w:cs="Times New Roman" w:hint="eastAsi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310">
    <w:name w:val="网格型131"/>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f1"/>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f1"/>
    <w:uiPriority w:val="5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f1"/>
    <w:uiPriority w:val="39"/>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简明型 11"/>
    <w:basedOn w:val="af1"/>
    <w:rsid w:val="007F261F"/>
    <w:pPr>
      <w:widowControl w:val="0"/>
      <w:jc w:val="both"/>
    </w:pPr>
    <w:rPr>
      <w:rFonts w:ascii="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5">
    <w:name w:val="古典型 11"/>
    <w:basedOn w:val="af1"/>
    <w:rsid w:val="007F261F"/>
    <w:pPr>
      <w:widowControl w:val="0"/>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c">
    <w:name w:val="表格主题1"/>
    <w:basedOn w:val="af1"/>
    <w:rsid w:val="007F26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f1"/>
    <w:uiPriority w:val="39"/>
    <w:rsid w:val="007F26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f1"/>
    <w:qFormat/>
    <w:rsid w:val="007F261F"/>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1"/>
    <w:uiPriority w:val="59"/>
    <w:qFormat/>
    <w:rsid w:val="007F261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1"/>
    <w:uiPriority w:val="59"/>
    <w:qFormat/>
    <w:rsid w:val="007F261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f1"/>
    <w:uiPriority w:val="59"/>
    <w:qFormat/>
    <w:rsid w:val="007F261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f1"/>
    <w:uiPriority w:val="39"/>
    <w:qFormat/>
    <w:rsid w:val="007F261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f1"/>
    <w:uiPriority w:val="59"/>
    <w:qFormat/>
    <w:rsid w:val="007F26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浅色底纹11"/>
    <w:basedOn w:val="af1"/>
    <w:uiPriority w:val="60"/>
    <w:qFormat/>
    <w:rsid w:val="007F261F"/>
    <w:rPr>
      <w:rFonts w:ascii="等线" w:eastAsia="等线" w:hAnsi="等线"/>
      <w:color w:val="000000"/>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5">
    <w:name w:val="浅色底纹21"/>
    <w:basedOn w:val="af1"/>
    <w:uiPriority w:val="60"/>
    <w:qFormat/>
    <w:rsid w:val="007F261F"/>
    <w:rPr>
      <w:rFonts w:ascii="等线" w:eastAsia="等线" w:hAnsi="等线"/>
      <w:color w:val="000000"/>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
    <w:name w:val="浅色底纹31"/>
    <w:basedOn w:val="af1"/>
    <w:uiPriority w:val="60"/>
    <w:qFormat/>
    <w:rsid w:val="007F261F"/>
    <w:rPr>
      <w:rFonts w:ascii="等线" w:eastAsia="等线" w:hAnsi="等线"/>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5">
    <w:name w:val="浅色底纹5"/>
    <w:basedOn w:val="af1"/>
    <w:uiPriority w:val="60"/>
    <w:rsid w:val="007F261F"/>
    <w:rPr>
      <w:rFonts w:ascii="等线" w:eastAsia="等线" w:hAnsi="等线"/>
      <w:color w:val="000000"/>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2">
    <w:name w:val="浅色底纹41"/>
    <w:basedOn w:val="af1"/>
    <w:uiPriority w:val="60"/>
    <w:rsid w:val="007F261F"/>
    <w:rPr>
      <w:rFonts w:ascii="等线" w:eastAsia="等线" w:hAnsi="等线"/>
      <w:color w:val="000000"/>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4">
    <w:name w:val="浅色底纹6"/>
    <w:basedOn w:val="af1"/>
    <w:uiPriority w:val="60"/>
    <w:rsid w:val="007F261F"/>
    <w:rPr>
      <w:rFonts w:ascii="等线" w:eastAsia="等线" w:hAnsi="等线"/>
      <w:color w:val="000000"/>
      <w:kern w:val="2"/>
      <w:sz w:val="21"/>
      <w:szCs w:val="22"/>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0">
    <w:name w:val="网格型19"/>
    <w:basedOn w:val="af1"/>
    <w:uiPriority w:val="59"/>
    <w:rsid w:val="007F261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网格型20"/>
    <w:basedOn w:val="af1"/>
    <w:qFormat/>
    <w:rsid w:val="007F261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文章/节1"/>
    <w:rsid w:val="007F261F"/>
    <w:pPr>
      <w:numPr>
        <w:numId w:val="13"/>
      </w:numPr>
    </w:pPr>
  </w:style>
  <w:style w:type="numbering" w:styleId="a5">
    <w:name w:val="Outline List 3"/>
    <w:basedOn w:val="af2"/>
    <w:semiHidden/>
    <w:unhideWhenUsed/>
    <w:rsid w:val="007F261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153">
      <w:bodyDiv w:val="1"/>
      <w:marLeft w:val="0"/>
      <w:marRight w:val="0"/>
      <w:marTop w:val="0"/>
      <w:marBottom w:val="0"/>
      <w:divBdr>
        <w:top w:val="none" w:sz="0" w:space="0" w:color="auto"/>
        <w:left w:val="none" w:sz="0" w:space="0" w:color="auto"/>
        <w:bottom w:val="none" w:sz="0" w:space="0" w:color="auto"/>
        <w:right w:val="none" w:sz="0" w:space="0" w:color="auto"/>
      </w:divBdr>
      <w:divsChild>
        <w:div w:id="195047368">
          <w:marLeft w:val="0"/>
          <w:marRight w:val="0"/>
          <w:marTop w:val="0"/>
          <w:marBottom w:val="0"/>
          <w:divBdr>
            <w:top w:val="none" w:sz="0" w:space="0" w:color="auto"/>
            <w:left w:val="none" w:sz="0" w:space="0" w:color="auto"/>
            <w:bottom w:val="none" w:sz="0" w:space="0" w:color="auto"/>
            <w:right w:val="none" w:sz="0" w:space="0" w:color="auto"/>
          </w:divBdr>
        </w:div>
      </w:divsChild>
    </w:div>
    <w:div w:id="1667198118">
      <w:bodyDiv w:val="1"/>
      <w:marLeft w:val="0"/>
      <w:marRight w:val="0"/>
      <w:marTop w:val="0"/>
      <w:marBottom w:val="0"/>
      <w:divBdr>
        <w:top w:val="none" w:sz="0" w:space="0" w:color="auto"/>
        <w:left w:val="none" w:sz="0" w:space="0" w:color="auto"/>
        <w:bottom w:val="none" w:sz="0" w:space="0" w:color="auto"/>
        <w:right w:val="none" w:sz="0" w:space="0" w:color="auto"/>
      </w:divBdr>
    </w:div>
    <w:div w:id="1772893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E6150-1ED2-44CF-93D8-C1B19668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1175</Words>
  <Characters>6703</Characters>
  <Application>Microsoft Office Word</Application>
  <DocSecurity>0</DocSecurity>
  <Lines>55</Lines>
  <Paragraphs>15</Paragraphs>
  <ScaleCrop>false</ScaleCrop>
  <Company>Lenovo</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duanyuxiu</dc:creator>
  <cp:keywords/>
  <dc:description/>
  <cp:lastModifiedBy>transpuring</cp:lastModifiedBy>
  <cp:revision>152</cp:revision>
  <cp:lastPrinted>2021-07-06T01:16:00Z</cp:lastPrinted>
  <dcterms:created xsi:type="dcterms:W3CDTF">2023-09-13T06:45:00Z</dcterms:created>
  <dcterms:modified xsi:type="dcterms:W3CDTF">2024-01-09T02:44:00Z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