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ind w:left="63" w:leftChars="30" w:firstLine="420" w:firstLineChars="200"/>
        <w:rPr>
          <w:rFonts w:ascii="Times New Roman" w:hAnsi="Times New Roman" w:eastAsia="方正仿宋_GBK" w:cs="Times New Roman"/>
          <w:sz w:val="30"/>
          <w:szCs w:val="30"/>
        </w:rPr>
      </w:pPr>
      <w:bookmarkStart w:id="4" w:name="_GoBack"/>
      <w:bookmarkEnd w:id="4"/>
      <w:r>
        <w:rPr>
          <w:rFonts w:ascii="Times New Roman" w:hAnsi="Times New Roman" w:cs="Times New Roman"/>
        </w:rPr>
        <w:br w:type="page"/>
      </w:r>
      <w:bookmarkStart w:id="0" w:name="_Toc514255776"/>
      <w:r>
        <w:rPr>
          <w:rFonts w:ascii="Times New Roman" w:hAnsi="Times New Roman" w:eastAsia="方正黑体_GBK" w:cs="Times New Roman"/>
          <w:sz w:val="30"/>
          <w:szCs w:val="30"/>
        </w:rPr>
        <w:t>附件</w:t>
      </w:r>
      <w:r>
        <w:rPr>
          <w:rFonts w:ascii="Times New Roman" w:hAnsi="Times New Roman" w:eastAsia="方正仿宋_GBK" w:cs="Times New Roman"/>
          <w:sz w:val="30"/>
          <w:szCs w:val="30"/>
        </w:rPr>
        <w:t>1</w:t>
      </w:r>
      <w:bookmarkEnd w:id="0"/>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p>
    <w:p>
      <w:pPr>
        <w:pStyle w:val="20"/>
        <w:outlineLvl w:val="9"/>
        <w:rPr>
          <w:rFonts w:ascii="Times New Roman" w:hAnsi="Times New Roman" w:eastAsia="方正小标宋_GBK"/>
          <w:b w:val="0"/>
          <w:sz w:val="40"/>
          <w:szCs w:val="40"/>
          <w:lang w:val="zh-CN"/>
        </w:rPr>
      </w:pPr>
      <w:r>
        <w:rPr>
          <w:rFonts w:ascii="Times New Roman" w:hAnsi="Times New Roman" w:eastAsia="方正小标宋_GBK"/>
          <w:b w:val="0"/>
          <w:sz w:val="40"/>
          <w:szCs w:val="40"/>
          <w:lang w:val="zh-CN"/>
        </w:rPr>
        <w:t>核电厂消防工程竣工验收申请书</w:t>
      </w: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p>
    <w:p>
      <w:pPr>
        <w:spacing w:line="360" w:lineRule="auto"/>
        <w:ind w:firstLine="1600" w:firstLineChars="500"/>
        <w:rPr>
          <w:rFonts w:ascii="Times New Roman" w:hAnsi="Times New Roman" w:eastAsia="方正仿宋_GBK" w:cs="Times New Roman"/>
          <w:sz w:val="32"/>
          <w:szCs w:val="32"/>
          <w:u w:val="single"/>
        </w:rPr>
      </w:pPr>
      <w:r>
        <w:rPr>
          <w:rFonts w:ascii="Times New Roman" w:hAnsi="Times New Roman" w:eastAsia="方正仿宋_GBK" w:cs="Times New Roman"/>
          <w:sz w:val="32"/>
          <w:szCs w:val="32"/>
        </w:rPr>
        <w:t>工 程 名 称：</w:t>
      </w:r>
      <w:r>
        <w:rPr>
          <w:rFonts w:ascii="Times New Roman" w:hAnsi="Times New Roman" w:eastAsia="方正仿宋_GBK" w:cs="Times New Roman"/>
          <w:sz w:val="32"/>
          <w:szCs w:val="32"/>
          <w:u w:val="single"/>
        </w:rPr>
        <w:t xml:space="preserve">                     </w:t>
      </w:r>
    </w:p>
    <w:p>
      <w:pPr>
        <w:spacing w:line="360" w:lineRule="auto"/>
        <w:rPr>
          <w:rFonts w:ascii="Times New Roman" w:hAnsi="Times New Roman" w:eastAsia="方正仿宋_GBK" w:cs="Times New Roman"/>
          <w:sz w:val="24"/>
          <w:szCs w:val="24"/>
        </w:rPr>
      </w:pPr>
    </w:p>
    <w:p>
      <w:pPr>
        <w:spacing w:line="360" w:lineRule="auto"/>
        <w:rPr>
          <w:rFonts w:ascii="Times New Roman" w:hAnsi="Times New Roman" w:eastAsia="方正仿宋_GBK" w:cs="Times New Roman"/>
          <w:sz w:val="24"/>
          <w:szCs w:val="24"/>
        </w:rPr>
      </w:pPr>
      <w:r>
        <w:rPr>
          <w:rFonts w:ascii="Times New Roman" w:hAnsi="Times New Roman" w:eastAsia="方正仿宋_GBK" w:cs="Times New Roman"/>
          <w:sz w:val="24"/>
          <w:szCs w:val="24"/>
        </w:rPr>
        <w:t xml:space="preserve">             </w:t>
      </w:r>
      <w:r>
        <w:rPr>
          <w:rFonts w:ascii="Times New Roman" w:hAnsi="Times New Roman" w:eastAsia="方正仿宋_GBK" w:cs="Times New Roman"/>
          <w:sz w:val="32"/>
          <w:szCs w:val="32"/>
        </w:rPr>
        <w:t>控股企业集团：</w:t>
      </w:r>
      <w:r>
        <w:rPr>
          <w:rFonts w:ascii="Times New Roman" w:hAnsi="Times New Roman" w:eastAsia="方正仿宋_GBK" w:cs="Times New Roman"/>
          <w:sz w:val="32"/>
          <w:szCs w:val="32"/>
          <w:u w:val="single"/>
        </w:rPr>
        <w:t xml:space="preserve">                    </w:t>
      </w:r>
      <w:r>
        <w:rPr>
          <w:rFonts w:ascii="Times New Roman" w:hAnsi="Times New Roman" w:eastAsia="方正仿宋_GBK" w:cs="Times New Roman"/>
          <w:sz w:val="32"/>
          <w:szCs w:val="32"/>
        </w:rPr>
        <w:t>（印章）</w:t>
      </w:r>
    </w:p>
    <w:p>
      <w:pPr>
        <w:spacing w:line="360" w:lineRule="auto"/>
        <w:rPr>
          <w:rFonts w:ascii="Times New Roman" w:hAnsi="Times New Roman" w:eastAsia="方正仿宋_GBK" w:cs="Times New Roman"/>
          <w:sz w:val="24"/>
          <w:szCs w:val="24"/>
        </w:rPr>
      </w:pPr>
    </w:p>
    <w:p>
      <w:pPr>
        <w:spacing w:line="360" w:lineRule="auto"/>
        <w:rPr>
          <w:rFonts w:ascii="Times New Roman" w:hAnsi="Times New Roman" w:eastAsia="方正仿宋_GBK" w:cs="Times New Roman"/>
          <w:sz w:val="24"/>
          <w:szCs w:val="24"/>
          <w:u w:val="single"/>
        </w:rPr>
        <w:sectPr>
          <w:footerReference r:id="rId5" w:type="first"/>
          <w:footerReference r:id="rId3" w:type="default"/>
          <w:footerReference r:id="rId4" w:type="even"/>
          <w:pgSz w:w="11906" w:h="16838"/>
          <w:pgMar w:top="1814" w:right="1616" w:bottom="1701" w:left="1616" w:header="851" w:footer="851" w:gutter="0"/>
          <w:pgNumType w:start="27"/>
          <w:cols w:space="425" w:num="1"/>
          <w:docGrid w:type="lines" w:linePitch="312" w:charSpace="0"/>
        </w:sectPr>
      </w:pPr>
      <w:r>
        <w:rPr>
          <w:rFonts w:ascii="Times New Roman" w:hAnsi="Times New Roman" w:eastAsia="方正仿宋_GBK" w:cs="Times New Roman"/>
          <w:sz w:val="24"/>
          <w:szCs w:val="24"/>
        </w:rPr>
        <w:t xml:space="preserve">             </w:t>
      </w:r>
      <w:r>
        <w:rPr>
          <w:rFonts w:ascii="Times New Roman" w:hAnsi="Times New Roman" w:eastAsia="方正仿宋_GBK" w:cs="Times New Roman"/>
          <w:sz w:val="32"/>
          <w:szCs w:val="32"/>
        </w:rPr>
        <w:t>填 表 日 期：</w:t>
      </w:r>
      <w:r>
        <w:rPr>
          <w:rFonts w:ascii="Times New Roman" w:hAnsi="Times New Roman" w:eastAsia="方正仿宋_GBK" w:cs="Times New Roman"/>
          <w:sz w:val="32"/>
          <w:szCs w:val="32"/>
          <w:u w:val="single"/>
        </w:rPr>
        <w:t xml:space="preserve">                     </w:t>
      </w:r>
    </w:p>
    <w:p>
      <w:pPr>
        <w:widowControl/>
        <w:spacing w:afterLines="50"/>
        <w:jc w:val="center"/>
        <w:rPr>
          <w:rFonts w:ascii="Times New Roman" w:hAnsi="Times New Roman" w:eastAsia="方正黑体_GBK" w:cs="Times New Roman"/>
          <w:sz w:val="32"/>
          <w:szCs w:val="32"/>
        </w:rPr>
      </w:pPr>
      <w:r>
        <w:rPr>
          <w:rFonts w:ascii="Times New Roman" w:hAnsi="Times New Roman" w:eastAsia="方正黑体_GBK" w:cs="Times New Roman"/>
          <w:sz w:val="32"/>
          <w:szCs w:val="32"/>
        </w:rPr>
        <w:t>核电厂消防工程竣工验收申请表</w:t>
      </w:r>
    </w:p>
    <w:tbl>
      <w:tblPr>
        <w:tblStyle w:val="25"/>
        <w:tblW w:w="8527"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675"/>
        <w:gridCol w:w="1276"/>
        <w:gridCol w:w="2552"/>
        <w:gridCol w:w="1275"/>
        <w:gridCol w:w="1276"/>
        <w:gridCol w:w="147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951" w:type="dxa"/>
            <w:gridSpan w:val="2"/>
          </w:tcPr>
          <w:p>
            <w:pPr>
              <w:spacing w:line="360" w:lineRule="auto"/>
              <w:rPr>
                <w:rFonts w:ascii="Times New Roman" w:hAnsi="Times New Roman" w:eastAsia="方正仿宋_GBK" w:cs="Times New Roman"/>
                <w:szCs w:val="21"/>
              </w:rPr>
            </w:pPr>
            <w:r>
              <w:rPr>
                <w:rFonts w:ascii="Times New Roman" w:hAnsi="Times New Roman" w:eastAsia="方正仿宋_GBK" w:cs="Times New Roman"/>
                <w:szCs w:val="21"/>
              </w:rPr>
              <w:t>工程名称</w:t>
            </w:r>
          </w:p>
        </w:tc>
        <w:tc>
          <w:tcPr>
            <w:tcW w:w="6576" w:type="dxa"/>
            <w:gridSpan w:val="4"/>
          </w:tcPr>
          <w:p>
            <w:pPr>
              <w:spacing w:line="360" w:lineRule="auto"/>
              <w:rPr>
                <w:rFonts w:ascii="Times New Roman" w:hAnsi="Times New Roman" w:eastAsia="方正仿宋_GBK"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951" w:type="dxa"/>
            <w:gridSpan w:val="2"/>
          </w:tcPr>
          <w:p>
            <w:pPr>
              <w:spacing w:line="360" w:lineRule="auto"/>
              <w:rPr>
                <w:rFonts w:ascii="Times New Roman" w:hAnsi="Times New Roman" w:eastAsia="方正仿宋_GBK" w:cs="Times New Roman"/>
                <w:szCs w:val="21"/>
              </w:rPr>
            </w:pPr>
            <w:r>
              <w:rPr>
                <w:rFonts w:ascii="Times New Roman" w:hAnsi="Times New Roman" w:eastAsia="方正仿宋_GBK" w:cs="Times New Roman"/>
                <w:szCs w:val="21"/>
              </w:rPr>
              <w:t>营运单位名称</w:t>
            </w:r>
          </w:p>
        </w:tc>
        <w:tc>
          <w:tcPr>
            <w:tcW w:w="2552" w:type="dxa"/>
          </w:tcPr>
          <w:p>
            <w:pPr>
              <w:spacing w:line="360" w:lineRule="auto"/>
              <w:rPr>
                <w:rFonts w:ascii="Times New Roman" w:hAnsi="Times New Roman" w:eastAsia="方正仿宋_GBK" w:cs="Times New Roman"/>
                <w:szCs w:val="21"/>
              </w:rPr>
            </w:pPr>
          </w:p>
        </w:tc>
        <w:tc>
          <w:tcPr>
            <w:tcW w:w="2551" w:type="dxa"/>
            <w:gridSpan w:val="2"/>
          </w:tcPr>
          <w:p>
            <w:pPr>
              <w:spacing w:line="360" w:lineRule="auto"/>
              <w:rPr>
                <w:rFonts w:ascii="Times New Roman" w:hAnsi="Times New Roman" w:eastAsia="方正仿宋_GBK" w:cs="Times New Roman"/>
                <w:szCs w:val="21"/>
              </w:rPr>
            </w:pPr>
            <w:r>
              <w:rPr>
                <w:rFonts w:ascii="Times New Roman" w:hAnsi="Times New Roman" w:eastAsia="方正仿宋_GBK" w:cs="Times New Roman"/>
                <w:szCs w:val="21"/>
              </w:rPr>
              <w:t>法定代表/主要责任人</w:t>
            </w:r>
          </w:p>
        </w:tc>
        <w:tc>
          <w:tcPr>
            <w:tcW w:w="1473" w:type="dxa"/>
          </w:tcPr>
          <w:p>
            <w:pPr>
              <w:spacing w:line="360" w:lineRule="auto"/>
              <w:rPr>
                <w:rFonts w:ascii="Times New Roman" w:hAnsi="Times New Roman" w:eastAsia="方正仿宋_GBK"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951" w:type="dxa"/>
            <w:gridSpan w:val="2"/>
          </w:tcPr>
          <w:p>
            <w:pPr>
              <w:spacing w:line="360" w:lineRule="auto"/>
              <w:rPr>
                <w:rFonts w:ascii="Times New Roman" w:hAnsi="Times New Roman" w:eastAsia="方正仿宋_GBK" w:cs="Times New Roman"/>
                <w:szCs w:val="21"/>
              </w:rPr>
            </w:pPr>
            <w:r>
              <w:rPr>
                <w:rFonts w:ascii="Times New Roman" w:hAnsi="Times New Roman" w:eastAsia="方正仿宋_GBK" w:cs="Times New Roman"/>
                <w:szCs w:val="21"/>
              </w:rPr>
              <w:t>工程地址</w:t>
            </w:r>
          </w:p>
        </w:tc>
        <w:tc>
          <w:tcPr>
            <w:tcW w:w="6576" w:type="dxa"/>
            <w:gridSpan w:val="4"/>
          </w:tcPr>
          <w:p>
            <w:pPr>
              <w:spacing w:line="360" w:lineRule="auto"/>
              <w:rPr>
                <w:rFonts w:ascii="Times New Roman" w:hAnsi="Times New Roman" w:eastAsia="方正仿宋_GBK"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1951" w:type="dxa"/>
            <w:gridSpan w:val="2"/>
          </w:tcPr>
          <w:p>
            <w:pPr>
              <w:spacing w:line="360" w:lineRule="auto"/>
              <w:rPr>
                <w:rFonts w:ascii="Times New Roman" w:hAnsi="Times New Roman" w:eastAsia="方正仿宋_GBK" w:cs="Times New Roman"/>
                <w:szCs w:val="21"/>
              </w:rPr>
            </w:pPr>
            <w:r>
              <w:rPr>
                <w:rFonts w:ascii="Times New Roman" w:hAnsi="Times New Roman" w:eastAsia="方正仿宋_GBK" w:cs="Times New Roman"/>
                <w:szCs w:val="21"/>
              </w:rPr>
              <w:t>类别</w:t>
            </w:r>
          </w:p>
        </w:tc>
        <w:tc>
          <w:tcPr>
            <w:tcW w:w="6576" w:type="dxa"/>
            <w:gridSpan w:val="4"/>
          </w:tcPr>
          <w:p>
            <w:pPr>
              <w:spacing w:line="360" w:lineRule="auto"/>
              <w:ind w:firstLine="420" w:firstLineChars="200"/>
              <w:rPr>
                <w:rFonts w:ascii="Times New Roman" w:hAnsi="Times New Roman" w:eastAsia="方正仿宋_GBK" w:cs="Times New Roman"/>
                <w:szCs w:val="21"/>
              </w:rPr>
            </w:pPr>
            <w:r>
              <w:rPr>
                <w:rFonts w:ascii="Times New Roman" w:hAnsi="Times New Roman" w:eastAsia="方正仿宋_GBK" w:cs="Times New Roman"/>
                <w:snapToGrid w:val="0"/>
                <w:kern w:val="0"/>
                <w:position w:val="-6"/>
                <w:szCs w:val="21"/>
              </w:rPr>
              <w:t>□新建   □扩建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951" w:type="dxa"/>
            <w:gridSpan w:val="2"/>
          </w:tcPr>
          <w:p>
            <w:pPr>
              <w:spacing w:line="360" w:lineRule="auto"/>
              <w:rPr>
                <w:rFonts w:ascii="Times New Roman" w:hAnsi="Times New Roman" w:eastAsia="方正仿宋_GBK" w:cs="Times New Roman"/>
                <w:szCs w:val="21"/>
              </w:rPr>
            </w:pPr>
            <w:r>
              <w:rPr>
                <w:rFonts w:ascii="Times New Roman" w:hAnsi="Times New Roman" w:eastAsia="方正仿宋_GBK" w:cs="Times New Roman"/>
                <w:szCs w:val="21"/>
              </w:rPr>
              <w:t>自验收完成时间</w:t>
            </w:r>
          </w:p>
        </w:tc>
        <w:tc>
          <w:tcPr>
            <w:tcW w:w="2552" w:type="dxa"/>
            <w:tcBorders>
              <w:right w:val="single" w:color="auto" w:sz="4" w:space="0"/>
            </w:tcBorders>
          </w:tcPr>
          <w:p>
            <w:pPr>
              <w:spacing w:line="360" w:lineRule="auto"/>
              <w:rPr>
                <w:rFonts w:ascii="Times New Roman" w:hAnsi="Times New Roman" w:eastAsia="方正仿宋_GBK" w:cs="Times New Roman"/>
                <w:szCs w:val="21"/>
              </w:rPr>
            </w:pPr>
          </w:p>
        </w:tc>
        <w:tc>
          <w:tcPr>
            <w:tcW w:w="2551" w:type="dxa"/>
            <w:gridSpan w:val="2"/>
            <w:tcBorders>
              <w:right w:val="single" w:color="auto" w:sz="4" w:space="0"/>
            </w:tcBorders>
          </w:tcPr>
          <w:p>
            <w:pPr>
              <w:spacing w:line="360" w:lineRule="auto"/>
              <w:rPr>
                <w:rFonts w:ascii="Times New Roman" w:hAnsi="Times New Roman" w:eastAsia="方正仿宋_GBK" w:cs="Times New Roman"/>
                <w:szCs w:val="21"/>
              </w:rPr>
            </w:pPr>
            <w:r>
              <w:rPr>
                <w:rFonts w:ascii="Times New Roman" w:hAnsi="Times New Roman" w:eastAsia="方正仿宋_GBK" w:cs="Times New Roman"/>
                <w:szCs w:val="21"/>
              </w:rPr>
              <w:t>首次换料时间</w:t>
            </w:r>
          </w:p>
        </w:tc>
        <w:tc>
          <w:tcPr>
            <w:tcW w:w="1473" w:type="dxa"/>
            <w:tcBorders>
              <w:right w:val="single" w:color="auto" w:sz="4" w:space="0"/>
            </w:tcBorders>
          </w:tcPr>
          <w:p>
            <w:pPr>
              <w:spacing w:line="360" w:lineRule="auto"/>
              <w:rPr>
                <w:rFonts w:ascii="Times New Roman" w:hAnsi="Times New Roman" w:eastAsia="方正仿宋_GBK"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675" w:type="dxa"/>
            <w:vMerge w:val="restart"/>
            <w:textDirection w:val="tbRlV"/>
            <w:vAlign w:val="center"/>
          </w:tcPr>
          <w:p>
            <w:pPr>
              <w:spacing w:line="360" w:lineRule="auto"/>
              <w:ind w:left="113" w:right="113"/>
              <w:jc w:val="center"/>
              <w:rPr>
                <w:rFonts w:ascii="Times New Roman" w:hAnsi="Times New Roman" w:eastAsia="方正仿宋_GBK" w:cs="Times New Roman"/>
                <w:szCs w:val="21"/>
              </w:rPr>
            </w:pPr>
            <w:r>
              <w:rPr>
                <w:rFonts w:ascii="Times New Roman" w:hAnsi="Times New Roman" w:eastAsia="方正仿宋_GBK" w:cs="Times New Roman"/>
                <w:szCs w:val="21"/>
              </w:rPr>
              <w:t>参与单位</w:t>
            </w:r>
          </w:p>
        </w:tc>
        <w:tc>
          <w:tcPr>
            <w:tcW w:w="1276" w:type="dxa"/>
            <w:vAlign w:val="center"/>
          </w:tcPr>
          <w:p>
            <w:pPr>
              <w:spacing w:line="360" w:lineRule="auto"/>
              <w:rPr>
                <w:rFonts w:ascii="Times New Roman" w:hAnsi="Times New Roman" w:eastAsia="方正仿宋_GBK" w:cs="Times New Roman"/>
                <w:szCs w:val="21"/>
              </w:rPr>
            </w:pPr>
            <w:r>
              <w:rPr>
                <w:rFonts w:ascii="Times New Roman" w:hAnsi="Times New Roman" w:eastAsia="方正仿宋_GBK" w:cs="Times New Roman"/>
                <w:szCs w:val="21"/>
              </w:rPr>
              <w:t>单位类别</w:t>
            </w:r>
          </w:p>
        </w:tc>
        <w:tc>
          <w:tcPr>
            <w:tcW w:w="2552" w:type="dxa"/>
          </w:tcPr>
          <w:p>
            <w:pPr>
              <w:spacing w:line="360" w:lineRule="auto"/>
              <w:jc w:val="center"/>
              <w:rPr>
                <w:rFonts w:ascii="Times New Roman" w:hAnsi="Times New Roman" w:eastAsia="方正仿宋_GBK" w:cs="Times New Roman"/>
                <w:szCs w:val="21"/>
              </w:rPr>
            </w:pPr>
            <w:r>
              <w:rPr>
                <w:rFonts w:ascii="Times New Roman" w:hAnsi="Times New Roman" w:eastAsia="方正仿宋_GBK" w:cs="Times New Roman"/>
                <w:szCs w:val="21"/>
              </w:rPr>
              <w:t>单位名称</w:t>
            </w:r>
          </w:p>
        </w:tc>
        <w:tc>
          <w:tcPr>
            <w:tcW w:w="1275" w:type="dxa"/>
            <w:tcBorders>
              <w:right w:val="single" w:color="auto" w:sz="4" w:space="0"/>
            </w:tcBorders>
          </w:tcPr>
          <w:p>
            <w:pPr>
              <w:spacing w:line="360" w:lineRule="auto"/>
              <w:jc w:val="center"/>
              <w:rPr>
                <w:rFonts w:ascii="Times New Roman" w:hAnsi="Times New Roman" w:eastAsia="方正仿宋_GBK" w:cs="Times New Roman"/>
                <w:szCs w:val="21"/>
              </w:rPr>
            </w:pPr>
            <w:r>
              <w:rPr>
                <w:rFonts w:ascii="Times New Roman" w:hAnsi="Times New Roman" w:eastAsia="方正仿宋_GBK" w:cs="Times New Roman"/>
                <w:szCs w:val="21"/>
              </w:rPr>
              <w:t>资质等级</w:t>
            </w:r>
          </w:p>
        </w:tc>
        <w:tc>
          <w:tcPr>
            <w:tcW w:w="1276" w:type="dxa"/>
            <w:tcBorders>
              <w:left w:val="single" w:color="auto" w:sz="4" w:space="0"/>
              <w:right w:val="single" w:color="auto" w:sz="4" w:space="0"/>
            </w:tcBorders>
          </w:tcPr>
          <w:p>
            <w:pPr>
              <w:spacing w:line="360" w:lineRule="auto"/>
              <w:jc w:val="center"/>
              <w:rPr>
                <w:rFonts w:ascii="Times New Roman" w:hAnsi="Times New Roman" w:eastAsia="方正仿宋_GBK" w:cs="Times New Roman"/>
                <w:szCs w:val="21"/>
              </w:rPr>
            </w:pPr>
            <w:r>
              <w:rPr>
                <w:rFonts w:ascii="Times New Roman" w:hAnsi="Times New Roman" w:eastAsia="方正仿宋_GBK" w:cs="Times New Roman"/>
                <w:szCs w:val="21"/>
              </w:rPr>
              <w:t>联系人</w:t>
            </w:r>
          </w:p>
        </w:tc>
        <w:tc>
          <w:tcPr>
            <w:tcW w:w="1473" w:type="dxa"/>
            <w:tcBorders>
              <w:left w:val="single" w:color="auto" w:sz="4" w:space="0"/>
            </w:tcBorders>
          </w:tcPr>
          <w:p>
            <w:pPr>
              <w:spacing w:line="360" w:lineRule="auto"/>
              <w:jc w:val="center"/>
              <w:rPr>
                <w:rFonts w:ascii="Times New Roman" w:hAnsi="Times New Roman" w:eastAsia="方正仿宋_GBK" w:cs="Times New Roman"/>
                <w:szCs w:val="21"/>
              </w:rPr>
            </w:pPr>
            <w:r>
              <w:rPr>
                <w:rFonts w:ascii="Times New Roman" w:hAnsi="Times New Roman" w:eastAsia="方正仿宋_GBK" w:cs="Times New Roman"/>
                <w:szCs w:val="21"/>
              </w:rPr>
              <w:t>联系电话</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675" w:type="dxa"/>
            <w:vMerge w:val="continue"/>
          </w:tcPr>
          <w:p>
            <w:pPr>
              <w:spacing w:line="360" w:lineRule="auto"/>
              <w:rPr>
                <w:rFonts w:ascii="Times New Roman" w:hAnsi="Times New Roman" w:eastAsia="方正仿宋_GBK" w:cs="Times New Roman"/>
                <w:szCs w:val="21"/>
              </w:rPr>
            </w:pPr>
          </w:p>
        </w:tc>
        <w:tc>
          <w:tcPr>
            <w:tcW w:w="1276" w:type="dxa"/>
            <w:vMerge w:val="restart"/>
            <w:vAlign w:val="center"/>
          </w:tcPr>
          <w:p>
            <w:pPr>
              <w:spacing w:line="360" w:lineRule="auto"/>
              <w:jc w:val="center"/>
              <w:rPr>
                <w:rFonts w:ascii="Times New Roman" w:hAnsi="Times New Roman" w:eastAsia="方正仿宋_GBK" w:cs="Times New Roman"/>
                <w:szCs w:val="21"/>
              </w:rPr>
            </w:pPr>
            <w:r>
              <w:rPr>
                <w:rFonts w:ascii="Times New Roman" w:hAnsi="Times New Roman" w:eastAsia="方正仿宋_GBK" w:cs="Times New Roman"/>
                <w:szCs w:val="21"/>
              </w:rPr>
              <w:t>设计单位</w:t>
            </w:r>
          </w:p>
        </w:tc>
        <w:tc>
          <w:tcPr>
            <w:tcW w:w="2552" w:type="dxa"/>
          </w:tcPr>
          <w:p>
            <w:pPr>
              <w:spacing w:line="360" w:lineRule="auto"/>
              <w:rPr>
                <w:rFonts w:ascii="Times New Roman" w:hAnsi="Times New Roman" w:eastAsia="方正仿宋_GBK" w:cs="Times New Roman"/>
                <w:szCs w:val="21"/>
              </w:rPr>
            </w:pPr>
          </w:p>
        </w:tc>
        <w:tc>
          <w:tcPr>
            <w:tcW w:w="1275" w:type="dxa"/>
            <w:tcBorders>
              <w:right w:val="single" w:color="auto" w:sz="4" w:space="0"/>
            </w:tcBorders>
          </w:tcPr>
          <w:p>
            <w:pPr>
              <w:spacing w:line="360" w:lineRule="auto"/>
              <w:rPr>
                <w:rFonts w:ascii="Times New Roman" w:hAnsi="Times New Roman" w:eastAsia="方正仿宋_GBK" w:cs="Times New Roman"/>
                <w:szCs w:val="21"/>
              </w:rPr>
            </w:pPr>
          </w:p>
        </w:tc>
        <w:tc>
          <w:tcPr>
            <w:tcW w:w="1276" w:type="dxa"/>
            <w:tcBorders>
              <w:left w:val="single" w:color="auto" w:sz="4" w:space="0"/>
              <w:right w:val="single" w:color="auto" w:sz="4" w:space="0"/>
            </w:tcBorders>
          </w:tcPr>
          <w:p>
            <w:pPr>
              <w:spacing w:line="360" w:lineRule="auto"/>
              <w:rPr>
                <w:rFonts w:ascii="Times New Roman" w:hAnsi="Times New Roman" w:eastAsia="方正仿宋_GBK" w:cs="Times New Roman"/>
                <w:szCs w:val="21"/>
              </w:rPr>
            </w:pPr>
          </w:p>
        </w:tc>
        <w:tc>
          <w:tcPr>
            <w:tcW w:w="1473" w:type="dxa"/>
            <w:tcBorders>
              <w:left w:val="single" w:color="auto" w:sz="4" w:space="0"/>
            </w:tcBorders>
          </w:tcPr>
          <w:p>
            <w:pPr>
              <w:spacing w:line="360" w:lineRule="auto"/>
              <w:rPr>
                <w:rFonts w:ascii="Times New Roman" w:hAnsi="Times New Roman" w:eastAsia="方正仿宋_GBK"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675" w:type="dxa"/>
            <w:vMerge w:val="continue"/>
          </w:tcPr>
          <w:p>
            <w:pPr>
              <w:spacing w:line="360" w:lineRule="auto"/>
              <w:rPr>
                <w:rFonts w:ascii="Times New Roman" w:hAnsi="Times New Roman" w:eastAsia="方正仿宋_GBK" w:cs="Times New Roman"/>
                <w:szCs w:val="21"/>
              </w:rPr>
            </w:pPr>
          </w:p>
        </w:tc>
        <w:tc>
          <w:tcPr>
            <w:tcW w:w="1276" w:type="dxa"/>
            <w:vMerge w:val="continue"/>
            <w:vAlign w:val="center"/>
          </w:tcPr>
          <w:p>
            <w:pPr>
              <w:spacing w:line="360" w:lineRule="auto"/>
              <w:jc w:val="center"/>
              <w:rPr>
                <w:rFonts w:ascii="Times New Roman" w:hAnsi="Times New Roman" w:eastAsia="方正仿宋_GBK" w:cs="Times New Roman"/>
                <w:szCs w:val="21"/>
              </w:rPr>
            </w:pPr>
          </w:p>
        </w:tc>
        <w:tc>
          <w:tcPr>
            <w:tcW w:w="2552" w:type="dxa"/>
          </w:tcPr>
          <w:p>
            <w:pPr>
              <w:spacing w:line="360" w:lineRule="auto"/>
              <w:rPr>
                <w:rFonts w:ascii="Times New Roman" w:hAnsi="Times New Roman" w:eastAsia="方正仿宋_GBK" w:cs="Times New Roman"/>
                <w:szCs w:val="21"/>
              </w:rPr>
            </w:pPr>
          </w:p>
        </w:tc>
        <w:tc>
          <w:tcPr>
            <w:tcW w:w="1275" w:type="dxa"/>
            <w:tcBorders>
              <w:right w:val="single" w:color="auto" w:sz="4" w:space="0"/>
            </w:tcBorders>
          </w:tcPr>
          <w:p>
            <w:pPr>
              <w:spacing w:line="360" w:lineRule="auto"/>
              <w:rPr>
                <w:rFonts w:ascii="Times New Roman" w:hAnsi="Times New Roman" w:eastAsia="方正仿宋_GBK" w:cs="Times New Roman"/>
                <w:szCs w:val="21"/>
              </w:rPr>
            </w:pPr>
          </w:p>
        </w:tc>
        <w:tc>
          <w:tcPr>
            <w:tcW w:w="1276" w:type="dxa"/>
            <w:tcBorders>
              <w:left w:val="single" w:color="auto" w:sz="4" w:space="0"/>
              <w:right w:val="single" w:color="auto" w:sz="4" w:space="0"/>
            </w:tcBorders>
          </w:tcPr>
          <w:p>
            <w:pPr>
              <w:spacing w:line="360" w:lineRule="auto"/>
              <w:rPr>
                <w:rFonts w:ascii="Times New Roman" w:hAnsi="Times New Roman" w:eastAsia="方正仿宋_GBK" w:cs="Times New Roman"/>
                <w:szCs w:val="21"/>
              </w:rPr>
            </w:pPr>
          </w:p>
        </w:tc>
        <w:tc>
          <w:tcPr>
            <w:tcW w:w="1473" w:type="dxa"/>
            <w:tcBorders>
              <w:left w:val="single" w:color="auto" w:sz="4" w:space="0"/>
            </w:tcBorders>
          </w:tcPr>
          <w:p>
            <w:pPr>
              <w:spacing w:line="360" w:lineRule="auto"/>
              <w:rPr>
                <w:rFonts w:ascii="Times New Roman" w:hAnsi="Times New Roman" w:eastAsia="方正仿宋_GBK"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675" w:type="dxa"/>
            <w:vMerge w:val="continue"/>
          </w:tcPr>
          <w:p>
            <w:pPr>
              <w:spacing w:line="360" w:lineRule="auto"/>
              <w:rPr>
                <w:rFonts w:ascii="Times New Roman" w:hAnsi="Times New Roman" w:eastAsia="方正仿宋_GBK" w:cs="Times New Roman"/>
                <w:szCs w:val="21"/>
              </w:rPr>
            </w:pPr>
          </w:p>
        </w:tc>
        <w:tc>
          <w:tcPr>
            <w:tcW w:w="1276" w:type="dxa"/>
            <w:vMerge w:val="continue"/>
            <w:vAlign w:val="center"/>
          </w:tcPr>
          <w:p>
            <w:pPr>
              <w:spacing w:line="360" w:lineRule="auto"/>
              <w:jc w:val="center"/>
              <w:rPr>
                <w:rFonts w:ascii="Times New Roman" w:hAnsi="Times New Roman" w:eastAsia="方正仿宋_GBK" w:cs="Times New Roman"/>
                <w:szCs w:val="21"/>
              </w:rPr>
            </w:pPr>
          </w:p>
        </w:tc>
        <w:tc>
          <w:tcPr>
            <w:tcW w:w="2552" w:type="dxa"/>
          </w:tcPr>
          <w:p>
            <w:pPr>
              <w:spacing w:line="360" w:lineRule="auto"/>
              <w:rPr>
                <w:rFonts w:ascii="Times New Roman" w:hAnsi="Times New Roman" w:eastAsia="方正仿宋_GBK" w:cs="Times New Roman"/>
                <w:szCs w:val="21"/>
              </w:rPr>
            </w:pPr>
          </w:p>
        </w:tc>
        <w:tc>
          <w:tcPr>
            <w:tcW w:w="1275" w:type="dxa"/>
            <w:tcBorders>
              <w:right w:val="single" w:color="auto" w:sz="4" w:space="0"/>
            </w:tcBorders>
          </w:tcPr>
          <w:p>
            <w:pPr>
              <w:spacing w:line="360" w:lineRule="auto"/>
              <w:rPr>
                <w:rFonts w:ascii="Times New Roman" w:hAnsi="Times New Roman" w:eastAsia="方正仿宋_GBK" w:cs="Times New Roman"/>
                <w:szCs w:val="21"/>
              </w:rPr>
            </w:pPr>
          </w:p>
        </w:tc>
        <w:tc>
          <w:tcPr>
            <w:tcW w:w="1276" w:type="dxa"/>
            <w:tcBorders>
              <w:left w:val="single" w:color="auto" w:sz="4" w:space="0"/>
              <w:right w:val="single" w:color="auto" w:sz="4" w:space="0"/>
            </w:tcBorders>
          </w:tcPr>
          <w:p>
            <w:pPr>
              <w:spacing w:line="360" w:lineRule="auto"/>
              <w:rPr>
                <w:rFonts w:ascii="Times New Roman" w:hAnsi="Times New Roman" w:eastAsia="方正仿宋_GBK" w:cs="Times New Roman"/>
                <w:szCs w:val="21"/>
              </w:rPr>
            </w:pPr>
          </w:p>
        </w:tc>
        <w:tc>
          <w:tcPr>
            <w:tcW w:w="1473" w:type="dxa"/>
            <w:tcBorders>
              <w:left w:val="single" w:color="auto" w:sz="4" w:space="0"/>
            </w:tcBorders>
          </w:tcPr>
          <w:p>
            <w:pPr>
              <w:spacing w:line="360" w:lineRule="auto"/>
              <w:rPr>
                <w:rFonts w:ascii="Times New Roman" w:hAnsi="Times New Roman" w:eastAsia="方正仿宋_GBK"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675" w:type="dxa"/>
            <w:vMerge w:val="continue"/>
          </w:tcPr>
          <w:p>
            <w:pPr>
              <w:spacing w:line="360" w:lineRule="auto"/>
              <w:rPr>
                <w:rFonts w:ascii="Times New Roman" w:hAnsi="Times New Roman" w:eastAsia="方正仿宋_GBK" w:cs="Times New Roman"/>
                <w:szCs w:val="21"/>
              </w:rPr>
            </w:pPr>
          </w:p>
        </w:tc>
        <w:tc>
          <w:tcPr>
            <w:tcW w:w="1276" w:type="dxa"/>
            <w:vMerge w:val="restart"/>
            <w:vAlign w:val="center"/>
          </w:tcPr>
          <w:p>
            <w:pPr>
              <w:spacing w:line="360" w:lineRule="auto"/>
              <w:jc w:val="center"/>
              <w:rPr>
                <w:rFonts w:ascii="Times New Roman" w:hAnsi="Times New Roman" w:eastAsia="方正仿宋_GBK" w:cs="Times New Roman"/>
                <w:szCs w:val="21"/>
              </w:rPr>
            </w:pPr>
            <w:r>
              <w:rPr>
                <w:rFonts w:ascii="Times New Roman" w:hAnsi="Times New Roman" w:eastAsia="方正仿宋_GBK" w:cs="Times New Roman"/>
                <w:szCs w:val="21"/>
              </w:rPr>
              <w:t>施工单位</w:t>
            </w:r>
          </w:p>
        </w:tc>
        <w:tc>
          <w:tcPr>
            <w:tcW w:w="2552" w:type="dxa"/>
          </w:tcPr>
          <w:p>
            <w:pPr>
              <w:spacing w:line="360" w:lineRule="auto"/>
              <w:rPr>
                <w:rFonts w:ascii="Times New Roman" w:hAnsi="Times New Roman" w:eastAsia="方正仿宋_GBK" w:cs="Times New Roman"/>
                <w:szCs w:val="21"/>
              </w:rPr>
            </w:pPr>
          </w:p>
        </w:tc>
        <w:tc>
          <w:tcPr>
            <w:tcW w:w="1275" w:type="dxa"/>
            <w:tcBorders>
              <w:right w:val="single" w:color="auto" w:sz="4" w:space="0"/>
            </w:tcBorders>
          </w:tcPr>
          <w:p>
            <w:pPr>
              <w:spacing w:line="360" w:lineRule="auto"/>
              <w:rPr>
                <w:rFonts w:ascii="Times New Roman" w:hAnsi="Times New Roman" w:eastAsia="方正仿宋_GBK" w:cs="Times New Roman"/>
                <w:szCs w:val="21"/>
              </w:rPr>
            </w:pPr>
          </w:p>
        </w:tc>
        <w:tc>
          <w:tcPr>
            <w:tcW w:w="1276" w:type="dxa"/>
            <w:tcBorders>
              <w:left w:val="single" w:color="auto" w:sz="4" w:space="0"/>
              <w:right w:val="single" w:color="auto" w:sz="4" w:space="0"/>
            </w:tcBorders>
          </w:tcPr>
          <w:p>
            <w:pPr>
              <w:spacing w:line="360" w:lineRule="auto"/>
              <w:rPr>
                <w:rFonts w:ascii="Times New Roman" w:hAnsi="Times New Roman" w:eastAsia="方正仿宋_GBK" w:cs="Times New Roman"/>
                <w:szCs w:val="21"/>
              </w:rPr>
            </w:pPr>
          </w:p>
        </w:tc>
        <w:tc>
          <w:tcPr>
            <w:tcW w:w="1473" w:type="dxa"/>
            <w:tcBorders>
              <w:left w:val="single" w:color="auto" w:sz="4" w:space="0"/>
            </w:tcBorders>
          </w:tcPr>
          <w:p>
            <w:pPr>
              <w:spacing w:line="360" w:lineRule="auto"/>
              <w:rPr>
                <w:rFonts w:ascii="Times New Roman" w:hAnsi="Times New Roman" w:eastAsia="方正仿宋_GBK"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675" w:type="dxa"/>
            <w:vMerge w:val="continue"/>
          </w:tcPr>
          <w:p>
            <w:pPr>
              <w:spacing w:line="360" w:lineRule="auto"/>
              <w:rPr>
                <w:rFonts w:ascii="Times New Roman" w:hAnsi="Times New Roman" w:eastAsia="方正仿宋_GBK" w:cs="Times New Roman"/>
                <w:szCs w:val="21"/>
              </w:rPr>
            </w:pPr>
          </w:p>
        </w:tc>
        <w:tc>
          <w:tcPr>
            <w:tcW w:w="1276" w:type="dxa"/>
            <w:vMerge w:val="continue"/>
            <w:vAlign w:val="center"/>
          </w:tcPr>
          <w:p>
            <w:pPr>
              <w:spacing w:line="360" w:lineRule="auto"/>
              <w:jc w:val="center"/>
              <w:rPr>
                <w:rFonts w:ascii="Times New Roman" w:hAnsi="Times New Roman" w:eastAsia="方正仿宋_GBK" w:cs="Times New Roman"/>
                <w:szCs w:val="21"/>
              </w:rPr>
            </w:pPr>
          </w:p>
        </w:tc>
        <w:tc>
          <w:tcPr>
            <w:tcW w:w="2552" w:type="dxa"/>
          </w:tcPr>
          <w:p>
            <w:pPr>
              <w:spacing w:line="360" w:lineRule="auto"/>
              <w:rPr>
                <w:rFonts w:ascii="Times New Roman" w:hAnsi="Times New Roman" w:eastAsia="方正仿宋_GBK" w:cs="Times New Roman"/>
                <w:szCs w:val="21"/>
              </w:rPr>
            </w:pPr>
          </w:p>
        </w:tc>
        <w:tc>
          <w:tcPr>
            <w:tcW w:w="1275" w:type="dxa"/>
            <w:tcBorders>
              <w:right w:val="single" w:color="auto" w:sz="4" w:space="0"/>
            </w:tcBorders>
          </w:tcPr>
          <w:p>
            <w:pPr>
              <w:spacing w:line="360" w:lineRule="auto"/>
              <w:rPr>
                <w:rFonts w:ascii="Times New Roman" w:hAnsi="Times New Roman" w:eastAsia="方正仿宋_GBK" w:cs="Times New Roman"/>
                <w:szCs w:val="21"/>
              </w:rPr>
            </w:pPr>
          </w:p>
        </w:tc>
        <w:tc>
          <w:tcPr>
            <w:tcW w:w="1276" w:type="dxa"/>
            <w:tcBorders>
              <w:left w:val="single" w:color="auto" w:sz="4" w:space="0"/>
              <w:right w:val="single" w:color="auto" w:sz="4" w:space="0"/>
            </w:tcBorders>
          </w:tcPr>
          <w:p>
            <w:pPr>
              <w:spacing w:line="360" w:lineRule="auto"/>
              <w:rPr>
                <w:rFonts w:ascii="Times New Roman" w:hAnsi="Times New Roman" w:eastAsia="方正仿宋_GBK" w:cs="Times New Roman"/>
                <w:szCs w:val="21"/>
              </w:rPr>
            </w:pPr>
          </w:p>
        </w:tc>
        <w:tc>
          <w:tcPr>
            <w:tcW w:w="1473" w:type="dxa"/>
            <w:tcBorders>
              <w:left w:val="single" w:color="auto" w:sz="4" w:space="0"/>
            </w:tcBorders>
          </w:tcPr>
          <w:p>
            <w:pPr>
              <w:spacing w:line="360" w:lineRule="auto"/>
              <w:rPr>
                <w:rFonts w:ascii="Times New Roman" w:hAnsi="Times New Roman" w:eastAsia="方正仿宋_GBK"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675" w:type="dxa"/>
            <w:vMerge w:val="continue"/>
          </w:tcPr>
          <w:p>
            <w:pPr>
              <w:spacing w:line="360" w:lineRule="auto"/>
              <w:rPr>
                <w:rFonts w:ascii="Times New Roman" w:hAnsi="Times New Roman" w:eastAsia="方正仿宋_GBK" w:cs="Times New Roman"/>
                <w:szCs w:val="21"/>
              </w:rPr>
            </w:pPr>
          </w:p>
        </w:tc>
        <w:tc>
          <w:tcPr>
            <w:tcW w:w="1276" w:type="dxa"/>
            <w:vMerge w:val="continue"/>
            <w:vAlign w:val="center"/>
          </w:tcPr>
          <w:p>
            <w:pPr>
              <w:spacing w:line="360" w:lineRule="auto"/>
              <w:jc w:val="center"/>
              <w:rPr>
                <w:rFonts w:ascii="Times New Roman" w:hAnsi="Times New Roman" w:eastAsia="方正仿宋_GBK" w:cs="Times New Roman"/>
                <w:szCs w:val="21"/>
              </w:rPr>
            </w:pPr>
          </w:p>
        </w:tc>
        <w:tc>
          <w:tcPr>
            <w:tcW w:w="2552" w:type="dxa"/>
          </w:tcPr>
          <w:p>
            <w:pPr>
              <w:spacing w:line="360" w:lineRule="auto"/>
              <w:rPr>
                <w:rFonts w:ascii="Times New Roman" w:hAnsi="Times New Roman" w:eastAsia="方正仿宋_GBK" w:cs="Times New Roman"/>
                <w:szCs w:val="21"/>
              </w:rPr>
            </w:pPr>
          </w:p>
        </w:tc>
        <w:tc>
          <w:tcPr>
            <w:tcW w:w="1275" w:type="dxa"/>
            <w:tcBorders>
              <w:right w:val="single" w:color="auto" w:sz="4" w:space="0"/>
            </w:tcBorders>
          </w:tcPr>
          <w:p>
            <w:pPr>
              <w:spacing w:line="360" w:lineRule="auto"/>
              <w:rPr>
                <w:rFonts w:ascii="Times New Roman" w:hAnsi="Times New Roman" w:eastAsia="方正仿宋_GBK" w:cs="Times New Roman"/>
                <w:szCs w:val="21"/>
              </w:rPr>
            </w:pPr>
          </w:p>
        </w:tc>
        <w:tc>
          <w:tcPr>
            <w:tcW w:w="1276" w:type="dxa"/>
            <w:tcBorders>
              <w:left w:val="single" w:color="auto" w:sz="4" w:space="0"/>
              <w:right w:val="single" w:color="auto" w:sz="4" w:space="0"/>
            </w:tcBorders>
          </w:tcPr>
          <w:p>
            <w:pPr>
              <w:spacing w:line="360" w:lineRule="auto"/>
              <w:rPr>
                <w:rFonts w:ascii="Times New Roman" w:hAnsi="Times New Roman" w:eastAsia="方正仿宋_GBK" w:cs="Times New Roman"/>
                <w:szCs w:val="21"/>
              </w:rPr>
            </w:pPr>
          </w:p>
        </w:tc>
        <w:tc>
          <w:tcPr>
            <w:tcW w:w="1473" w:type="dxa"/>
            <w:tcBorders>
              <w:left w:val="single" w:color="auto" w:sz="4" w:space="0"/>
            </w:tcBorders>
          </w:tcPr>
          <w:p>
            <w:pPr>
              <w:spacing w:line="360" w:lineRule="auto"/>
              <w:rPr>
                <w:rFonts w:ascii="Times New Roman" w:hAnsi="Times New Roman" w:eastAsia="方正仿宋_GBK"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675" w:type="dxa"/>
            <w:vMerge w:val="continue"/>
          </w:tcPr>
          <w:p>
            <w:pPr>
              <w:spacing w:line="360" w:lineRule="auto"/>
              <w:rPr>
                <w:rFonts w:ascii="Times New Roman" w:hAnsi="Times New Roman" w:eastAsia="方正仿宋_GBK" w:cs="Times New Roman"/>
                <w:szCs w:val="21"/>
              </w:rPr>
            </w:pPr>
          </w:p>
        </w:tc>
        <w:tc>
          <w:tcPr>
            <w:tcW w:w="1276" w:type="dxa"/>
            <w:vMerge w:val="continue"/>
            <w:tcBorders>
              <w:bottom w:val="single" w:color="auto" w:sz="4" w:space="0"/>
            </w:tcBorders>
            <w:vAlign w:val="center"/>
          </w:tcPr>
          <w:p>
            <w:pPr>
              <w:spacing w:line="360" w:lineRule="auto"/>
              <w:jc w:val="center"/>
              <w:rPr>
                <w:rFonts w:ascii="Times New Roman" w:hAnsi="Times New Roman" w:eastAsia="方正仿宋_GBK" w:cs="Times New Roman"/>
                <w:szCs w:val="21"/>
              </w:rPr>
            </w:pPr>
          </w:p>
        </w:tc>
        <w:tc>
          <w:tcPr>
            <w:tcW w:w="2552" w:type="dxa"/>
          </w:tcPr>
          <w:p>
            <w:pPr>
              <w:spacing w:line="360" w:lineRule="auto"/>
              <w:rPr>
                <w:rFonts w:ascii="Times New Roman" w:hAnsi="Times New Roman" w:eastAsia="方正仿宋_GBK" w:cs="Times New Roman"/>
                <w:szCs w:val="21"/>
              </w:rPr>
            </w:pPr>
          </w:p>
        </w:tc>
        <w:tc>
          <w:tcPr>
            <w:tcW w:w="1275" w:type="dxa"/>
            <w:tcBorders>
              <w:right w:val="single" w:color="auto" w:sz="4" w:space="0"/>
            </w:tcBorders>
          </w:tcPr>
          <w:p>
            <w:pPr>
              <w:spacing w:line="360" w:lineRule="auto"/>
              <w:rPr>
                <w:rFonts w:ascii="Times New Roman" w:hAnsi="Times New Roman" w:eastAsia="方正仿宋_GBK" w:cs="Times New Roman"/>
                <w:szCs w:val="21"/>
              </w:rPr>
            </w:pPr>
          </w:p>
        </w:tc>
        <w:tc>
          <w:tcPr>
            <w:tcW w:w="1276" w:type="dxa"/>
            <w:tcBorders>
              <w:left w:val="single" w:color="auto" w:sz="4" w:space="0"/>
              <w:right w:val="single" w:color="auto" w:sz="4" w:space="0"/>
            </w:tcBorders>
          </w:tcPr>
          <w:p>
            <w:pPr>
              <w:spacing w:line="360" w:lineRule="auto"/>
              <w:rPr>
                <w:rFonts w:ascii="Times New Roman" w:hAnsi="Times New Roman" w:eastAsia="方正仿宋_GBK" w:cs="Times New Roman"/>
                <w:szCs w:val="21"/>
              </w:rPr>
            </w:pPr>
          </w:p>
        </w:tc>
        <w:tc>
          <w:tcPr>
            <w:tcW w:w="1473" w:type="dxa"/>
            <w:tcBorders>
              <w:left w:val="single" w:color="auto" w:sz="4" w:space="0"/>
            </w:tcBorders>
          </w:tcPr>
          <w:p>
            <w:pPr>
              <w:spacing w:line="360" w:lineRule="auto"/>
              <w:rPr>
                <w:rFonts w:ascii="Times New Roman" w:hAnsi="Times New Roman" w:eastAsia="方正仿宋_GBK"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675" w:type="dxa"/>
            <w:vMerge w:val="continue"/>
          </w:tcPr>
          <w:p>
            <w:pPr>
              <w:spacing w:line="360" w:lineRule="auto"/>
              <w:rPr>
                <w:rFonts w:ascii="Times New Roman" w:hAnsi="Times New Roman" w:eastAsia="方正仿宋_GBK" w:cs="Times New Roman"/>
                <w:szCs w:val="21"/>
              </w:rPr>
            </w:pPr>
          </w:p>
        </w:tc>
        <w:tc>
          <w:tcPr>
            <w:tcW w:w="1276" w:type="dxa"/>
            <w:tcBorders>
              <w:top w:val="single" w:color="auto" w:sz="4" w:space="0"/>
            </w:tcBorders>
            <w:vAlign w:val="center"/>
          </w:tcPr>
          <w:p>
            <w:pPr>
              <w:spacing w:line="360" w:lineRule="auto"/>
              <w:jc w:val="center"/>
              <w:rPr>
                <w:rFonts w:ascii="Times New Roman" w:hAnsi="Times New Roman" w:eastAsia="方正仿宋_GBK" w:cs="Times New Roman"/>
                <w:szCs w:val="21"/>
              </w:rPr>
            </w:pPr>
            <w:r>
              <w:rPr>
                <w:rFonts w:ascii="Times New Roman" w:hAnsi="Times New Roman" w:eastAsia="方正仿宋_GBK" w:cs="Times New Roman"/>
                <w:szCs w:val="21"/>
              </w:rPr>
              <w:t>监理单位</w:t>
            </w:r>
          </w:p>
        </w:tc>
        <w:tc>
          <w:tcPr>
            <w:tcW w:w="2552" w:type="dxa"/>
            <w:tcBorders>
              <w:right w:val="single" w:color="auto" w:sz="4" w:space="0"/>
            </w:tcBorders>
          </w:tcPr>
          <w:p>
            <w:pPr>
              <w:spacing w:line="360" w:lineRule="auto"/>
              <w:rPr>
                <w:rFonts w:ascii="Times New Roman" w:hAnsi="Times New Roman" w:eastAsia="方正仿宋_GBK" w:cs="Times New Roman"/>
                <w:szCs w:val="21"/>
              </w:rPr>
            </w:pPr>
          </w:p>
        </w:tc>
        <w:tc>
          <w:tcPr>
            <w:tcW w:w="1275" w:type="dxa"/>
            <w:tcBorders>
              <w:left w:val="single" w:color="auto" w:sz="4" w:space="0"/>
              <w:right w:val="single" w:color="auto" w:sz="4" w:space="0"/>
            </w:tcBorders>
          </w:tcPr>
          <w:p>
            <w:pPr>
              <w:spacing w:line="360" w:lineRule="auto"/>
              <w:rPr>
                <w:rFonts w:ascii="Times New Roman" w:hAnsi="Times New Roman" w:eastAsia="方正仿宋_GBK" w:cs="Times New Roman"/>
                <w:szCs w:val="21"/>
              </w:rPr>
            </w:pPr>
          </w:p>
        </w:tc>
        <w:tc>
          <w:tcPr>
            <w:tcW w:w="1276" w:type="dxa"/>
            <w:tcBorders>
              <w:left w:val="single" w:color="auto" w:sz="4" w:space="0"/>
              <w:right w:val="single" w:color="auto" w:sz="4" w:space="0"/>
            </w:tcBorders>
          </w:tcPr>
          <w:p>
            <w:pPr>
              <w:spacing w:line="360" w:lineRule="auto"/>
              <w:rPr>
                <w:rFonts w:ascii="Times New Roman" w:hAnsi="Times New Roman" w:eastAsia="方正仿宋_GBK" w:cs="Times New Roman"/>
                <w:szCs w:val="21"/>
              </w:rPr>
            </w:pPr>
          </w:p>
        </w:tc>
        <w:tc>
          <w:tcPr>
            <w:tcW w:w="1473" w:type="dxa"/>
            <w:tcBorders>
              <w:left w:val="single" w:color="auto" w:sz="4" w:space="0"/>
            </w:tcBorders>
          </w:tcPr>
          <w:p>
            <w:pPr>
              <w:spacing w:line="360" w:lineRule="auto"/>
              <w:rPr>
                <w:rFonts w:ascii="Times New Roman" w:hAnsi="Times New Roman" w:eastAsia="方正仿宋_GBK"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247" w:hRule="atLeast"/>
        </w:trPr>
        <w:tc>
          <w:tcPr>
            <w:tcW w:w="1951" w:type="dxa"/>
            <w:gridSpan w:val="2"/>
            <w:vAlign w:val="center"/>
          </w:tcPr>
          <w:p>
            <w:pPr>
              <w:spacing w:line="360" w:lineRule="auto"/>
              <w:jc w:val="center"/>
              <w:rPr>
                <w:rFonts w:ascii="Times New Roman" w:hAnsi="Times New Roman" w:eastAsia="方正仿宋_GBK" w:cs="Times New Roman"/>
                <w:szCs w:val="21"/>
              </w:rPr>
            </w:pPr>
            <w:r>
              <w:rPr>
                <w:rFonts w:ascii="Times New Roman" w:hAnsi="Times New Roman" w:eastAsia="方正仿宋_GBK" w:cs="Times New Roman"/>
                <w:szCs w:val="21"/>
              </w:rPr>
              <w:t>营运单位意见</w:t>
            </w:r>
          </w:p>
        </w:tc>
        <w:tc>
          <w:tcPr>
            <w:tcW w:w="6576" w:type="dxa"/>
            <w:gridSpan w:val="4"/>
          </w:tcPr>
          <w:p>
            <w:pPr>
              <w:spacing w:line="360" w:lineRule="auto"/>
              <w:rPr>
                <w:rFonts w:ascii="Times New Roman" w:hAnsi="Times New Roman" w:eastAsia="方正仿宋_GBK" w:cs="Times New Roman"/>
                <w:szCs w:val="21"/>
              </w:rPr>
            </w:pPr>
          </w:p>
          <w:p>
            <w:pPr>
              <w:spacing w:line="360" w:lineRule="auto"/>
              <w:rPr>
                <w:rFonts w:ascii="Times New Roman" w:hAnsi="Times New Roman" w:eastAsia="方正仿宋_GBK" w:cs="Times New Roman"/>
                <w:szCs w:val="21"/>
              </w:rPr>
            </w:pPr>
          </w:p>
          <w:p>
            <w:pPr>
              <w:spacing w:line="360" w:lineRule="auto"/>
              <w:rPr>
                <w:rFonts w:ascii="Times New Roman" w:hAnsi="Times New Roman" w:eastAsia="方正仿宋_GBK" w:cs="Times New Roman"/>
                <w:szCs w:val="21"/>
              </w:rPr>
            </w:pPr>
          </w:p>
          <w:p>
            <w:pPr>
              <w:spacing w:line="360" w:lineRule="auto"/>
              <w:jc w:val="right"/>
              <w:rPr>
                <w:rFonts w:ascii="Times New Roman" w:hAnsi="Times New Roman" w:eastAsia="方正仿宋_GBK" w:cs="Times New Roman"/>
                <w:szCs w:val="21"/>
              </w:rPr>
            </w:pPr>
            <w:r>
              <w:rPr>
                <w:rFonts w:ascii="Times New Roman" w:hAnsi="Times New Roman" w:eastAsia="方正仿宋_GBK" w:cs="Times New Roman"/>
                <w:szCs w:val="21"/>
              </w:rPr>
              <w:t>法定代表（签字）：</w:t>
            </w:r>
            <w:r>
              <w:rPr>
                <w:rFonts w:ascii="Times New Roman" w:hAnsi="Times New Roman" w:eastAsia="方正仿宋_GBK" w:cs="Times New Roman"/>
                <w:szCs w:val="21"/>
                <w:u w:val="single"/>
              </w:rPr>
              <w:t xml:space="preserve">        </w:t>
            </w:r>
            <w:r>
              <w:rPr>
                <w:rFonts w:ascii="Times New Roman" w:hAnsi="Times New Roman" w:eastAsia="方正仿宋_GBK" w:cs="Times New Roman"/>
                <w:szCs w:val="21"/>
              </w:rPr>
              <w:t>单位（盖章）</w:t>
            </w:r>
          </w:p>
          <w:p>
            <w:pPr>
              <w:wordWrap w:val="0"/>
              <w:spacing w:line="360" w:lineRule="auto"/>
              <w:jc w:val="right"/>
              <w:rPr>
                <w:rFonts w:ascii="Times New Roman" w:hAnsi="Times New Roman" w:eastAsia="方正仿宋_GBK" w:cs="Times New Roman"/>
                <w:szCs w:val="21"/>
              </w:rPr>
            </w:pPr>
            <w:r>
              <w:rPr>
                <w:rFonts w:ascii="Times New Roman" w:hAnsi="Times New Roman" w:eastAsia="方正仿宋_GBK" w:cs="Times New Roman"/>
                <w:szCs w:val="21"/>
              </w:rPr>
              <w:t>年    月    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824" w:hRule="atLeast"/>
        </w:trPr>
        <w:tc>
          <w:tcPr>
            <w:tcW w:w="1951" w:type="dxa"/>
            <w:gridSpan w:val="2"/>
            <w:vAlign w:val="center"/>
          </w:tcPr>
          <w:p>
            <w:pPr>
              <w:spacing w:line="360" w:lineRule="auto"/>
              <w:jc w:val="center"/>
              <w:rPr>
                <w:rFonts w:ascii="Times New Roman" w:hAnsi="Times New Roman" w:eastAsia="方正仿宋_GBK" w:cs="Times New Roman"/>
                <w:szCs w:val="21"/>
              </w:rPr>
            </w:pPr>
            <w:r>
              <w:rPr>
                <w:rFonts w:ascii="Times New Roman" w:hAnsi="Times New Roman" w:eastAsia="方正仿宋_GBK" w:cs="Times New Roman"/>
                <w:szCs w:val="21"/>
              </w:rPr>
              <w:t>控股企业集团意见</w:t>
            </w:r>
          </w:p>
        </w:tc>
        <w:tc>
          <w:tcPr>
            <w:tcW w:w="6576" w:type="dxa"/>
            <w:gridSpan w:val="4"/>
          </w:tcPr>
          <w:p>
            <w:pPr>
              <w:spacing w:line="360" w:lineRule="auto"/>
              <w:rPr>
                <w:rFonts w:ascii="Times New Roman" w:hAnsi="Times New Roman" w:eastAsia="方正仿宋_GBK" w:cs="Times New Roman"/>
                <w:szCs w:val="21"/>
              </w:rPr>
            </w:pPr>
          </w:p>
          <w:p>
            <w:pPr>
              <w:spacing w:line="360" w:lineRule="auto"/>
              <w:rPr>
                <w:rFonts w:ascii="Times New Roman" w:hAnsi="Times New Roman" w:eastAsia="方正仿宋_GBK" w:cs="Times New Roman"/>
                <w:szCs w:val="21"/>
              </w:rPr>
            </w:pPr>
          </w:p>
          <w:p>
            <w:pPr>
              <w:spacing w:line="360" w:lineRule="auto"/>
              <w:rPr>
                <w:rFonts w:ascii="Times New Roman" w:hAnsi="Times New Roman" w:eastAsia="方正仿宋_GBK" w:cs="Times New Roman"/>
                <w:szCs w:val="21"/>
              </w:rPr>
            </w:pPr>
          </w:p>
          <w:p>
            <w:pPr>
              <w:spacing w:line="360" w:lineRule="auto"/>
              <w:rPr>
                <w:rFonts w:ascii="Times New Roman" w:hAnsi="Times New Roman" w:eastAsia="方正仿宋_GBK" w:cs="Times New Roman"/>
                <w:szCs w:val="21"/>
              </w:rPr>
            </w:pPr>
          </w:p>
          <w:p>
            <w:pPr>
              <w:wordWrap w:val="0"/>
              <w:spacing w:line="360" w:lineRule="auto"/>
              <w:jc w:val="right"/>
              <w:rPr>
                <w:rFonts w:ascii="Times New Roman" w:hAnsi="Times New Roman" w:eastAsia="方正仿宋_GBK" w:cs="Times New Roman"/>
                <w:szCs w:val="21"/>
              </w:rPr>
            </w:pPr>
            <w:r>
              <w:rPr>
                <w:rFonts w:ascii="Times New Roman" w:hAnsi="Times New Roman" w:eastAsia="方正仿宋_GBK" w:cs="Times New Roman"/>
                <w:szCs w:val="21"/>
              </w:rPr>
              <w:t>法定代表（签字）：</w:t>
            </w:r>
            <w:r>
              <w:rPr>
                <w:rFonts w:ascii="Times New Roman" w:hAnsi="Times New Roman" w:eastAsia="方正仿宋_GBK" w:cs="Times New Roman"/>
                <w:szCs w:val="21"/>
                <w:u w:val="single"/>
              </w:rPr>
              <w:t xml:space="preserve">        </w:t>
            </w:r>
            <w:r>
              <w:rPr>
                <w:rFonts w:ascii="Times New Roman" w:hAnsi="Times New Roman" w:eastAsia="方正仿宋_GBK" w:cs="Times New Roman"/>
                <w:szCs w:val="21"/>
              </w:rPr>
              <w:t>集团（盖章）</w:t>
            </w:r>
          </w:p>
          <w:p>
            <w:pPr>
              <w:spacing w:line="360" w:lineRule="auto"/>
              <w:jc w:val="right"/>
              <w:rPr>
                <w:rFonts w:ascii="Times New Roman" w:hAnsi="Times New Roman" w:eastAsia="方正仿宋_GBK" w:cs="Times New Roman"/>
                <w:szCs w:val="21"/>
              </w:rPr>
            </w:pPr>
            <w:r>
              <w:rPr>
                <w:rFonts w:ascii="Times New Roman" w:hAnsi="Times New Roman" w:eastAsia="方正仿宋_GBK" w:cs="Times New Roman"/>
                <w:szCs w:val="21"/>
              </w:rPr>
              <w:t>年    月    日</w:t>
            </w:r>
          </w:p>
        </w:tc>
      </w:tr>
    </w:tbl>
    <w:p>
      <w:pPr>
        <w:rPr>
          <w:rFonts w:ascii="Times New Roman" w:hAnsi="Times New Roman" w:eastAsia="方正仿宋_GBK" w:cs="Times New Roman"/>
        </w:rPr>
      </w:pPr>
      <w:r>
        <w:rPr>
          <w:rFonts w:ascii="Times New Roman" w:hAnsi="Times New Roman" w:eastAsia="方正仿宋_GBK" w:cs="Times New Roman"/>
        </w:rPr>
        <w:br w:type="page"/>
      </w:r>
    </w:p>
    <w:p>
      <w:pPr>
        <w:widowControl/>
        <w:spacing w:afterLines="50"/>
        <w:jc w:val="center"/>
        <w:rPr>
          <w:rFonts w:ascii="Times New Roman" w:hAnsi="Times New Roman" w:eastAsia="方正黑体_GBK" w:cs="Times New Roman"/>
          <w:sz w:val="32"/>
          <w:szCs w:val="32"/>
        </w:rPr>
      </w:pPr>
      <w:r>
        <w:rPr>
          <w:rFonts w:ascii="Times New Roman" w:hAnsi="Times New Roman" w:eastAsia="方正黑体_GBK" w:cs="Times New Roman"/>
          <w:sz w:val="32"/>
          <w:szCs w:val="32"/>
        </w:rPr>
        <w:t>核电厂消防工程竣工验收建构筑物一览表</w:t>
      </w:r>
    </w:p>
    <w:tbl>
      <w:tblPr>
        <w:tblStyle w:val="24"/>
        <w:tblW w:w="9180"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531"/>
        <w:gridCol w:w="1079"/>
        <w:gridCol w:w="1081"/>
        <w:gridCol w:w="900"/>
        <w:gridCol w:w="528"/>
        <w:gridCol w:w="103"/>
        <w:gridCol w:w="632"/>
        <w:gridCol w:w="898"/>
        <w:gridCol w:w="183"/>
        <w:gridCol w:w="1081"/>
        <w:gridCol w:w="1082"/>
        <w:gridCol w:w="1082"/>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1610" w:type="dxa"/>
            <w:gridSpan w:val="2"/>
            <w:vMerge w:val="restart"/>
            <w:tcBorders>
              <w:top w:val="single" w:color="auto" w:sz="8" w:space="0"/>
              <w:left w:val="single" w:color="auto" w:sz="8" w:space="0"/>
              <w:bottom w:val="single" w:color="auto" w:sz="4" w:space="0"/>
              <w:right w:val="single" w:color="auto" w:sz="4" w:space="0"/>
            </w:tcBorders>
            <w:vAlign w:val="center"/>
          </w:tcPr>
          <w:p>
            <w:pPr>
              <w:jc w:val="center"/>
              <w:rPr>
                <w:rFonts w:ascii="Times New Roman" w:hAnsi="Times New Roman" w:eastAsia="方正仿宋_GBK" w:cs="Times New Roman"/>
                <w:kern w:val="0"/>
                <w:szCs w:val="24"/>
              </w:rPr>
            </w:pPr>
            <w:r>
              <w:rPr>
                <w:rFonts w:ascii="Times New Roman" w:hAnsi="Times New Roman" w:eastAsia="方正仿宋_GBK" w:cs="Times New Roman"/>
                <w:kern w:val="0"/>
              </w:rPr>
              <w:t>建筑名称</w:t>
            </w:r>
          </w:p>
        </w:tc>
        <w:tc>
          <w:tcPr>
            <w:tcW w:w="1081" w:type="dxa"/>
            <w:vMerge w:val="restart"/>
            <w:tcBorders>
              <w:top w:val="single" w:color="auto" w:sz="8" w:space="0"/>
              <w:left w:val="single" w:color="auto" w:sz="4" w:space="0"/>
              <w:bottom w:val="single" w:color="auto" w:sz="4" w:space="0"/>
              <w:right w:val="single" w:color="auto" w:sz="4" w:space="0"/>
            </w:tcBorders>
            <w:vAlign w:val="center"/>
          </w:tcPr>
          <w:p>
            <w:pPr>
              <w:ind w:left="-109" w:leftChars="-52" w:right="-132" w:rightChars="-63" w:firstLine="1"/>
              <w:jc w:val="center"/>
              <w:rPr>
                <w:rFonts w:ascii="Times New Roman" w:hAnsi="Times New Roman" w:eastAsia="方正仿宋_GBK" w:cs="Times New Roman"/>
                <w:kern w:val="0"/>
                <w:szCs w:val="24"/>
              </w:rPr>
            </w:pPr>
            <w:r>
              <w:rPr>
                <w:rFonts w:ascii="Times New Roman" w:hAnsi="Times New Roman" w:eastAsia="方正仿宋_GBK" w:cs="Times New Roman"/>
                <w:kern w:val="0"/>
              </w:rPr>
              <w:t>结构类型</w:t>
            </w:r>
          </w:p>
        </w:tc>
        <w:tc>
          <w:tcPr>
            <w:tcW w:w="900" w:type="dxa"/>
            <w:vMerge w:val="restart"/>
            <w:tcBorders>
              <w:top w:val="single" w:color="auto" w:sz="8"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Times New Roman" w:hAnsi="Times New Roman" w:eastAsia="方正仿宋_GBK" w:cs="Times New Roman"/>
                <w:kern w:val="0"/>
                <w:szCs w:val="24"/>
              </w:rPr>
            </w:pPr>
            <w:r>
              <w:rPr>
                <w:rFonts w:ascii="Times New Roman" w:hAnsi="Times New Roman" w:eastAsia="方正仿宋_GBK" w:cs="Times New Roman"/>
                <w:kern w:val="0"/>
              </w:rPr>
              <w:t>耐火等级/耐火极限</w:t>
            </w:r>
          </w:p>
        </w:tc>
        <w:tc>
          <w:tcPr>
            <w:tcW w:w="1263" w:type="dxa"/>
            <w:gridSpan w:val="3"/>
            <w:tcBorders>
              <w:top w:val="single" w:color="auto" w:sz="8" w:space="0"/>
              <w:left w:val="single" w:color="auto" w:sz="4" w:space="0"/>
              <w:bottom w:val="single" w:color="auto" w:sz="4" w:space="0"/>
              <w:right w:val="single" w:color="auto" w:sz="4" w:space="0"/>
            </w:tcBorders>
            <w:vAlign w:val="center"/>
          </w:tcPr>
          <w:p>
            <w:pPr>
              <w:ind w:leftChars="-47" w:right="-53" w:rightChars="-25" w:hanging="98" w:hangingChars="47"/>
              <w:jc w:val="center"/>
              <w:rPr>
                <w:rFonts w:ascii="Times New Roman" w:hAnsi="Times New Roman" w:eastAsia="方正仿宋_GBK" w:cs="Times New Roman"/>
                <w:kern w:val="0"/>
                <w:szCs w:val="24"/>
              </w:rPr>
            </w:pPr>
            <w:r>
              <w:rPr>
                <w:rFonts w:ascii="Times New Roman" w:hAnsi="Times New Roman" w:eastAsia="方正仿宋_GBK" w:cs="Times New Roman"/>
                <w:kern w:val="0"/>
              </w:rPr>
              <w:t>层 数</w:t>
            </w:r>
          </w:p>
        </w:tc>
        <w:tc>
          <w:tcPr>
            <w:tcW w:w="1081" w:type="dxa"/>
            <w:gridSpan w:val="2"/>
            <w:vMerge w:val="restart"/>
            <w:tcBorders>
              <w:top w:val="single" w:color="auto" w:sz="8" w:space="0"/>
              <w:left w:val="single" w:color="auto" w:sz="4" w:space="0"/>
              <w:bottom w:val="single" w:color="auto" w:sz="4" w:space="0"/>
              <w:right w:val="single" w:color="auto" w:sz="4" w:space="0"/>
            </w:tcBorders>
            <w:vAlign w:val="center"/>
          </w:tcPr>
          <w:p>
            <w:pPr>
              <w:jc w:val="center"/>
              <w:rPr>
                <w:rFonts w:ascii="Times New Roman" w:hAnsi="Times New Roman" w:eastAsia="方正仿宋_GBK" w:cs="Times New Roman"/>
                <w:kern w:val="0"/>
                <w:szCs w:val="24"/>
              </w:rPr>
            </w:pPr>
            <w:r>
              <w:rPr>
                <w:rFonts w:ascii="Times New Roman" w:hAnsi="Times New Roman" w:eastAsia="方正仿宋_GBK" w:cs="Times New Roman"/>
                <w:kern w:val="0"/>
              </w:rPr>
              <w:t>建筑高度</w:t>
            </w:r>
          </w:p>
          <w:p>
            <w:pPr>
              <w:jc w:val="center"/>
              <w:rPr>
                <w:rFonts w:ascii="Times New Roman" w:hAnsi="Times New Roman" w:eastAsia="方正仿宋_GBK" w:cs="Times New Roman"/>
                <w:kern w:val="0"/>
                <w:szCs w:val="24"/>
              </w:rPr>
            </w:pPr>
            <w:r>
              <w:rPr>
                <w:rFonts w:ascii="Times New Roman" w:hAnsi="Times New Roman" w:eastAsia="方正仿宋_GBK" w:cs="Times New Roman"/>
                <w:kern w:val="0"/>
              </w:rPr>
              <w:t>（m）</w:t>
            </w:r>
          </w:p>
        </w:tc>
        <w:tc>
          <w:tcPr>
            <w:tcW w:w="1081" w:type="dxa"/>
            <w:vMerge w:val="restart"/>
            <w:tcBorders>
              <w:top w:val="single" w:color="auto" w:sz="8" w:space="0"/>
              <w:left w:val="single" w:color="auto" w:sz="4" w:space="0"/>
              <w:bottom w:val="single" w:color="auto" w:sz="4" w:space="0"/>
              <w:right w:val="single" w:color="auto" w:sz="4" w:space="0"/>
            </w:tcBorders>
            <w:vAlign w:val="center"/>
          </w:tcPr>
          <w:p>
            <w:pPr>
              <w:jc w:val="center"/>
              <w:rPr>
                <w:rFonts w:ascii="Times New Roman" w:hAnsi="Times New Roman" w:eastAsia="方正仿宋_GBK" w:cs="Times New Roman"/>
                <w:kern w:val="0"/>
                <w:szCs w:val="24"/>
              </w:rPr>
            </w:pPr>
            <w:r>
              <w:rPr>
                <w:rFonts w:ascii="Times New Roman" w:hAnsi="Times New Roman" w:eastAsia="方正仿宋_GBK" w:cs="Times New Roman"/>
                <w:kern w:val="0"/>
              </w:rPr>
              <w:t>占地面积</w:t>
            </w:r>
          </w:p>
          <w:p>
            <w:pPr>
              <w:jc w:val="center"/>
              <w:rPr>
                <w:rFonts w:ascii="Times New Roman" w:hAnsi="Times New Roman" w:eastAsia="方正仿宋_GBK" w:cs="Times New Roman"/>
                <w:kern w:val="0"/>
                <w:szCs w:val="24"/>
              </w:rPr>
            </w:pPr>
            <w:r>
              <w:rPr>
                <w:rFonts w:ascii="Times New Roman" w:hAnsi="Times New Roman" w:eastAsia="方正仿宋_GBK" w:cs="Times New Roman"/>
                <w:kern w:val="0"/>
              </w:rPr>
              <w:t>（m</w:t>
            </w:r>
            <w:r>
              <w:rPr>
                <w:rFonts w:ascii="Times New Roman" w:hAnsi="Times New Roman" w:eastAsia="方正仿宋_GBK" w:cs="Times New Roman"/>
                <w:kern w:val="0"/>
                <w:szCs w:val="21"/>
                <w:vertAlign w:val="superscript"/>
              </w:rPr>
              <w:t>2</w:t>
            </w:r>
            <w:r>
              <w:rPr>
                <w:rFonts w:ascii="Times New Roman" w:hAnsi="Times New Roman" w:eastAsia="方正仿宋_GBK" w:cs="Times New Roman"/>
                <w:kern w:val="0"/>
              </w:rPr>
              <w:t>）</w:t>
            </w:r>
          </w:p>
        </w:tc>
        <w:tc>
          <w:tcPr>
            <w:tcW w:w="2164" w:type="dxa"/>
            <w:gridSpan w:val="2"/>
            <w:tcBorders>
              <w:top w:val="single" w:color="auto" w:sz="8" w:space="0"/>
              <w:left w:val="single" w:color="auto" w:sz="4" w:space="0"/>
              <w:bottom w:val="single" w:color="auto" w:sz="4" w:space="0"/>
              <w:right w:val="single" w:color="auto" w:sz="8" w:space="0"/>
            </w:tcBorders>
            <w:vAlign w:val="center"/>
          </w:tcPr>
          <w:p>
            <w:pPr>
              <w:jc w:val="center"/>
              <w:rPr>
                <w:rFonts w:ascii="Times New Roman" w:hAnsi="Times New Roman" w:eastAsia="方正仿宋_GBK" w:cs="Times New Roman"/>
                <w:kern w:val="0"/>
                <w:szCs w:val="24"/>
              </w:rPr>
            </w:pPr>
            <w:r>
              <w:rPr>
                <w:rFonts w:ascii="Times New Roman" w:hAnsi="Times New Roman" w:eastAsia="方正仿宋_GBK" w:cs="Times New Roman"/>
                <w:kern w:val="0"/>
              </w:rPr>
              <w:t>建筑面积（m</w:t>
            </w:r>
            <w:r>
              <w:rPr>
                <w:rFonts w:ascii="Times New Roman" w:hAnsi="Times New Roman" w:eastAsia="方正仿宋_GBK" w:cs="Times New Roman"/>
                <w:kern w:val="0"/>
                <w:szCs w:val="21"/>
                <w:vertAlign w:val="superscript"/>
              </w:rPr>
              <w:t>2</w:t>
            </w:r>
            <w:r>
              <w:rPr>
                <w:rFonts w:ascii="Times New Roman" w:hAnsi="Times New Roman" w:eastAsia="方正仿宋_GBK" w:cs="Times New Roman"/>
                <w:kern w:val="0"/>
              </w:rPr>
              <w:t>）</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1610" w:type="dxa"/>
            <w:gridSpan w:val="2"/>
            <w:vMerge w:val="continue"/>
            <w:tcBorders>
              <w:top w:val="single" w:color="auto" w:sz="8" w:space="0"/>
              <w:left w:val="single" w:color="auto" w:sz="8" w:space="0"/>
              <w:bottom w:val="single" w:color="auto" w:sz="4" w:space="0"/>
              <w:right w:val="single" w:color="auto" w:sz="4" w:space="0"/>
            </w:tcBorders>
            <w:vAlign w:val="center"/>
          </w:tcPr>
          <w:p>
            <w:pPr>
              <w:widowControl/>
              <w:jc w:val="left"/>
              <w:rPr>
                <w:rFonts w:ascii="Times New Roman" w:hAnsi="Times New Roman" w:eastAsia="方正仿宋_GBK" w:cs="Times New Roman"/>
                <w:kern w:val="0"/>
                <w:szCs w:val="24"/>
              </w:rPr>
            </w:pPr>
          </w:p>
        </w:tc>
        <w:tc>
          <w:tcPr>
            <w:tcW w:w="1081" w:type="dxa"/>
            <w:vMerge w:val="continue"/>
            <w:tcBorders>
              <w:top w:val="single" w:color="auto" w:sz="8" w:space="0"/>
              <w:left w:val="single" w:color="auto" w:sz="4" w:space="0"/>
              <w:bottom w:val="single" w:color="auto" w:sz="4" w:space="0"/>
              <w:right w:val="single" w:color="auto" w:sz="4" w:space="0"/>
            </w:tcBorders>
            <w:vAlign w:val="center"/>
          </w:tcPr>
          <w:p>
            <w:pPr>
              <w:widowControl/>
              <w:jc w:val="left"/>
              <w:rPr>
                <w:rFonts w:ascii="Times New Roman" w:hAnsi="Times New Roman" w:eastAsia="方正仿宋_GBK" w:cs="Times New Roman"/>
                <w:kern w:val="0"/>
                <w:szCs w:val="24"/>
              </w:rPr>
            </w:pPr>
          </w:p>
        </w:tc>
        <w:tc>
          <w:tcPr>
            <w:tcW w:w="900" w:type="dxa"/>
            <w:vMerge w:val="continue"/>
            <w:tcBorders>
              <w:top w:val="single" w:color="auto" w:sz="8" w:space="0"/>
              <w:left w:val="single" w:color="auto" w:sz="4" w:space="0"/>
              <w:bottom w:val="single" w:color="auto" w:sz="4" w:space="0"/>
              <w:right w:val="single" w:color="auto" w:sz="4" w:space="0"/>
            </w:tcBorders>
            <w:vAlign w:val="center"/>
          </w:tcPr>
          <w:p>
            <w:pPr>
              <w:widowControl/>
              <w:jc w:val="left"/>
              <w:rPr>
                <w:rFonts w:ascii="Times New Roman" w:hAnsi="Times New Roman" w:eastAsia="方正仿宋_GBK" w:cs="Times New Roman"/>
                <w:kern w:val="0"/>
                <w:szCs w:val="24"/>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Times New Roman" w:hAnsi="Times New Roman" w:eastAsia="方正仿宋_GBK" w:cs="Times New Roman"/>
                <w:kern w:val="0"/>
                <w:szCs w:val="24"/>
              </w:rPr>
            </w:pPr>
            <w:r>
              <w:rPr>
                <w:rFonts w:ascii="Times New Roman" w:hAnsi="Times New Roman" w:eastAsia="方正仿宋_GBK" w:cs="Times New Roman"/>
                <w:kern w:val="0"/>
              </w:rPr>
              <w:t>地上</w:t>
            </w:r>
          </w:p>
        </w:tc>
        <w:tc>
          <w:tcPr>
            <w:tcW w:w="632" w:type="dxa"/>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Times New Roman" w:hAnsi="Times New Roman" w:eastAsia="方正仿宋_GBK" w:cs="Times New Roman"/>
                <w:kern w:val="0"/>
                <w:szCs w:val="24"/>
              </w:rPr>
            </w:pPr>
            <w:r>
              <w:rPr>
                <w:rFonts w:ascii="Times New Roman" w:hAnsi="Times New Roman" w:eastAsia="方正仿宋_GBK" w:cs="Times New Roman"/>
                <w:kern w:val="0"/>
              </w:rPr>
              <w:t>地下</w:t>
            </w:r>
          </w:p>
        </w:tc>
        <w:tc>
          <w:tcPr>
            <w:tcW w:w="108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方正仿宋_GBK" w:cs="Times New Roman"/>
                <w:kern w:val="0"/>
                <w:szCs w:val="24"/>
              </w:rPr>
            </w:pPr>
          </w:p>
        </w:tc>
        <w:tc>
          <w:tcPr>
            <w:tcW w:w="10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方正仿宋_GBK" w:cs="Times New Roman"/>
                <w:kern w:val="0"/>
                <w:szCs w:val="24"/>
              </w:rPr>
            </w:pPr>
          </w:p>
        </w:tc>
        <w:tc>
          <w:tcPr>
            <w:tcW w:w="108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_GBK" w:cs="Times New Roman"/>
                <w:kern w:val="0"/>
                <w:szCs w:val="24"/>
              </w:rPr>
            </w:pPr>
            <w:r>
              <w:rPr>
                <w:rFonts w:ascii="Times New Roman" w:hAnsi="Times New Roman" w:eastAsia="方正仿宋_GBK" w:cs="Times New Roman"/>
                <w:kern w:val="0"/>
              </w:rPr>
              <w:t>地上</w:t>
            </w:r>
          </w:p>
        </w:tc>
        <w:tc>
          <w:tcPr>
            <w:tcW w:w="1082" w:type="dxa"/>
            <w:tcBorders>
              <w:top w:val="single" w:color="auto" w:sz="4" w:space="0"/>
              <w:left w:val="single" w:color="auto" w:sz="4" w:space="0"/>
              <w:bottom w:val="single" w:color="auto" w:sz="4" w:space="0"/>
              <w:right w:val="single" w:color="auto" w:sz="8" w:space="0"/>
            </w:tcBorders>
            <w:vAlign w:val="center"/>
          </w:tcPr>
          <w:p>
            <w:pPr>
              <w:jc w:val="center"/>
              <w:rPr>
                <w:rFonts w:ascii="Times New Roman" w:hAnsi="Times New Roman" w:eastAsia="方正仿宋_GBK" w:cs="Times New Roman"/>
                <w:kern w:val="0"/>
                <w:szCs w:val="24"/>
              </w:rPr>
            </w:pPr>
            <w:r>
              <w:rPr>
                <w:rFonts w:ascii="Times New Roman" w:hAnsi="Times New Roman" w:eastAsia="方正仿宋_GBK" w:cs="Times New Roman"/>
                <w:kern w:val="0"/>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1610" w:type="dxa"/>
            <w:gridSpan w:val="2"/>
            <w:tcBorders>
              <w:top w:val="single" w:color="auto" w:sz="4" w:space="0"/>
              <w:left w:val="single" w:color="auto" w:sz="8" w:space="0"/>
              <w:bottom w:val="single" w:color="auto" w:sz="4" w:space="0"/>
              <w:right w:val="single" w:color="auto" w:sz="4" w:space="0"/>
            </w:tcBorders>
            <w:vAlign w:val="center"/>
          </w:tcPr>
          <w:p>
            <w:pPr>
              <w:jc w:val="center"/>
              <w:rPr>
                <w:rFonts w:ascii="Times New Roman" w:hAnsi="Times New Roman" w:eastAsia="方正仿宋_GBK" w:cs="Times New Roman"/>
                <w:kern w:val="0"/>
                <w:szCs w:val="24"/>
              </w:rPr>
            </w:pPr>
          </w:p>
        </w:tc>
        <w:tc>
          <w:tcPr>
            <w:tcW w:w="108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_GBK" w:cs="Times New Roman"/>
                <w:kern w:val="0"/>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Times New Roman" w:hAnsi="Times New Roman" w:eastAsia="方正仿宋_GBK" w:cs="Times New Roman"/>
                <w:kern w:val="0"/>
                <w:szCs w:val="24"/>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_GBK" w:cs="Times New Roman"/>
                <w:kern w:val="0"/>
                <w:szCs w:val="24"/>
              </w:rPr>
            </w:pPr>
          </w:p>
        </w:tc>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_GBK" w:cs="Times New Roman"/>
                <w:kern w:val="0"/>
                <w:szCs w:val="24"/>
              </w:rPr>
            </w:pPr>
          </w:p>
        </w:tc>
        <w:tc>
          <w:tcPr>
            <w:tcW w:w="108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_GBK" w:cs="Times New Roman"/>
                <w:kern w:val="0"/>
                <w:szCs w:val="24"/>
              </w:rPr>
            </w:pPr>
          </w:p>
        </w:tc>
        <w:tc>
          <w:tcPr>
            <w:tcW w:w="108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_GBK" w:cs="Times New Roman"/>
                <w:kern w:val="0"/>
                <w:szCs w:val="24"/>
              </w:rPr>
            </w:pPr>
          </w:p>
        </w:tc>
        <w:tc>
          <w:tcPr>
            <w:tcW w:w="108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_GBK" w:cs="Times New Roman"/>
                <w:kern w:val="0"/>
                <w:szCs w:val="24"/>
              </w:rPr>
            </w:pPr>
          </w:p>
        </w:tc>
        <w:tc>
          <w:tcPr>
            <w:tcW w:w="1082" w:type="dxa"/>
            <w:tcBorders>
              <w:top w:val="single" w:color="auto" w:sz="4" w:space="0"/>
              <w:left w:val="single" w:color="auto" w:sz="4" w:space="0"/>
              <w:bottom w:val="single" w:color="auto" w:sz="4" w:space="0"/>
              <w:right w:val="single" w:color="auto" w:sz="8" w:space="0"/>
            </w:tcBorders>
            <w:vAlign w:val="center"/>
          </w:tcPr>
          <w:p>
            <w:pPr>
              <w:jc w:val="center"/>
              <w:rPr>
                <w:rFonts w:ascii="Times New Roman" w:hAnsi="Times New Roman" w:eastAsia="方正仿宋_GBK" w:cs="Times New Roman"/>
                <w:kern w:val="0"/>
                <w:szCs w:val="24"/>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1610" w:type="dxa"/>
            <w:gridSpan w:val="2"/>
            <w:tcBorders>
              <w:top w:val="single" w:color="auto" w:sz="4" w:space="0"/>
              <w:left w:val="single" w:color="auto" w:sz="8" w:space="0"/>
              <w:bottom w:val="single" w:color="auto" w:sz="4" w:space="0"/>
              <w:right w:val="single" w:color="auto" w:sz="4" w:space="0"/>
            </w:tcBorders>
            <w:vAlign w:val="center"/>
          </w:tcPr>
          <w:p>
            <w:pPr>
              <w:jc w:val="center"/>
              <w:rPr>
                <w:rFonts w:ascii="Times New Roman" w:hAnsi="Times New Roman" w:eastAsia="方正仿宋_GBK" w:cs="Times New Roman"/>
                <w:kern w:val="0"/>
                <w:szCs w:val="24"/>
              </w:rPr>
            </w:pPr>
          </w:p>
        </w:tc>
        <w:tc>
          <w:tcPr>
            <w:tcW w:w="108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_GBK" w:cs="Times New Roman"/>
                <w:kern w:val="0"/>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Times New Roman" w:hAnsi="Times New Roman" w:eastAsia="方正仿宋_GBK" w:cs="Times New Roman"/>
                <w:kern w:val="0"/>
                <w:szCs w:val="24"/>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_GBK" w:cs="Times New Roman"/>
                <w:kern w:val="0"/>
                <w:szCs w:val="24"/>
              </w:rPr>
            </w:pPr>
          </w:p>
        </w:tc>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_GBK" w:cs="Times New Roman"/>
                <w:kern w:val="0"/>
                <w:szCs w:val="24"/>
              </w:rPr>
            </w:pPr>
          </w:p>
        </w:tc>
        <w:tc>
          <w:tcPr>
            <w:tcW w:w="108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_GBK" w:cs="Times New Roman"/>
                <w:kern w:val="0"/>
                <w:szCs w:val="24"/>
              </w:rPr>
            </w:pPr>
          </w:p>
        </w:tc>
        <w:tc>
          <w:tcPr>
            <w:tcW w:w="108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_GBK" w:cs="Times New Roman"/>
                <w:kern w:val="0"/>
                <w:szCs w:val="24"/>
              </w:rPr>
            </w:pPr>
          </w:p>
        </w:tc>
        <w:tc>
          <w:tcPr>
            <w:tcW w:w="108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_GBK" w:cs="Times New Roman"/>
                <w:kern w:val="0"/>
                <w:szCs w:val="24"/>
              </w:rPr>
            </w:pPr>
          </w:p>
        </w:tc>
        <w:tc>
          <w:tcPr>
            <w:tcW w:w="1082" w:type="dxa"/>
            <w:tcBorders>
              <w:top w:val="single" w:color="auto" w:sz="4" w:space="0"/>
              <w:left w:val="single" w:color="auto" w:sz="4" w:space="0"/>
              <w:bottom w:val="single" w:color="auto" w:sz="4" w:space="0"/>
              <w:right w:val="single" w:color="auto" w:sz="8" w:space="0"/>
            </w:tcBorders>
            <w:vAlign w:val="center"/>
          </w:tcPr>
          <w:p>
            <w:pPr>
              <w:jc w:val="center"/>
              <w:rPr>
                <w:rFonts w:ascii="Times New Roman" w:hAnsi="Times New Roman" w:eastAsia="方正仿宋_GBK" w:cs="Times New Roman"/>
                <w:kern w:val="0"/>
                <w:szCs w:val="24"/>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1610" w:type="dxa"/>
            <w:gridSpan w:val="2"/>
            <w:tcBorders>
              <w:top w:val="single" w:color="auto" w:sz="4" w:space="0"/>
              <w:left w:val="single" w:color="auto" w:sz="8" w:space="0"/>
              <w:bottom w:val="single" w:color="auto" w:sz="4" w:space="0"/>
              <w:right w:val="single" w:color="auto" w:sz="4" w:space="0"/>
            </w:tcBorders>
            <w:vAlign w:val="center"/>
          </w:tcPr>
          <w:p>
            <w:pPr>
              <w:jc w:val="center"/>
              <w:rPr>
                <w:rFonts w:ascii="Times New Roman" w:hAnsi="Times New Roman" w:eastAsia="方正仿宋_GBK" w:cs="Times New Roman"/>
                <w:kern w:val="0"/>
                <w:szCs w:val="24"/>
              </w:rPr>
            </w:pPr>
          </w:p>
        </w:tc>
        <w:tc>
          <w:tcPr>
            <w:tcW w:w="108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_GBK" w:cs="Times New Roman"/>
                <w:kern w:val="0"/>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Times New Roman" w:hAnsi="Times New Roman" w:eastAsia="方正仿宋_GBK" w:cs="Times New Roman"/>
                <w:kern w:val="0"/>
                <w:szCs w:val="24"/>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_GBK" w:cs="Times New Roman"/>
                <w:kern w:val="0"/>
                <w:szCs w:val="24"/>
              </w:rPr>
            </w:pPr>
          </w:p>
        </w:tc>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_GBK" w:cs="Times New Roman"/>
                <w:kern w:val="0"/>
                <w:szCs w:val="24"/>
              </w:rPr>
            </w:pPr>
          </w:p>
        </w:tc>
        <w:tc>
          <w:tcPr>
            <w:tcW w:w="108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_GBK" w:cs="Times New Roman"/>
                <w:kern w:val="0"/>
                <w:szCs w:val="24"/>
              </w:rPr>
            </w:pPr>
          </w:p>
        </w:tc>
        <w:tc>
          <w:tcPr>
            <w:tcW w:w="108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_GBK" w:cs="Times New Roman"/>
                <w:kern w:val="0"/>
                <w:szCs w:val="24"/>
              </w:rPr>
            </w:pPr>
          </w:p>
        </w:tc>
        <w:tc>
          <w:tcPr>
            <w:tcW w:w="108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_GBK" w:cs="Times New Roman"/>
                <w:kern w:val="0"/>
                <w:szCs w:val="24"/>
              </w:rPr>
            </w:pPr>
          </w:p>
        </w:tc>
        <w:tc>
          <w:tcPr>
            <w:tcW w:w="1082" w:type="dxa"/>
            <w:tcBorders>
              <w:top w:val="single" w:color="auto" w:sz="4" w:space="0"/>
              <w:left w:val="single" w:color="auto" w:sz="4" w:space="0"/>
              <w:bottom w:val="single" w:color="auto" w:sz="4" w:space="0"/>
              <w:right w:val="single" w:color="auto" w:sz="8" w:space="0"/>
            </w:tcBorders>
            <w:vAlign w:val="center"/>
          </w:tcPr>
          <w:p>
            <w:pPr>
              <w:jc w:val="center"/>
              <w:rPr>
                <w:rFonts w:ascii="Times New Roman" w:hAnsi="Times New Roman" w:eastAsia="方正仿宋_GBK" w:cs="Times New Roman"/>
                <w:kern w:val="0"/>
                <w:szCs w:val="24"/>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1610" w:type="dxa"/>
            <w:gridSpan w:val="2"/>
            <w:tcBorders>
              <w:top w:val="single" w:color="auto" w:sz="4" w:space="0"/>
              <w:left w:val="single" w:color="auto" w:sz="8" w:space="0"/>
              <w:bottom w:val="single" w:color="auto" w:sz="4" w:space="0"/>
              <w:right w:val="single" w:color="auto" w:sz="4" w:space="0"/>
            </w:tcBorders>
            <w:vAlign w:val="center"/>
          </w:tcPr>
          <w:p>
            <w:pPr>
              <w:jc w:val="center"/>
              <w:rPr>
                <w:rFonts w:ascii="Times New Roman" w:hAnsi="Times New Roman" w:eastAsia="方正仿宋_GBK" w:cs="Times New Roman"/>
                <w:kern w:val="0"/>
                <w:szCs w:val="24"/>
              </w:rPr>
            </w:pPr>
          </w:p>
        </w:tc>
        <w:tc>
          <w:tcPr>
            <w:tcW w:w="108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_GBK" w:cs="Times New Roman"/>
                <w:kern w:val="0"/>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Times New Roman" w:hAnsi="Times New Roman" w:eastAsia="方正仿宋_GBK" w:cs="Times New Roman"/>
                <w:kern w:val="0"/>
                <w:szCs w:val="24"/>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_GBK" w:cs="Times New Roman"/>
                <w:kern w:val="0"/>
                <w:szCs w:val="24"/>
              </w:rPr>
            </w:pPr>
          </w:p>
        </w:tc>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_GBK" w:cs="Times New Roman"/>
                <w:kern w:val="0"/>
                <w:szCs w:val="24"/>
              </w:rPr>
            </w:pPr>
          </w:p>
        </w:tc>
        <w:tc>
          <w:tcPr>
            <w:tcW w:w="108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_GBK" w:cs="Times New Roman"/>
                <w:kern w:val="0"/>
                <w:szCs w:val="24"/>
              </w:rPr>
            </w:pPr>
          </w:p>
        </w:tc>
        <w:tc>
          <w:tcPr>
            <w:tcW w:w="108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_GBK" w:cs="Times New Roman"/>
                <w:kern w:val="0"/>
                <w:szCs w:val="24"/>
              </w:rPr>
            </w:pPr>
          </w:p>
        </w:tc>
        <w:tc>
          <w:tcPr>
            <w:tcW w:w="108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_GBK" w:cs="Times New Roman"/>
                <w:kern w:val="0"/>
                <w:szCs w:val="24"/>
              </w:rPr>
            </w:pPr>
          </w:p>
        </w:tc>
        <w:tc>
          <w:tcPr>
            <w:tcW w:w="1082" w:type="dxa"/>
            <w:tcBorders>
              <w:top w:val="single" w:color="auto" w:sz="4" w:space="0"/>
              <w:left w:val="single" w:color="auto" w:sz="4" w:space="0"/>
              <w:bottom w:val="single" w:color="auto" w:sz="4" w:space="0"/>
              <w:right w:val="single" w:color="auto" w:sz="8" w:space="0"/>
            </w:tcBorders>
            <w:vAlign w:val="center"/>
          </w:tcPr>
          <w:p>
            <w:pPr>
              <w:jc w:val="center"/>
              <w:rPr>
                <w:rFonts w:ascii="Times New Roman" w:hAnsi="Times New Roman" w:eastAsia="方正仿宋_GBK" w:cs="Times New Roman"/>
                <w:kern w:val="0"/>
                <w:szCs w:val="24"/>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1610" w:type="dxa"/>
            <w:gridSpan w:val="2"/>
            <w:tcBorders>
              <w:top w:val="single" w:color="auto" w:sz="4" w:space="0"/>
              <w:left w:val="single" w:color="auto" w:sz="8" w:space="0"/>
              <w:bottom w:val="single" w:color="auto" w:sz="4" w:space="0"/>
              <w:right w:val="single" w:color="auto" w:sz="4" w:space="0"/>
            </w:tcBorders>
            <w:vAlign w:val="center"/>
          </w:tcPr>
          <w:p>
            <w:pPr>
              <w:jc w:val="center"/>
              <w:rPr>
                <w:rFonts w:ascii="Times New Roman" w:hAnsi="Times New Roman" w:eastAsia="方正仿宋_GBK" w:cs="Times New Roman"/>
                <w:kern w:val="0"/>
                <w:szCs w:val="24"/>
              </w:rPr>
            </w:pPr>
          </w:p>
        </w:tc>
        <w:tc>
          <w:tcPr>
            <w:tcW w:w="108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_GBK" w:cs="Times New Roman"/>
                <w:kern w:val="0"/>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Times New Roman" w:hAnsi="Times New Roman" w:eastAsia="方正仿宋_GBK" w:cs="Times New Roman"/>
                <w:kern w:val="0"/>
                <w:szCs w:val="24"/>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_GBK" w:cs="Times New Roman"/>
                <w:kern w:val="0"/>
                <w:szCs w:val="24"/>
              </w:rPr>
            </w:pPr>
          </w:p>
        </w:tc>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_GBK" w:cs="Times New Roman"/>
                <w:kern w:val="0"/>
                <w:szCs w:val="24"/>
              </w:rPr>
            </w:pPr>
          </w:p>
        </w:tc>
        <w:tc>
          <w:tcPr>
            <w:tcW w:w="108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_GBK" w:cs="Times New Roman"/>
                <w:kern w:val="0"/>
                <w:szCs w:val="24"/>
              </w:rPr>
            </w:pPr>
          </w:p>
        </w:tc>
        <w:tc>
          <w:tcPr>
            <w:tcW w:w="108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_GBK" w:cs="Times New Roman"/>
                <w:kern w:val="0"/>
                <w:szCs w:val="24"/>
              </w:rPr>
            </w:pPr>
          </w:p>
        </w:tc>
        <w:tc>
          <w:tcPr>
            <w:tcW w:w="108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_GBK" w:cs="Times New Roman"/>
                <w:kern w:val="0"/>
                <w:szCs w:val="24"/>
              </w:rPr>
            </w:pPr>
          </w:p>
        </w:tc>
        <w:tc>
          <w:tcPr>
            <w:tcW w:w="1082" w:type="dxa"/>
            <w:tcBorders>
              <w:top w:val="single" w:color="auto" w:sz="4" w:space="0"/>
              <w:left w:val="single" w:color="auto" w:sz="4" w:space="0"/>
              <w:bottom w:val="single" w:color="auto" w:sz="4" w:space="0"/>
              <w:right w:val="single" w:color="auto" w:sz="8" w:space="0"/>
            </w:tcBorders>
            <w:vAlign w:val="center"/>
          </w:tcPr>
          <w:p>
            <w:pPr>
              <w:jc w:val="center"/>
              <w:rPr>
                <w:rFonts w:ascii="Times New Roman" w:hAnsi="Times New Roman" w:eastAsia="方正仿宋_GBK" w:cs="Times New Roman"/>
                <w:kern w:val="0"/>
                <w:szCs w:val="24"/>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1610" w:type="dxa"/>
            <w:gridSpan w:val="2"/>
            <w:tcBorders>
              <w:top w:val="single" w:color="auto" w:sz="4" w:space="0"/>
              <w:left w:val="single" w:color="auto" w:sz="8" w:space="0"/>
              <w:bottom w:val="single" w:color="auto" w:sz="4" w:space="0"/>
              <w:right w:val="single" w:color="auto" w:sz="4" w:space="0"/>
            </w:tcBorders>
            <w:vAlign w:val="center"/>
          </w:tcPr>
          <w:p>
            <w:pPr>
              <w:jc w:val="center"/>
              <w:rPr>
                <w:rFonts w:ascii="Times New Roman" w:hAnsi="Times New Roman" w:eastAsia="方正仿宋_GBK" w:cs="Times New Roman"/>
                <w:kern w:val="0"/>
                <w:szCs w:val="24"/>
              </w:rPr>
            </w:pPr>
          </w:p>
        </w:tc>
        <w:tc>
          <w:tcPr>
            <w:tcW w:w="108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_GBK" w:cs="Times New Roman"/>
                <w:kern w:val="0"/>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Times New Roman" w:hAnsi="Times New Roman" w:eastAsia="方正仿宋_GBK" w:cs="Times New Roman"/>
                <w:kern w:val="0"/>
                <w:szCs w:val="24"/>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_GBK" w:cs="Times New Roman"/>
                <w:kern w:val="0"/>
                <w:szCs w:val="24"/>
              </w:rPr>
            </w:pPr>
          </w:p>
        </w:tc>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_GBK" w:cs="Times New Roman"/>
                <w:kern w:val="0"/>
                <w:szCs w:val="24"/>
              </w:rPr>
            </w:pPr>
          </w:p>
        </w:tc>
        <w:tc>
          <w:tcPr>
            <w:tcW w:w="108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_GBK" w:cs="Times New Roman"/>
                <w:kern w:val="0"/>
                <w:szCs w:val="24"/>
              </w:rPr>
            </w:pPr>
          </w:p>
        </w:tc>
        <w:tc>
          <w:tcPr>
            <w:tcW w:w="108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_GBK" w:cs="Times New Roman"/>
                <w:kern w:val="0"/>
                <w:szCs w:val="24"/>
              </w:rPr>
            </w:pPr>
          </w:p>
        </w:tc>
        <w:tc>
          <w:tcPr>
            <w:tcW w:w="108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_GBK" w:cs="Times New Roman"/>
                <w:kern w:val="0"/>
                <w:szCs w:val="24"/>
              </w:rPr>
            </w:pPr>
          </w:p>
        </w:tc>
        <w:tc>
          <w:tcPr>
            <w:tcW w:w="1082" w:type="dxa"/>
            <w:tcBorders>
              <w:top w:val="single" w:color="auto" w:sz="4" w:space="0"/>
              <w:left w:val="single" w:color="auto" w:sz="4" w:space="0"/>
              <w:bottom w:val="single" w:color="auto" w:sz="4" w:space="0"/>
              <w:right w:val="single" w:color="auto" w:sz="8" w:space="0"/>
            </w:tcBorders>
            <w:vAlign w:val="center"/>
          </w:tcPr>
          <w:p>
            <w:pPr>
              <w:jc w:val="center"/>
              <w:rPr>
                <w:rFonts w:ascii="Times New Roman" w:hAnsi="Times New Roman" w:eastAsia="方正仿宋_GBK" w:cs="Times New Roman"/>
                <w:kern w:val="0"/>
                <w:szCs w:val="24"/>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1610" w:type="dxa"/>
            <w:gridSpan w:val="2"/>
            <w:tcBorders>
              <w:top w:val="single" w:color="auto" w:sz="4" w:space="0"/>
              <w:left w:val="single" w:color="auto" w:sz="8" w:space="0"/>
              <w:bottom w:val="single" w:color="auto" w:sz="4" w:space="0"/>
              <w:right w:val="single" w:color="auto" w:sz="4" w:space="0"/>
            </w:tcBorders>
            <w:vAlign w:val="center"/>
          </w:tcPr>
          <w:p>
            <w:pPr>
              <w:jc w:val="center"/>
              <w:rPr>
                <w:rFonts w:ascii="Times New Roman" w:hAnsi="Times New Roman" w:eastAsia="方正仿宋_GBK" w:cs="Times New Roman"/>
                <w:kern w:val="0"/>
                <w:szCs w:val="24"/>
              </w:rPr>
            </w:pPr>
          </w:p>
        </w:tc>
        <w:tc>
          <w:tcPr>
            <w:tcW w:w="108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_GBK" w:cs="Times New Roman"/>
                <w:kern w:val="0"/>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Times New Roman" w:hAnsi="Times New Roman" w:eastAsia="方正仿宋_GBK" w:cs="Times New Roman"/>
                <w:kern w:val="0"/>
                <w:szCs w:val="24"/>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_GBK" w:cs="Times New Roman"/>
                <w:kern w:val="0"/>
                <w:szCs w:val="24"/>
              </w:rPr>
            </w:pPr>
          </w:p>
        </w:tc>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_GBK" w:cs="Times New Roman"/>
                <w:kern w:val="0"/>
                <w:szCs w:val="24"/>
              </w:rPr>
            </w:pPr>
          </w:p>
        </w:tc>
        <w:tc>
          <w:tcPr>
            <w:tcW w:w="108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_GBK" w:cs="Times New Roman"/>
                <w:kern w:val="0"/>
                <w:szCs w:val="24"/>
              </w:rPr>
            </w:pPr>
          </w:p>
        </w:tc>
        <w:tc>
          <w:tcPr>
            <w:tcW w:w="108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_GBK" w:cs="Times New Roman"/>
                <w:kern w:val="0"/>
                <w:szCs w:val="24"/>
              </w:rPr>
            </w:pPr>
          </w:p>
        </w:tc>
        <w:tc>
          <w:tcPr>
            <w:tcW w:w="108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_GBK" w:cs="Times New Roman"/>
                <w:kern w:val="0"/>
                <w:szCs w:val="24"/>
              </w:rPr>
            </w:pPr>
          </w:p>
        </w:tc>
        <w:tc>
          <w:tcPr>
            <w:tcW w:w="1082" w:type="dxa"/>
            <w:tcBorders>
              <w:top w:val="single" w:color="auto" w:sz="4" w:space="0"/>
              <w:left w:val="single" w:color="auto" w:sz="4" w:space="0"/>
              <w:bottom w:val="single" w:color="auto" w:sz="4" w:space="0"/>
              <w:right w:val="single" w:color="auto" w:sz="8" w:space="0"/>
            </w:tcBorders>
            <w:vAlign w:val="center"/>
          </w:tcPr>
          <w:p>
            <w:pPr>
              <w:jc w:val="center"/>
              <w:rPr>
                <w:rFonts w:ascii="Times New Roman" w:hAnsi="Times New Roman" w:eastAsia="方正仿宋_GBK" w:cs="Times New Roman"/>
                <w:kern w:val="0"/>
                <w:szCs w:val="24"/>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1610" w:type="dxa"/>
            <w:gridSpan w:val="2"/>
            <w:tcBorders>
              <w:top w:val="single" w:color="auto" w:sz="4" w:space="0"/>
              <w:left w:val="single" w:color="auto" w:sz="8" w:space="0"/>
              <w:bottom w:val="single" w:color="auto" w:sz="4" w:space="0"/>
              <w:right w:val="single" w:color="auto" w:sz="4" w:space="0"/>
            </w:tcBorders>
            <w:vAlign w:val="center"/>
          </w:tcPr>
          <w:p>
            <w:pPr>
              <w:jc w:val="center"/>
              <w:rPr>
                <w:rFonts w:ascii="Times New Roman" w:hAnsi="Times New Roman" w:eastAsia="方正仿宋_GBK" w:cs="Times New Roman"/>
                <w:kern w:val="0"/>
                <w:szCs w:val="24"/>
              </w:rPr>
            </w:pPr>
          </w:p>
        </w:tc>
        <w:tc>
          <w:tcPr>
            <w:tcW w:w="108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_GBK" w:cs="Times New Roman"/>
                <w:kern w:val="0"/>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Times New Roman" w:hAnsi="Times New Roman" w:eastAsia="方正仿宋_GBK" w:cs="Times New Roman"/>
                <w:kern w:val="0"/>
                <w:szCs w:val="24"/>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_GBK" w:cs="Times New Roman"/>
                <w:kern w:val="0"/>
                <w:szCs w:val="24"/>
              </w:rPr>
            </w:pPr>
          </w:p>
        </w:tc>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_GBK" w:cs="Times New Roman"/>
                <w:kern w:val="0"/>
                <w:szCs w:val="24"/>
              </w:rPr>
            </w:pPr>
          </w:p>
        </w:tc>
        <w:tc>
          <w:tcPr>
            <w:tcW w:w="108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_GBK" w:cs="Times New Roman"/>
                <w:kern w:val="0"/>
                <w:szCs w:val="24"/>
              </w:rPr>
            </w:pPr>
          </w:p>
        </w:tc>
        <w:tc>
          <w:tcPr>
            <w:tcW w:w="108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_GBK" w:cs="Times New Roman"/>
                <w:kern w:val="0"/>
                <w:szCs w:val="24"/>
              </w:rPr>
            </w:pPr>
          </w:p>
        </w:tc>
        <w:tc>
          <w:tcPr>
            <w:tcW w:w="108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_GBK" w:cs="Times New Roman"/>
                <w:kern w:val="0"/>
                <w:szCs w:val="24"/>
              </w:rPr>
            </w:pPr>
          </w:p>
        </w:tc>
        <w:tc>
          <w:tcPr>
            <w:tcW w:w="1082" w:type="dxa"/>
            <w:tcBorders>
              <w:top w:val="single" w:color="auto" w:sz="4" w:space="0"/>
              <w:left w:val="single" w:color="auto" w:sz="4" w:space="0"/>
              <w:bottom w:val="single" w:color="auto" w:sz="4" w:space="0"/>
              <w:right w:val="single" w:color="auto" w:sz="8" w:space="0"/>
            </w:tcBorders>
            <w:vAlign w:val="center"/>
          </w:tcPr>
          <w:p>
            <w:pPr>
              <w:jc w:val="center"/>
              <w:rPr>
                <w:rFonts w:ascii="Times New Roman" w:hAnsi="Times New Roman" w:eastAsia="方正仿宋_GBK" w:cs="Times New Roman"/>
                <w:kern w:val="0"/>
                <w:szCs w:val="24"/>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1610" w:type="dxa"/>
            <w:gridSpan w:val="2"/>
            <w:tcBorders>
              <w:top w:val="single" w:color="auto" w:sz="4" w:space="0"/>
              <w:left w:val="single" w:color="auto" w:sz="8" w:space="0"/>
              <w:bottom w:val="single" w:color="auto" w:sz="4" w:space="0"/>
              <w:right w:val="single" w:color="auto" w:sz="4" w:space="0"/>
            </w:tcBorders>
            <w:vAlign w:val="center"/>
          </w:tcPr>
          <w:p>
            <w:pPr>
              <w:jc w:val="center"/>
              <w:rPr>
                <w:rFonts w:ascii="Times New Roman" w:hAnsi="Times New Roman" w:eastAsia="方正仿宋_GBK" w:cs="Times New Roman"/>
                <w:kern w:val="0"/>
                <w:szCs w:val="24"/>
              </w:rPr>
            </w:pPr>
          </w:p>
        </w:tc>
        <w:tc>
          <w:tcPr>
            <w:tcW w:w="108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_GBK" w:cs="Times New Roman"/>
                <w:kern w:val="0"/>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Times New Roman" w:hAnsi="Times New Roman" w:eastAsia="方正仿宋_GBK" w:cs="Times New Roman"/>
                <w:kern w:val="0"/>
                <w:szCs w:val="24"/>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_GBK" w:cs="Times New Roman"/>
                <w:kern w:val="0"/>
                <w:szCs w:val="24"/>
              </w:rPr>
            </w:pPr>
          </w:p>
        </w:tc>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_GBK" w:cs="Times New Roman"/>
                <w:kern w:val="0"/>
                <w:szCs w:val="24"/>
              </w:rPr>
            </w:pPr>
          </w:p>
        </w:tc>
        <w:tc>
          <w:tcPr>
            <w:tcW w:w="108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_GBK" w:cs="Times New Roman"/>
                <w:kern w:val="0"/>
                <w:szCs w:val="24"/>
              </w:rPr>
            </w:pPr>
          </w:p>
        </w:tc>
        <w:tc>
          <w:tcPr>
            <w:tcW w:w="108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_GBK" w:cs="Times New Roman"/>
                <w:kern w:val="0"/>
                <w:szCs w:val="24"/>
              </w:rPr>
            </w:pPr>
          </w:p>
        </w:tc>
        <w:tc>
          <w:tcPr>
            <w:tcW w:w="108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_GBK" w:cs="Times New Roman"/>
                <w:kern w:val="0"/>
                <w:szCs w:val="24"/>
              </w:rPr>
            </w:pPr>
          </w:p>
        </w:tc>
        <w:tc>
          <w:tcPr>
            <w:tcW w:w="1082" w:type="dxa"/>
            <w:tcBorders>
              <w:top w:val="single" w:color="auto" w:sz="4" w:space="0"/>
              <w:left w:val="single" w:color="auto" w:sz="4" w:space="0"/>
              <w:bottom w:val="single" w:color="auto" w:sz="4" w:space="0"/>
              <w:right w:val="single" w:color="auto" w:sz="8" w:space="0"/>
            </w:tcBorders>
            <w:vAlign w:val="center"/>
          </w:tcPr>
          <w:p>
            <w:pPr>
              <w:jc w:val="center"/>
              <w:rPr>
                <w:rFonts w:ascii="Times New Roman" w:hAnsi="Times New Roman" w:eastAsia="方正仿宋_GBK" w:cs="Times New Roman"/>
                <w:kern w:val="0"/>
                <w:szCs w:val="24"/>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1610" w:type="dxa"/>
            <w:gridSpan w:val="2"/>
            <w:tcBorders>
              <w:top w:val="single" w:color="auto" w:sz="4" w:space="0"/>
              <w:left w:val="single" w:color="auto" w:sz="8" w:space="0"/>
              <w:bottom w:val="single" w:color="auto" w:sz="4" w:space="0"/>
              <w:right w:val="single" w:color="auto" w:sz="4" w:space="0"/>
            </w:tcBorders>
            <w:vAlign w:val="center"/>
          </w:tcPr>
          <w:p>
            <w:pPr>
              <w:jc w:val="center"/>
              <w:rPr>
                <w:rFonts w:ascii="Times New Roman" w:hAnsi="Times New Roman" w:eastAsia="方正仿宋_GBK" w:cs="Times New Roman"/>
                <w:kern w:val="0"/>
                <w:szCs w:val="24"/>
              </w:rPr>
            </w:pPr>
          </w:p>
        </w:tc>
        <w:tc>
          <w:tcPr>
            <w:tcW w:w="108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_GBK" w:cs="Times New Roman"/>
                <w:kern w:val="0"/>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Times New Roman" w:hAnsi="Times New Roman" w:eastAsia="方正仿宋_GBK" w:cs="Times New Roman"/>
                <w:kern w:val="0"/>
                <w:szCs w:val="24"/>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_GBK" w:cs="Times New Roman"/>
                <w:kern w:val="0"/>
                <w:szCs w:val="24"/>
              </w:rPr>
            </w:pPr>
          </w:p>
        </w:tc>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_GBK" w:cs="Times New Roman"/>
                <w:kern w:val="0"/>
                <w:szCs w:val="24"/>
              </w:rPr>
            </w:pPr>
          </w:p>
        </w:tc>
        <w:tc>
          <w:tcPr>
            <w:tcW w:w="108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_GBK" w:cs="Times New Roman"/>
                <w:kern w:val="0"/>
                <w:szCs w:val="24"/>
              </w:rPr>
            </w:pPr>
          </w:p>
        </w:tc>
        <w:tc>
          <w:tcPr>
            <w:tcW w:w="108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_GBK" w:cs="Times New Roman"/>
                <w:kern w:val="0"/>
                <w:szCs w:val="24"/>
              </w:rPr>
            </w:pPr>
          </w:p>
        </w:tc>
        <w:tc>
          <w:tcPr>
            <w:tcW w:w="108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_GBK" w:cs="Times New Roman"/>
                <w:kern w:val="0"/>
                <w:szCs w:val="24"/>
              </w:rPr>
            </w:pPr>
          </w:p>
        </w:tc>
        <w:tc>
          <w:tcPr>
            <w:tcW w:w="1082" w:type="dxa"/>
            <w:tcBorders>
              <w:top w:val="single" w:color="auto" w:sz="4" w:space="0"/>
              <w:left w:val="single" w:color="auto" w:sz="4" w:space="0"/>
              <w:bottom w:val="single" w:color="auto" w:sz="4" w:space="0"/>
              <w:right w:val="single" w:color="auto" w:sz="8" w:space="0"/>
            </w:tcBorders>
            <w:vAlign w:val="center"/>
          </w:tcPr>
          <w:p>
            <w:pPr>
              <w:jc w:val="center"/>
              <w:rPr>
                <w:rFonts w:ascii="Times New Roman" w:hAnsi="Times New Roman" w:eastAsia="方正仿宋_GBK" w:cs="Times New Roman"/>
                <w:kern w:val="0"/>
                <w:szCs w:val="24"/>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1610" w:type="dxa"/>
            <w:gridSpan w:val="2"/>
            <w:tcBorders>
              <w:top w:val="single" w:color="auto" w:sz="4" w:space="0"/>
              <w:left w:val="single" w:color="auto" w:sz="8" w:space="0"/>
              <w:bottom w:val="single" w:color="auto" w:sz="4" w:space="0"/>
              <w:right w:val="single" w:color="auto" w:sz="4" w:space="0"/>
            </w:tcBorders>
            <w:vAlign w:val="center"/>
          </w:tcPr>
          <w:p>
            <w:pPr>
              <w:jc w:val="center"/>
              <w:rPr>
                <w:rFonts w:ascii="Times New Roman" w:hAnsi="Times New Roman" w:eastAsia="方正仿宋_GBK" w:cs="Times New Roman"/>
                <w:kern w:val="0"/>
                <w:szCs w:val="24"/>
              </w:rPr>
            </w:pPr>
          </w:p>
        </w:tc>
        <w:tc>
          <w:tcPr>
            <w:tcW w:w="108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_GBK" w:cs="Times New Roman"/>
                <w:kern w:val="0"/>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Times New Roman" w:hAnsi="Times New Roman" w:eastAsia="方正仿宋_GBK" w:cs="Times New Roman"/>
                <w:kern w:val="0"/>
                <w:szCs w:val="24"/>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_GBK" w:cs="Times New Roman"/>
                <w:kern w:val="0"/>
                <w:szCs w:val="24"/>
              </w:rPr>
            </w:pPr>
          </w:p>
        </w:tc>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_GBK" w:cs="Times New Roman"/>
                <w:kern w:val="0"/>
                <w:szCs w:val="24"/>
              </w:rPr>
            </w:pPr>
          </w:p>
        </w:tc>
        <w:tc>
          <w:tcPr>
            <w:tcW w:w="108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_GBK" w:cs="Times New Roman"/>
                <w:kern w:val="0"/>
                <w:szCs w:val="24"/>
              </w:rPr>
            </w:pPr>
          </w:p>
        </w:tc>
        <w:tc>
          <w:tcPr>
            <w:tcW w:w="108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_GBK" w:cs="Times New Roman"/>
                <w:kern w:val="0"/>
                <w:szCs w:val="24"/>
              </w:rPr>
            </w:pPr>
          </w:p>
        </w:tc>
        <w:tc>
          <w:tcPr>
            <w:tcW w:w="108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_GBK" w:cs="Times New Roman"/>
                <w:kern w:val="0"/>
                <w:szCs w:val="24"/>
              </w:rPr>
            </w:pPr>
          </w:p>
        </w:tc>
        <w:tc>
          <w:tcPr>
            <w:tcW w:w="1082" w:type="dxa"/>
            <w:tcBorders>
              <w:top w:val="single" w:color="auto" w:sz="4" w:space="0"/>
              <w:left w:val="single" w:color="auto" w:sz="4" w:space="0"/>
              <w:bottom w:val="single" w:color="auto" w:sz="4" w:space="0"/>
              <w:right w:val="single" w:color="auto" w:sz="8" w:space="0"/>
            </w:tcBorders>
            <w:vAlign w:val="center"/>
          </w:tcPr>
          <w:p>
            <w:pPr>
              <w:jc w:val="center"/>
              <w:rPr>
                <w:rFonts w:ascii="Times New Roman" w:hAnsi="Times New Roman" w:eastAsia="方正仿宋_GBK" w:cs="Times New Roman"/>
                <w:kern w:val="0"/>
                <w:szCs w:val="24"/>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1610" w:type="dxa"/>
            <w:gridSpan w:val="2"/>
            <w:tcBorders>
              <w:top w:val="single" w:color="auto" w:sz="4" w:space="0"/>
              <w:left w:val="single" w:color="auto" w:sz="8" w:space="0"/>
              <w:bottom w:val="single" w:color="auto" w:sz="4" w:space="0"/>
              <w:right w:val="single" w:color="auto" w:sz="4" w:space="0"/>
            </w:tcBorders>
            <w:vAlign w:val="center"/>
          </w:tcPr>
          <w:p>
            <w:pPr>
              <w:jc w:val="center"/>
              <w:rPr>
                <w:rFonts w:ascii="Times New Roman" w:hAnsi="Times New Roman" w:eastAsia="方正仿宋_GBK" w:cs="Times New Roman"/>
                <w:kern w:val="0"/>
                <w:szCs w:val="24"/>
              </w:rPr>
            </w:pPr>
          </w:p>
        </w:tc>
        <w:tc>
          <w:tcPr>
            <w:tcW w:w="108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_GBK" w:cs="Times New Roman"/>
                <w:kern w:val="0"/>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Times New Roman" w:hAnsi="Times New Roman" w:eastAsia="方正仿宋_GBK" w:cs="Times New Roman"/>
                <w:kern w:val="0"/>
                <w:szCs w:val="24"/>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_GBK" w:cs="Times New Roman"/>
                <w:kern w:val="0"/>
                <w:szCs w:val="24"/>
              </w:rPr>
            </w:pPr>
          </w:p>
        </w:tc>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_GBK" w:cs="Times New Roman"/>
                <w:kern w:val="0"/>
                <w:szCs w:val="24"/>
              </w:rPr>
            </w:pPr>
          </w:p>
        </w:tc>
        <w:tc>
          <w:tcPr>
            <w:tcW w:w="108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_GBK" w:cs="Times New Roman"/>
                <w:kern w:val="0"/>
                <w:szCs w:val="24"/>
              </w:rPr>
            </w:pPr>
          </w:p>
        </w:tc>
        <w:tc>
          <w:tcPr>
            <w:tcW w:w="108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_GBK" w:cs="Times New Roman"/>
                <w:kern w:val="0"/>
                <w:szCs w:val="24"/>
              </w:rPr>
            </w:pPr>
          </w:p>
        </w:tc>
        <w:tc>
          <w:tcPr>
            <w:tcW w:w="108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_GBK" w:cs="Times New Roman"/>
                <w:kern w:val="0"/>
                <w:szCs w:val="24"/>
              </w:rPr>
            </w:pPr>
          </w:p>
        </w:tc>
        <w:tc>
          <w:tcPr>
            <w:tcW w:w="1082" w:type="dxa"/>
            <w:tcBorders>
              <w:top w:val="single" w:color="auto" w:sz="4" w:space="0"/>
              <w:left w:val="single" w:color="auto" w:sz="4" w:space="0"/>
              <w:bottom w:val="single" w:color="auto" w:sz="4" w:space="0"/>
              <w:right w:val="single" w:color="auto" w:sz="8" w:space="0"/>
            </w:tcBorders>
            <w:vAlign w:val="center"/>
          </w:tcPr>
          <w:p>
            <w:pPr>
              <w:jc w:val="center"/>
              <w:rPr>
                <w:rFonts w:ascii="Times New Roman" w:hAnsi="Times New Roman" w:eastAsia="方正仿宋_GBK" w:cs="Times New Roman"/>
                <w:kern w:val="0"/>
                <w:szCs w:val="24"/>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1610" w:type="dxa"/>
            <w:gridSpan w:val="2"/>
            <w:tcBorders>
              <w:top w:val="single" w:color="auto" w:sz="4" w:space="0"/>
              <w:left w:val="single" w:color="auto" w:sz="8" w:space="0"/>
              <w:bottom w:val="single" w:color="auto" w:sz="4" w:space="0"/>
              <w:right w:val="single" w:color="auto" w:sz="4" w:space="0"/>
            </w:tcBorders>
            <w:vAlign w:val="center"/>
          </w:tcPr>
          <w:p>
            <w:pPr>
              <w:jc w:val="center"/>
              <w:rPr>
                <w:rFonts w:ascii="Times New Roman" w:hAnsi="Times New Roman" w:eastAsia="方正仿宋_GBK" w:cs="Times New Roman"/>
                <w:kern w:val="0"/>
                <w:szCs w:val="24"/>
              </w:rPr>
            </w:pPr>
          </w:p>
        </w:tc>
        <w:tc>
          <w:tcPr>
            <w:tcW w:w="108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_GBK" w:cs="Times New Roman"/>
                <w:kern w:val="0"/>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Times New Roman" w:hAnsi="Times New Roman" w:eastAsia="方正仿宋_GBK" w:cs="Times New Roman"/>
                <w:kern w:val="0"/>
                <w:szCs w:val="24"/>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_GBK" w:cs="Times New Roman"/>
                <w:kern w:val="0"/>
                <w:szCs w:val="24"/>
              </w:rPr>
            </w:pPr>
          </w:p>
        </w:tc>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_GBK" w:cs="Times New Roman"/>
                <w:kern w:val="0"/>
                <w:szCs w:val="24"/>
              </w:rPr>
            </w:pPr>
          </w:p>
        </w:tc>
        <w:tc>
          <w:tcPr>
            <w:tcW w:w="108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_GBK" w:cs="Times New Roman"/>
                <w:kern w:val="0"/>
                <w:szCs w:val="24"/>
              </w:rPr>
            </w:pPr>
          </w:p>
        </w:tc>
        <w:tc>
          <w:tcPr>
            <w:tcW w:w="108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_GBK" w:cs="Times New Roman"/>
                <w:kern w:val="0"/>
                <w:szCs w:val="24"/>
              </w:rPr>
            </w:pPr>
          </w:p>
        </w:tc>
        <w:tc>
          <w:tcPr>
            <w:tcW w:w="108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_GBK" w:cs="Times New Roman"/>
                <w:kern w:val="0"/>
                <w:szCs w:val="24"/>
              </w:rPr>
            </w:pPr>
          </w:p>
        </w:tc>
        <w:tc>
          <w:tcPr>
            <w:tcW w:w="1082" w:type="dxa"/>
            <w:tcBorders>
              <w:top w:val="single" w:color="auto" w:sz="4" w:space="0"/>
              <w:left w:val="single" w:color="auto" w:sz="4" w:space="0"/>
              <w:bottom w:val="single" w:color="auto" w:sz="4" w:space="0"/>
              <w:right w:val="single" w:color="auto" w:sz="8" w:space="0"/>
            </w:tcBorders>
            <w:vAlign w:val="center"/>
          </w:tcPr>
          <w:p>
            <w:pPr>
              <w:jc w:val="center"/>
              <w:rPr>
                <w:rFonts w:ascii="Times New Roman" w:hAnsi="Times New Roman" w:eastAsia="方正仿宋_GBK" w:cs="Times New Roman"/>
                <w:kern w:val="0"/>
                <w:szCs w:val="24"/>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1610" w:type="dxa"/>
            <w:gridSpan w:val="2"/>
            <w:tcBorders>
              <w:top w:val="single" w:color="auto" w:sz="4" w:space="0"/>
              <w:left w:val="single" w:color="auto" w:sz="8" w:space="0"/>
              <w:bottom w:val="single" w:color="auto" w:sz="4" w:space="0"/>
              <w:right w:val="single" w:color="auto" w:sz="4" w:space="0"/>
            </w:tcBorders>
            <w:vAlign w:val="center"/>
          </w:tcPr>
          <w:p>
            <w:pPr>
              <w:jc w:val="center"/>
              <w:rPr>
                <w:rFonts w:ascii="Times New Roman" w:hAnsi="Times New Roman" w:eastAsia="方正仿宋_GBK" w:cs="Times New Roman"/>
                <w:kern w:val="0"/>
                <w:szCs w:val="24"/>
              </w:rPr>
            </w:pPr>
          </w:p>
        </w:tc>
        <w:tc>
          <w:tcPr>
            <w:tcW w:w="108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_GBK" w:cs="Times New Roman"/>
                <w:kern w:val="0"/>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Times New Roman" w:hAnsi="Times New Roman" w:eastAsia="方正仿宋_GBK" w:cs="Times New Roman"/>
                <w:kern w:val="0"/>
                <w:szCs w:val="24"/>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_GBK" w:cs="Times New Roman"/>
                <w:kern w:val="0"/>
                <w:szCs w:val="24"/>
              </w:rPr>
            </w:pPr>
          </w:p>
        </w:tc>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_GBK" w:cs="Times New Roman"/>
                <w:kern w:val="0"/>
                <w:szCs w:val="24"/>
              </w:rPr>
            </w:pPr>
          </w:p>
        </w:tc>
        <w:tc>
          <w:tcPr>
            <w:tcW w:w="108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_GBK" w:cs="Times New Roman"/>
                <w:kern w:val="0"/>
                <w:szCs w:val="24"/>
              </w:rPr>
            </w:pPr>
          </w:p>
        </w:tc>
        <w:tc>
          <w:tcPr>
            <w:tcW w:w="108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_GBK" w:cs="Times New Roman"/>
                <w:kern w:val="0"/>
                <w:szCs w:val="24"/>
              </w:rPr>
            </w:pPr>
          </w:p>
        </w:tc>
        <w:tc>
          <w:tcPr>
            <w:tcW w:w="108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_GBK" w:cs="Times New Roman"/>
                <w:kern w:val="0"/>
                <w:szCs w:val="24"/>
              </w:rPr>
            </w:pPr>
          </w:p>
        </w:tc>
        <w:tc>
          <w:tcPr>
            <w:tcW w:w="1082" w:type="dxa"/>
            <w:tcBorders>
              <w:top w:val="single" w:color="auto" w:sz="4" w:space="0"/>
              <w:left w:val="single" w:color="auto" w:sz="4" w:space="0"/>
              <w:bottom w:val="single" w:color="auto" w:sz="4" w:space="0"/>
              <w:right w:val="single" w:color="auto" w:sz="8" w:space="0"/>
            </w:tcBorders>
            <w:vAlign w:val="center"/>
          </w:tcPr>
          <w:p>
            <w:pPr>
              <w:jc w:val="center"/>
              <w:rPr>
                <w:rFonts w:ascii="Times New Roman" w:hAnsi="Times New Roman" w:eastAsia="方正仿宋_GBK" w:cs="Times New Roman"/>
                <w:kern w:val="0"/>
                <w:szCs w:val="24"/>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1610" w:type="dxa"/>
            <w:gridSpan w:val="2"/>
            <w:tcBorders>
              <w:top w:val="single" w:color="auto" w:sz="4" w:space="0"/>
              <w:left w:val="single" w:color="auto" w:sz="8" w:space="0"/>
              <w:bottom w:val="single" w:color="auto" w:sz="4" w:space="0"/>
              <w:right w:val="single" w:color="auto" w:sz="4" w:space="0"/>
            </w:tcBorders>
            <w:vAlign w:val="center"/>
          </w:tcPr>
          <w:p>
            <w:pPr>
              <w:jc w:val="center"/>
              <w:rPr>
                <w:rFonts w:ascii="Times New Roman" w:hAnsi="Times New Roman" w:eastAsia="方正仿宋_GBK" w:cs="Times New Roman"/>
                <w:kern w:val="0"/>
                <w:szCs w:val="24"/>
              </w:rPr>
            </w:pPr>
          </w:p>
        </w:tc>
        <w:tc>
          <w:tcPr>
            <w:tcW w:w="108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_GBK" w:cs="Times New Roman"/>
                <w:kern w:val="0"/>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Times New Roman" w:hAnsi="Times New Roman" w:eastAsia="方正仿宋_GBK" w:cs="Times New Roman"/>
                <w:kern w:val="0"/>
                <w:szCs w:val="24"/>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_GBK" w:cs="Times New Roman"/>
                <w:kern w:val="0"/>
                <w:szCs w:val="24"/>
              </w:rPr>
            </w:pPr>
          </w:p>
        </w:tc>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_GBK" w:cs="Times New Roman"/>
                <w:kern w:val="0"/>
                <w:szCs w:val="24"/>
              </w:rPr>
            </w:pPr>
          </w:p>
        </w:tc>
        <w:tc>
          <w:tcPr>
            <w:tcW w:w="108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_GBK" w:cs="Times New Roman"/>
                <w:kern w:val="0"/>
                <w:szCs w:val="24"/>
              </w:rPr>
            </w:pPr>
          </w:p>
        </w:tc>
        <w:tc>
          <w:tcPr>
            <w:tcW w:w="108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_GBK" w:cs="Times New Roman"/>
                <w:kern w:val="0"/>
                <w:szCs w:val="24"/>
              </w:rPr>
            </w:pPr>
          </w:p>
        </w:tc>
        <w:tc>
          <w:tcPr>
            <w:tcW w:w="108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_GBK" w:cs="Times New Roman"/>
                <w:kern w:val="0"/>
                <w:szCs w:val="24"/>
              </w:rPr>
            </w:pPr>
          </w:p>
        </w:tc>
        <w:tc>
          <w:tcPr>
            <w:tcW w:w="1082" w:type="dxa"/>
            <w:tcBorders>
              <w:top w:val="single" w:color="auto" w:sz="4" w:space="0"/>
              <w:left w:val="single" w:color="auto" w:sz="4" w:space="0"/>
              <w:bottom w:val="single" w:color="auto" w:sz="4" w:space="0"/>
              <w:right w:val="single" w:color="auto" w:sz="8" w:space="0"/>
            </w:tcBorders>
            <w:vAlign w:val="center"/>
          </w:tcPr>
          <w:p>
            <w:pPr>
              <w:jc w:val="center"/>
              <w:rPr>
                <w:rFonts w:ascii="Times New Roman" w:hAnsi="Times New Roman" w:eastAsia="方正仿宋_GBK" w:cs="Times New Roman"/>
                <w:kern w:val="0"/>
                <w:szCs w:val="24"/>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1610" w:type="dxa"/>
            <w:gridSpan w:val="2"/>
            <w:tcBorders>
              <w:top w:val="single" w:color="auto" w:sz="4" w:space="0"/>
              <w:left w:val="single" w:color="auto" w:sz="8" w:space="0"/>
              <w:bottom w:val="single" w:color="auto" w:sz="4" w:space="0"/>
              <w:right w:val="single" w:color="auto" w:sz="4" w:space="0"/>
            </w:tcBorders>
            <w:vAlign w:val="center"/>
          </w:tcPr>
          <w:p>
            <w:pPr>
              <w:jc w:val="center"/>
              <w:rPr>
                <w:rFonts w:ascii="Times New Roman" w:hAnsi="Times New Roman" w:eastAsia="方正仿宋_GBK" w:cs="Times New Roman"/>
                <w:kern w:val="0"/>
                <w:szCs w:val="24"/>
              </w:rPr>
            </w:pPr>
          </w:p>
        </w:tc>
        <w:tc>
          <w:tcPr>
            <w:tcW w:w="108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_GBK" w:cs="Times New Roman"/>
                <w:kern w:val="0"/>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Times New Roman" w:hAnsi="Times New Roman" w:eastAsia="方正仿宋_GBK" w:cs="Times New Roman"/>
                <w:kern w:val="0"/>
                <w:szCs w:val="24"/>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_GBK" w:cs="Times New Roman"/>
                <w:kern w:val="0"/>
                <w:szCs w:val="24"/>
              </w:rPr>
            </w:pPr>
          </w:p>
        </w:tc>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_GBK" w:cs="Times New Roman"/>
                <w:kern w:val="0"/>
                <w:szCs w:val="24"/>
              </w:rPr>
            </w:pPr>
          </w:p>
        </w:tc>
        <w:tc>
          <w:tcPr>
            <w:tcW w:w="108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_GBK" w:cs="Times New Roman"/>
                <w:kern w:val="0"/>
                <w:szCs w:val="24"/>
              </w:rPr>
            </w:pPr>
          </w:p>
        </w:tc>
        <w:tc>
          <w:tcPr>
            <w:tcW w:w="108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_GBK" w:cs="Times New Roman"/>
                <w:kern w:val="0"/>
                <w:szCs w:val="24"/>
              </w:rPr>
            </w:pPr>
          </w:p>
        </w:tc>
        <w:tc>
          <w:tcPr>
            <w:tcW w:w="108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_GBK" w:cs="Times New Roman"/>
                <w:kern w:val="0"/>
                <w:szCs w:val="24"/>
              </w:rPr>
            </w:pPr>
          </w:p>
        </w:tc>
        <w:tc>
          <w:tcPr>
            <w:tcW w:w="1082" w:type="dxa"/>
            <w:tcBorders>
              <w:top w:val="single" w:color="auto" w:sz="4" w:space="0"/>
              <w:left w:val="single" w:color="auto" w:sz="4" w:space="0"/>
              <w:bottom w:val="single" w:color="auto" w:sz="4" w:space="0"/>
              <w:right w:val="single" w:color="auto" w:sz="8" w:space="0"/>
            </w:tcBorders>
            <w:vAlign w:val="center"/>
          </w:tcPr>
          <w:p>
            <w:pPr>
              <w:jc w:val="center"/>
              <w:rPr>
                <w:rFonts w:ascii="Times New Roman" w:hAnsi="Times New Roman" w:eastAsia="方正仿宋_GBK" w:cs="Times New Roman"/>
                <w:kern w:val="0"/>
                <w:szCs w:val="24"/>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1610" w:type="dxa"/>
            <w:gridSpan w:val="2"/>
            <w:tcBorders>
              <w:top w:val="single" w:color="auto" w:sz="4" w:space="0"/>
              <w:left w:val="single" w:color="auto" w:sz="8" w:space="0"/>
              <w:bottom w:val="single" w:color="auto" w:sz="4" w:space="0"/>
              <w:right w:val="single" w:color="auto" w:sz="4" w:space="0"/>
            </w:tcBorders>
            <w:vAlign w:val="center"/>
          </w:tcPr>
          <w:p>
            <w:pPr>
              <w:jc w:val="center"/>
              <w:rPr>
                <w:rFonts w:ascii="Times New Roman" w:hAnsi="Times New Roman" w:eastAsia="方正仿宋_GBK" w:cs="Times New Roman"/>
                <w:kern w:val="0"/>
                <w:szCs w:val="24"/>
              </w:rPr>
            </w:pPr>
          </w:p>
        </w:tc>
        <w:tc>
          <w:tcPr>
            <w:tcW w:w="108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_GBK" w:cs="Times New Roman"/>
                <w:kern w:val="0"/>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Times New Roman" w:hAnsi="Times New Roman" w:eastAsia="方正仿宋_GBK" w:cs="Times New Roman"/>
                <w:kern w:val="0"/>
                <w:szCs w:val="24"/>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_GBK" w:cs="Times New Roman"/>
                <w:kern w:val="0"/>
                <w:szCs w:val="24"/>
              </w:rPr>
            </w:pPr>
          </w:p>
        </w:tc>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_GBK" w:cs="Times New Roman"/>
                <w:kern w:val="0"/>
                <w:szCs w:val="24"/>
              </w:rPr>
            </w:pPr>
          </w:p>
        </w:tc>
        <w:tc>
          <w:tcPr>
            <w:tcW w:w="108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_GBK" w:cs="Times New Roman"/>
                <w:kern w:val="0"/>
                <w:szCs w:val="24"/>
              </w:rPr>
            </w:pPr>
          </w:p>
        </w:tc>
        <w:tc>
          <w:tcPr>
            <w:tcW w:w="108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_GBK" w:cs="Times New Roman"/>
                <w:kern w:val="0"/>
                <w:szCs w:val="24"/>
              </w:rPr>
            </w:pPr>
          </w:p>
        </w:tc>
        <w:tc>
          <w:tcPr>
            <w:tcW w:w="108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_GBK" w:cs="Times New Roman"/>
                <w:kern w:val="0"/>
                <w:szCs w:val="24"/>
              </w:rPr>
            </w:pPr>
          </w:p>
        </w:tc>
        <w:tc>
          <w:tcPr>
            <w:tcW w:w="1082" w:type="dxa"/>
            <w:tcBorders>
              <w:top w:val="single" w:color="auto" w:sz="4" w:space="0"/>
              <w:left w:val="single" w:color="auto" w:sz="4" w:space="0"/>
              <w:bottom w:val="single" w:color="auto" w:sz="4" w:space="0"/>
              <w:right w:val="single" w:color="auto" w:sz="8" w:space="0"/>
            </w:tcBorders>
            <w:vAlign w:val="center"/>
          </w:tcPr>
          <w:p>
            <w:pPr>
              <w:jc w:val="center"/>
              <w:rPr>
                <w:rFonts w:ascii="Times New Roman" w:hAnsi="Times New Roman" w:eastAsia="方正仿宋_GBK" w:cs="Times New Roman"/>
                <w:kern w:val="0"/>
                <w:szCs w:val="24"/>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1610" w:type="dxa"/>
            <w:gridSpan w:val="2"/>
            <w:tcBorders>
              <w:top w:val="single" w:color="auto" w:sz="4" w:space="0"/>
              <w:left w:val="single" w:color="auto" w:sz="8" w:space="0"/>
              <w:bottom w:val="single" w:color="auto" w:sz="8" w:space="0"/>
              <w:right w:val="single" w:color="auto" w:sz="4" w:space="0"/>
            </w:tcBorders>
            <w:vAlign w:val="center"/>
          </w:tcPr>
          <w:p>
            <w:pPr>
              <w:jc w:val="center"/>
              <w:rPr>
                <w:rFonts w:ascii="Times New Roman" w:hAnsi="Times New Roman" w:eastAsia="方正仿宋_GBK" w:cs="Times New Roman"/>
                <w:kern w:val="0"/>
                <w:szCs w:val="24"/>
              </w:rPr>
            </w:pPr>
          </w:p>
        </w:tc>
        <w:tc>
          <w:tcPr>
            <w:tcW w:w="1081" w:type="dxa"/>
            <w:tcBorders>
              <w:top w:val="single" w:color="auto" w:sz="4" w:space="0"/>
              <w:left w:val="single" w:color="auto" w:sz="4" w:space="0"/>
              <w:bottom w:val="single" w:color="auto" w:sz="8" w:space="0"/>
              <w:right w:val="single" w:color="auto" w:sz="4" w:space="0"/>
            </w:tcBorders>
            <w:vAlign w:val="center"/>
          </w:tcPr>
          <w:p>
            <w:pPr>
              <w:jc w:val="center"/>
              <w:rPr>
                <w:rFonts w:ascii="Times New Roman" w:hAnsi="Times New Roman" w:eastAsia="方正仿宋_GBK" w:cs="Times New Roman"/>
                <w:kern w:val="0"/>
                <w:szCs w:val="24"/>
              </w:rPr>
            </w:pPr>
          </w:p>
        </w:tc>
        <w:tc>
          <w:tcPr>
            <w:tcW w:w="900" w:type="dxa"/>
            <w:tcBorders>
              <w:top w:val="single" w:color="auto" w:sz="4" w:space="0"/>
              <w:left w:val="single" w:color="auto" w:sz="4" w:space="0"/>
              <w:bottom w:val="single" w:color="auto" w:sz="8" w:space="0"/>
              <w:right w:val="single" w:color="auto" w:sz="4" w:space="0"/>
            </w:tcBorders>
            <w:vAlign w:val="center"/>
          </w:tcPr>
          <w:p>
            <w:pPr>
              <w:ind w:leftChars="-51" w:right="-107" w:rightChars="-51" w:hanging="107" w:hangingChars="51"/>
              <w:jc w:val="center"/>
              <w:rPr>
                <w:rFonts w:ascii="Times New Roman" w:hAnsi="Times New Roman" w:eastAsia="方正仿宋_GBK" w:cs="Times New Roman"/>
                <w:kern w:val="0"/>
                <w:szCs w:val="24"/>
              </w:rPr>
            </w:pPr>
          </w:p>
        </w:tc>
        <w:tc>
          <w:tcPr>
            <w:tcW w:w="631" w:type="dxa"/>
            <w:gridSpan w:val="2"/>
            <w:tcBorders>
              <w:top w:val="single" w:color="auto" w:sz="4" w:space="0"/>
              <w:left w:val="single" w:color="auto" w:sz="4" w:space="0"/>
              <w:bottom w:val="single" w:color="auto" w:sz="8" w:space="0"/>
              <w:right w:val="single" w:color="auto" w:sz="4" w:space="0"/>
            </w:tcBorders>
            <w:vAlign w:val="center"/>
          </w:tcPr>
          <w:p>
            <w:pPr>
              <w:jc w:val="center"/>
              <w:rPr>
                <w:rFonts w:ascii="Times New Roman" w:hAnsi="Times New Roman" w:eastAsia="方正仿宋_GBK" w:cs="Times New Roman"/>
                <w:kern w:val="0"/>
                <w:szCs w:val="24"/>
              </w:rPr>
            </w:pPr>
          </w:p>
        </w:tc>
        <w:tc>
          <w:tcPr>
            <w:tcW w:w="632" w:type="dxa"/>
            <w:tcBorders>
              <w:top w:val="single" w:color="auto" w:sz="4" w:space="0"/>
              <w:left w:val="single" w:color="auto" w:sz="4" w:space="0"/>
              <w:bottom w:val="single" w:color="auto" w:sz="8" w:space="0"/>
              <w:right w:val="single" w:color="auto" w:sz="4" w:space="0"/>
            </w:tcBorders>
            <w:vAlign w:val="center"/>
          </w:tcPr>
          <w:p>
            <w:pPr>
              <w:jc w:val="center"/>
              <w:rPr>
                <w:rFonts w:ascii="Times New Roman" w:hAnsi="Times New Roman" w:eastAsia="方正仿宋_GBK" w:cs="Times New Roman"/>
                <w:kern w:val="0"/>
                <w:szCs w:val="24"/>
              </w:rPr>
            </w:pPr>
          </w:p>
        </w:tc>
        <w:tc>
          <w:tcPr>
            <w:tcW w:w="1081" w:type="dxa"/>
            <w:gridSpan w:val="2"/>
            <w:tcBorders>
              <w:top w:val="single" w:color="auto" w:sz="4" w:space="0"/>
              <w:left w:val="single" w:color="auto" w:sz="4" w:space="0"/>
              <w:bottom w:val="single" w:color="auto" w:sz="8" w:space="0"/>
              <w:right w:val="single" w:color="auto" w:sz="4" w:space="0"/>
            </w:tcBorders>
            <w:vAlign w:val="center"/>
          </w:tcPr>
          <w:p>
            <w:pPr>
              <w:jc w:val="center"/>
              <w:rPr>
                <w:rFonts w:ascii="Times New Roman" w:hAnsi="Times New Roman" w:eastAsia="方正仿宋_GBK" w:cs="Times New Roman"/>
                <w:kern w:val="0"/>
                <w:szCs w:val="24"/>
              </w:rPr>
            </w:pPr>
          </w:p>
        </w:tc>
        <w:tc>
          <w:tcPr>
            <w:tcW w:w="1081" w:type="dxa"/>
            <w:tcBorders>
              <w:top w:val="single" w:color="auto" w:sz="4" w:space="0"/>
              <w:left w:val="single" w:color="auto" w:sz="4" w:space="0"/>
              <w:bottom w:val="single" w:color="auto" w:sz="8" w:space="0"/>
              <w:right w:val="single" w:color="auto" w:sz="4" w:space="0"/>
            </w:tcBorders>
            <w:vAlign w:val="center"/>
          </w:tcPr>
          <w:p>
            <w:pPr>
              <w:jc w:val="center"/>
              <w:rPr>
                <w:rFonts w:ascii="Times New Roman" w:hAnsi="Times New Roman" w:eastAsia="方正仿宋_GBK" w:cs="Times New Roman"/>
                <w:kern w:val="0"/>
                <w:szCs w:val="24"/>
              </w:rPr>
            </w:pPr>
          </w:p>
        </w:tc>
        <w:tc>
          <w:tcPr>
            <w:tcW w:w="1082" w:type="dxa"/>
            <w:tcBorders>
              <w:top w:val="single" w:color="auto" w:sz="4" w:space="0"/>
              <w:left w:val="single" w:color="auto" w:sz="4" w:space="0"/>
              <w:bottom w:val="single" w:color="auto" w:sz="8" w:space="0"/>
              <w:right w:val="single" w:color="auto" w:sz="4" w:space="0"/>
            </w:tcBorders>
            <w:vAlign w:val="center"/>
          </w:tcPr>
          <w:p>
            <w:pPr>
              <w:jc w:val="center"/>
              <w:rPr>
                <w:rFonts w:ascii="Times New Roman" w:hAnsi="Times New Roman" w:eastAsia="方正仿宋_GBK" w:cs="Times New Roman"/>
                <w:kern w:val="0"/>
                <w:szCs w:val="24"/>
              </w:rPr>
            </w:pPr>
          </w:p>
        </w:tc>
        <w:tc>
          <w:tcPr>
            <w:tcW w:w="1082" w:type="dxa"/>
            <w:tcBorders>
              <w:top w:val="single" w:color="auto" w:sz="4" w:space="0"/>
              <w:left w:val="single" w:color="auto" w:sz="4" w:space="0"/>
              <w:bottom w:val="single" w:color="auto" w:sz="8" w:space="0"/>
              <w:right w:val="single" w:color="auto" w:sz="8" w:space="0"/>
            </w:tcBorders>
            <w:vAlign w:val="center"/>
          </w:tcPr>
          <w:p>
            <w:pPr>
              <w:jc w:val="center"/>
              <w:rPr>
                <w:rFonts w:ascii="Times New Roman" w:hAnsi="Times New Roman" w:eastAsia="方正仿宋_GBK" w:cs="Times New Roman"/>
                <w:kern w:val="0"/>
                <w:szCs w:val="24"/>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531" w:type="dxa"/>
            <w:vMerge w:val="restart"/>
            <w:tcBorders>
              <w:top w:val="single" w:color="auto" w:sz="8" w:space="0"/>
              <w:left w:val="single" w:color="auto" w:sz="8" w:space="0"/>
              <w:bottom w:val="nil"/>
              <w:right w:val="single" w:color="auto" w:sz="4" w:space="0"/>
            </w:tcBorders>
            <w:vAlign w:val="center"/>
          </w:tcPr>
          <w:p>
            <w:pPr>
              <w:jc w:val="center"/>
              <w:rPr>
                <w:rFonts w:ascii="Times New Roman" w:hAnsi="Times New Roman" w:eastAsia="方正仿宋_GBK" w:cs="Times New Roman"/>
                <w:kern w:val="0"/>
                <w:szCs w:val="24"/>
              </w:rPr>
            </w:pPr>
            <w:r>
              <w:rPr>
                <w:rFonts w:ascii="Times New Roman" w:hAnsi="Times New Roman" w:eastAsia="方正仿宋_GBK" w:cs="Times New Roman"/>
                <w:kern w:val="0"/>
              </w:rPr>
              <w:t>储罐</w:t>
            </w:r>
          </w:p>
        </w:tc>
        <w:tc>
          <w:tcPr>
            <w:tcW w:w="1079" w:type="dxa"/>
            <w:tcBorders>
              <w:top w:val="single" w:color="auto" w:sz="8" w:space="0"/>
              <w:left w:val="single" w:color="auto" w:sz="4" w:space="0"/>
              <w:bottom w:val="single" w:color="auto" w:sz="4" w:space="0"/>
              <w:right w:val="single" w:color="auto" w:sz="4" w:space="0"/>
            </w:tcBorders>
            <w:vAlign w:val="center"/>
          </w:tcPr>
          <w:p>
            <w:pPr>
              <w:jc w:val="center"/>
              <w:rPr>
                <w:rFonts w:ascii="Times New Roman" w:hAnsi="Times New Roman" w:eastAsia="方正仿宋_GBK" w:cs="Times New Roman"/>
                <w:kern w:val="0"/>
                <w:szCs w:val="24"/>
              </w:rPr>
            </w:pPr>
            <w:r>
              <w:rPr>
                <w:rFonts w:ascii="Times New Roman" w:hAnsi="Times New Roman" w:eastAsia="方正仿宋_GBK" w:cs="Times New Roman"/>
                <w:kern w:val="0"/>
              </w:rPr>
              <w:t>设置位置</w:t>
            </w:r>
          </w:p>
        </w:tc>
        <w:tc>
          <w:tcPr>
            <w:tcW w:w="4325" w:type="dxa"/>
            <w:gridSpan w:val="7"/>
            <w:tcBorders>
              <w:top w:val="single" w:color="auto" w:sz="8" w:space="0"/>
              <w:left w:val="single" w:color="auto" w:sz="4" w:space="0"/>
              <w:bottom w:val="single" w:color="auto" w:sz="4" w:space="0"/>
              <w:right w:val="single" w:color="auto" w:sz="4" w:space="0"/>
            </w:tcBorders>
            <w:vAlign w:val="center"/>
          </w:tcPr>
          <w:p>
            <w:pPr>
              <w:jc w:val="center"/>
              <w:rPr>
                <w:rFonts w:ascii="Times New Roman" w:hAnsi="Times New Roman" w:eastAsia="方正仿宋_GBK" w:cs="Times New Roman"/>
                <w:kern w:val="0"/>
                <w:szCs w:val="24"/>
              </w:rPr>
            </w:pPr>
          </w:p>
        </w:tc>
        <w:tc>
          <w:tcPr>
            <w:tcW w:w="2163" w:type="dxa"/>
            <w:gridSpan w:val="2"/>
            <w:tcBorders>
              <w:top w:val="single" w:color="auto" w:sz="8" w:space="0"/>
              <w:left w:val="single" w:color="auto" w:sz="4" w:space="0"/>
              <w:bottom w:val="single" w:color="auto" w:sz="4" w:space="0"/>
              <w:right w:val="single" w:color="auto" w:sz="4" w:space="0"/>
            </w:tcBorders>
            <w:vAlign w:val="center"/>
          </w:tcPr>
          <w:p>
            <w:pPr>
              <w:jc w:val="center"/>
              <w:rPr>
                <w:rFonts w:ascii="Times New Roman" w:hAnsi="Times New Roman" w:eastAsia="方正仿宋_GBK" w:cs="Times New Roman"/>
                <w:kern w:val="0"/>
                <w:szCs w:val="24"/>
              </w:rPr>
            </w:pPr>
            <w:r>
              <w:rPr>
                <w:rFonts w:ascii="Times New Roman" w:hAnsi="Times New Roman" w:eastAsia="方正仿宋_GBK" w:cs="Times New Roman"/>
                <w:kern w:val="0"/>
              </w:rPr>
              <w:t>总容量（m</w:t>
            </w:r>
            <w:r>
              <w:rPr>
                <w:rFonts w:ascii="Times New Roman" w:hAnsi="Times New Roman" w:eastAsia="方正仿宋_GBK" w:cs="Times New Roman"/>
                <w:kern w:val="0"/>
                <w:szCs w:val="21"/>
                <w:vertAlign w:val="superscript"/>
              </w:rPr>
              <w:t>3</w:t>
            </w:r>
            <w:r>
              <w:rPr>
                <w:rFonts w:ascii="Times New Roman" w:hAnsi="Times New Roman" w:eastAsia="方正仿宋_GBK" w:cs="Times New Roman"/>
                <w:kern w:val="0"/>
              </w:rPr>
              <w:t>）</w:t>
            </w:r>
          </w:p>
        </w:tc>
        <w:tc>
          <w:tcPr>
            <w:tcW w:w="1082" w:type="dxa"/>
            <w:tcBorders>
              <w:top w:val="single" w:color="auto" w:sz="8" w:space="0"/>
              <w:left w:val="single" w:color="auto" w:sz="4" w:space="0"/>
              <w:bottom w:val="single" w:color="auto" w:sz="4" w:space="0"/>
              <w:right w:val="single" w:color="auto" w:sz="8" w:space="0"/>
            </w:tcBorders>
            <w:vAlign w:val="center"/>
          </w:tcPr>
          <w:p>
            <w:pPr>
              <w:jc w:val="center"/>
              <w:rPr>
                <w:rFonts w:ascii="Times New Roman" w:hAnsi="Times New Roman" w:eastAsia="方正仿宋_GBK" w:cs="Times New Roman"/>
                <w:kern w:val="0"/>
                <w:szCs w:val="24"/>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531" w:type="dxa"/>
            <w:vMerge w:val="continue"/>
            <w:tcBorders>
              <w:top w:val="single" w:color="auto" w:sz="8" w:space="0"/>
              <w:left w:val="single" w:color="auto" w:sz="8" w:space="0"/>
              <w:bottom w:val="nil"/>
              <w:right w:val="single" w:color="auto" w:sz="4" w:space="0"/>
            </w:tcBorders>
            <w:vAlign w:val="center"/>
          </w:tcPr>
          <w:p>
            <w:pPr>
              <w:widowControl/>
              <w:jc w:val="left"/>
              <w:rPr>
                <w:rFonts w:ascii="Times New Roman" w:hAnsi="Times New Roman" w:eastAsia="方正仿宋_GBK" w:cs="Times New Roman"/>
                <w:kern w:val="0"/>
                <w:szCs w:val="24"/>
              </w:rPr>
            </w:pPr>
          </w:p>
        </w:tc>
        <w:tc>
          <w:tcPr>
            <w:tcW w:w="1079" w:type="dxa"/>
            <w:tcBorders>
              <w:top w:val="single" w:color="auto" w:sz="4" w:space="0"/>
              <w:left w:val="single" w:color="auto" w:sz="4" w:space="0"/>
              <w:bottom w:val="single" w:color="000000" w:sz="4" w:space="0"/>
              <w:right w:val="single" w:color="auto" w:sz="4" w:space="0"/>
            </w:tcBorders>
            <w:vAlign w:val="center"/>
          </w:tcPr>
          <w:p>
            <w:pPr>
              <w:jc w:val="center"/>
              <w:rPr>
                <w:rFonts w:ascii="Times New Roman" w:hAnsi="Times New Roman" w:eastAsia="方正仿宋_GBK" w:cs="Times New Roman"/>
                <w:kern w:val="0"/>
                <w:szCs w:val="24"/>
              </w:rPr>
            </w:pPr>
            <w:r>
              <w:rPr>
                <w:rFonts w:ascii="Times New Roman" w:hAnsi="Times New Roman" w:eastAsia="方正仿宋_GBK" w:cs="Times New Roman"/>
                <w:kern w:val="0"/>
              </w:rPr>
              <w:t>设置型式</w:t>
            </w:r>
          </w:p>
        </w:tc>
        <w:tc>
          <w:tcPr>
            <w:tcW w:w="7570" w:type="dxa"/>
            <w:gridSpan w:val="10"/>
            <w:tcBorders>
              <w:top w:val="single" w:color="auto" w:sz="4" w:space="0"/>
              <w:left w:val="single" w:color="auto" w:sz="4" w:space="0"/>
              <w:bottom w:val="single" w:color="000000" w:sz="4" w:space="0"/>
              <w:right w:val="single" w:color="auto" w:sz="8" w:space="0"/>
            </w:tcBorders>
            <w:vAlign w:val="center"/>
          </w:tcPr>
          <w:p>
            <w:pPr>
              <w:rPr>
                <w:rFonts w:ascii="Times New Roman" w:hAnsi="Times New Roman" w:eastAsia="方正仿宋_GBK" w:cs="Times New Roman"/>
                <w:kern w:val="0"/>
                <w:szCs w:val="24"/>
              </w:rPr>
            </w:pPr>
            <w:r>
              <w:rPr>
                <w:rFonts w:ascii="Times New Roman" w:hAnsi="Times New Roman" w:eastAsia="方正仿宋_GBK" w:cs="Times New Roman"/>
                <w:kern w:val="0"/>
              </w:rPr>
              <w:t>浮顶罐（□外   □内）   □固定顶罐            □卧式罐</w:t>
            </w:r>
          </w:p>
          <w:p>
            <w:pPr>
              <w:rPr>
                <w:rFonts w:ascii="Times New Roman" w:hAnsi="Times New Roman" w:eastAsia="方正仿宋_GBK" w:cs="Times New Roman"/>
                <w:kern w:val="0"/>
                <w:szCs w:val="24"/>
              </w:rPr>
            </w:pPr>
            <w:r>
              <w:rPr>
                <w:rFonts w:ascii="Times New Roman" w:hAnsi="Times New Roman" w:eastAsia="方正仿宋_GBK" w:cs="Times New Roman"/>
                <w:kern w:val="0"/>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531" w:type="dxa"/>
            <w:vMerge w:val="continue"/>
            <w:tcBorders>
              <w:top w:val="single" w:color="auto" w:sz="8" w:space="0"/>
              <w:left w:val="single" w:color="auto" w:sz="8" w:space="0"/>
              <w:bottom w:val="nil"/>
              <w:right w:val="single" w:color="auto" w:sz="4" w:space="0"/>
            </w:tcBorders>
            <w:vAlign w:val="center"/>
          </w:tcPr>
          <w:p>
            <w:pPr>
              <w:widowControl/>
              <w:jc w:val="left"/>
              <w:rPr>
                <w:rFonts w:ascii="Times New Roman" w:hAnsi="Times New Roman" w:eastAsia="方正仿宋_GBK" w:cs="Times New Roman"/>
                <w:kern w:val="0"/>
                <w:szCs w:val="24"/>
              </w:rPr>
            </w:pPr>
          </w:p>
        </w:tc>
        <w:tc>
          <w:tcPr>
            <w:tcW w:w="1079" w:type="dxa"/>
            <w:tcBorders>
              <w:top w:val="nil"/>
              <w:left w:val="single" w:color="auto" w:sz="4" w:space="0"/>
              <w:bottom w:val="nil"/>
              <w:right w:val="single" w:color="auto" w:sz="4" w:space="0"/>
            </w:tcBorders>
            <w:vAlign w:val="center"/>
          </w:tcPr>
          <w:p>
            <w:pPr>
              <w:rPr>
                <w:rFonts w:ascii="Times New Roman" w:hAnsi="Times New Roman" w:eastAsia="方正仿宋_GBK" w:cs="Times New Roman"/>
                <w:kern w:val="0"/>
                <w:szCs w:val="24"/>
              </w:rPr>
            </w:pPr>
            <w:r>
              <w:rPr>
                <w:rFonts w:ascii="Times New Roman" w:hAnsi="Times New Roman" w:eastAsia="方正仿宋_GBK" w:cs="Times New Roman"/>
                <w:kern w:val="0"/>
              </w:rPr>
              <w:t>储存形式</w:t>
            </w:r>
          </w:p>
        </w:tc>
        <w:tc>
          <w:tcPr>
            <w:tcW w:w="2509" w:type="dxa"/>
            <w:gridSpan w:val="3"/>
            <w:tcBorders>
              <w:top w:val="nil"/>
              <w:left w:val="single" w:color="auto" w:sz="4" w:space="0"/>
              <w:bottom w:val="nil"/>
              <w:right w:val="single" w:color="auto" w:sz="4" w:space="0"/>
            </w:tcBorders>
            <w:vAlign w:val="center"/>
          </w:tcPr>
          <w:p>
            <w:pPr>
              <w:jc w:val="center"/>
              <w:rPr>
                <w:rFonts w:ascii="Times New Roman" w:hAnsi="Times New Roman" w:eastAsia="方正仿宋_GBK" w:cs="Times New Roman"/>
                <w:kern w:val="0"/>
                <w:szCs w:val="24"/>
              </w:rPr>
            </w:pPr>
            <w:r>
              <w:rPr>
                <w:rFonts w:ascii="Times New Roman" w:hAnsi="Times New Roman" w:eastAsia="方正仿宋_GBK" w:cs="Times New Roman"/>
                <w:spacing w:val="-20"/>
                <w:kern w:val="0"/>
                <w:szCs w:val="21"/>
              </w:rPr>
              <w:t>□地上    □半地下    □地下</w:t>
            </w:r>
          </w:p>
        </w:tc>
        <w:tc>
          <w:tcPr>
            <w:tcW w:w="1633" w:type="dxa"/>
            <w:gridSpan w:val="3"/>
            <w:tcBorders>
              <w:top w:val="nil"/>
              <w:left w:val="single" w:color="auto" w:sz="4" w:space="0"/>
              <w:bottom w:val="nil"/>
              <w:right w:val="single" w:color="auto" w:sz="4" w:space="0"/>
            </w:tcBorders>
            <w:vAlign w:val="center"/>
          </w:tcPr>
          <w:p>
            <w:pPr>
              <w:jc w:val="center"/>
              <w:rPr>
                <w:rFonts w:ascii="Times New Roman" w:hAnsi="Times New Roman" w:eastAsia="方正仿宋_GBK" w:cs="Times New Roman"/>
                <w:kern w:val="0"/>
                <w:szCs w:val="24"/>
              </w:rPr>
            </w:pPr>
            <w:r>
              <w:rPr>
                <w:rFonts w:ascii="Times New Roman" w:hAnsi="Times New Roman" w:eastAsia="方正仿宋_GBK" w:cs="Times New Roman"/>
                <w:kern w:val="0"/>
              </w:rPr>
              <w:t>储存物质名称</w:t>
            </w:r>
          </w:p>
        </w:tc>
        <w:tc>
          <w:tcPr>
            <w:tcW w:w="3428" w:type="dxa"/>
            <w:gridSpan w:val="4"/>
            <w:tcBorders>
              <w:top w:val="nil"/>
              <w:left w:val="single" w:color="auto" w:sz="4" w:space="0"/>
              <w:bottom w:val="nil"/>
              <w:right w:val="single" w:color="auto" w:sz="8" w:space="0"/>
            </w:tcBorders>
            <w:vAlign w:val="center"/>
          </w:tcPr>
          <w:p>
            <w:pPr>
              <w:jc w:val="center"/>
              <w:rPr>
                <w:rFonts w:ascii="Times New Roman" w:hAnsi="Times New Roman" w:eastAsia="方正仿宋_GBK" w:cs="Times New Roman"/>
                <w:kern w:val="0"/>
                <w:szCs w:val="24"/>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612" w:hRule="atLeast"/>
          <w:jc w:val="center"/>
        </w:trPr>
        <w:tc>
          <w:tcPr>
            <w:tcW w:w="531" w:type="dxa"/>
            <w:tcBorders>
              <w:top w:val="single" w:color="auto" w:sz="4" w:space="0"/>
              <w:left w:val="single" w:color="auto" w:sz="8" w:space="0"/>
              <w:bottom w:val="single" w:color="auto" w:sz="8" w:space="0"/>
              <w:right w:val="single" w:color="auto" w:sz="4" w:space="0"/>
            </w:tcBorders>
            <w:vAlign w:val="center"/>
          </w:tcPr>
          <w:p>
            <w:pPr>
              <w:jc w:val="center"/>
              <w:rPr>
                <w:rFonts w:ascii="Times New Roman" w:hAnsi="Times New Roman" w:eastAsia="方正仿宋_GBK" w:cs="Times New Roman"/>
                <w:kern w:val="0"/>
                <w:szCs w:val="24"/>
              </w:rPr>
            </w:pPr>
            <w:r>
              <w:rPr>
                <w:rFonts w:ascii="Times New Roman" w:hAnsi="Times New Roman" w:eastAsia="方正仿宋_GBK" w:cs="Times New Roman"/>
                <w:kern w:val="0"/>
              </w:rPr>
              <w:t>堆场</w:t>
            </w:r>
          </w:p>
        </w:tc>
        <w:tc>
          <w:tcPr>
            <w:tcW w:w="1079" w:type="dxa"/>
            <w:tcBorders>
              <w:top w:val="single" w:color="auto" w:sz="4" w:space="0"/>
              <w:left w:val="nil"/>
              <w:bottom w:val="single" w:color="auto" w:sz="8" w:space="0"/>
              <w:right w:val="single" w:color="auto" w:sz="4" w:space="0"/>
            </w:tcBorders>
            <w:vAlign w:val="center"/>
          </w:tcPr>
          <w:p>
            <w:pPr>
              <w:jc w:val="center"/>
              <w:rPr>
                <w:rFonts w:ascii="Times New Roman" w:hAnsi="Times New Roman" w:eastAsia="方正仿宋_GBK" w:cs="Times New Roman"/>
                <w:kern w:val="0"/>
                <w:szCs w:val="24"/>
              </w:rPr>
            </w:pPr>
            <w:r>
              <w:rPr>
                <w:rFonts w:ascii="Times New Roman" w:hAnsi="Times New Roman" w:eastAsia="方正仿宋_GBK" w:cs="Times New Roman"/>
                <w:kern w:val="0"/>
              </w:rPr>
              <w:t>储  量</w:t>
            </w:r>
          </w:p>
        </w:tc>
        <w:tc>
          <w:tcPr>
            <w:tcW w:w="2509" w:type="dxa"/>
            <w:gridSpan w:val="3"/>
            <w:tcBorders>
              <w:top w:val="single" w:color="auto" w:sz="4" w:space="0"/>
              <w:left w:val="nil"/>
              <w:bottom w:val="single" w:color="auto" w:sz="8" w:space="0"/>
              <w:right w:val="single" w:color="auto" w:sz="4" w:space="0"/>
            </w:tcBorders>
            <w:vAlign w:val="center"/>
          </w:tcPr>
          <w:p>
            <w:pPr>
              <w:jc w:val="center"/>
              <w:rPr>
                <w:rFonts w:ascii="Times New Roman" w:hAnsi="Times New Roman" w:eastAsia="方正仿宋_GBK" w:cs="Times New Roman"/>
                <w:kern w:val="0"/>
                <w:szCs w:val="24"/>
              </w:rPr>
            </w:pPr>
          </w:p>
        </w:tc>
        <w:tc>
          <w:tcPr>
            <w:tcW w:w="163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_GBK" w:cs="Times New Roman"/>
                <w:kern w:val="0"/>
                <w:szCs w:val="24"/>
              </w:rPr>
            </w:pPr>
            <w:r>
              <w:rPr>
                <w:rFonts w:ascii="Times New Roman" w:hAnsi="Times New Roman" w:eastAsia="方正仿宋_GBK" w:cs="Times New Roman"/>
                <w:kern w:val="0"/>
              </w:rPr>
              <w:t>储存物质名称</w:t>
            </w:r>
          </w:p>
        </w:tc>
        <w:tc>
          <w:tcPr>
            <w:tcW w:w="3428" w:type="dxa"/>
            <w:gridSpan w:val="4"/>
            <w:tcBorders>
              <w:top w:val="single" w:color="auto" w:sz="4" w:space="0"/>
              <w:left w:val="single" w:color="auto" w:sz="4" w:space="0"/>
              <w:bottom w:val="single" w:color="auto" w:sz="4" w:space="0"/>
              <w:right w:val="single" w:color="auto" w:sz="8" w:space="0"/>
            </w:tcBorders>
            <w:vAlign w:val="center"/>
          </w:tcPr>
          <w:p>
            <w:pPr>
              <w:jc w:val="center"/>
              <w:rPr>
                <w:rFonts w:ascii="Times New Roman" w:hAnsi="Times New Roman" w:eastAsia="方正仿宋_GBK" w:cs="Times New Roman"/>
                <w:kern w:val="0"/>
                <w:szCs w:val="24"/>
              </w:rPr>
            </w:pPr>
          </w:p>
        </w:tc>
      </w:tr>
    </w:tbl>
    <w:p>
      <w:pPr>
        <w:rPr>
          <w:rFonts w:ascii="Times New Roman" w:hAnsi="Times New Roman" w:eastAsia="方正仿宋_GBK" w:cs="Times New Roman"/>
        </w:rPr>
      </w:pPr>
    </w:p>
    <w:p>
      <w:pPr>
        <w:widowControl/>
        <w:jc w:val="left"/>
        <w:rPr>
          <w:rFonts w:ascii="Times New Roman" w:hAnsi="Times New Roman" w:eastAsia="方正仿宋_GBK" w:cs="Times New Roman"/>
        </w:rPr>
      </w:pPr>
      <w:r>
        <w:rPr>
          <w:rFonts w:ascii="Times New Roman" w:hAnsi="Times New Roman" w:eastAsia="方正仿宋_GBK" w:cs="Times New Roman"/>
        </w:rPr>
        <w:br w:type="page"/>
      </w:r>
    </w:p>
    <w:p>
      <w:pPr>
        <w:widowControl/>
        <w:spacing w:afterLines="50"/>
        <w:jc w:val="center"/>
        <w:rPr>
          <w:rFonts w:ascii="Times New Roman" w:hAnsi="Times New Roman" w:eastAsia="方正黑体_GBK" w:cs="Times New Roman"/>
          <w:sz w:val="32"/>
          <w:szCs w:val="32"/>
        </w:rPr>
      </w:pPr>
      <w:r>
        <w:rPr>
          <w:rFonts w:ascii="Times New Roman" w:hAnsi="Times New Roman" w:eastAsia="方正黑体_GBK" w:cs="Times New Roman"/>
          <w:sz w:val="32"/>
          <w:szCs w:val="32"/>
        </w:rPr>
        <w:t>核电厂消防工程竣工验收基本情况表</w:t>
      </w:r>
    </w:p>
    <w:tbl>
      <w:tblPr>
        <w:tblStyle w:val="25"/>
        <w:tblW w:w="9180" w:type="dxa"/>
        <w:jc w:val="cente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694"/>
        <w:gridCol w:w="6"/>
        <w:gridCol w:w="1892"/>
        <w:gridCol w:w="2609"/>
        <w:gridCol w:w="197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85" w:hRule="atLeast"/>
          <w:jc w:val="center"/>
        </w:trPr>
        <w:tc>
          <w:tcPr>
            <w:tcW w:w="2700" w:type="dxa"/>
            <w:gridSpan w:val="2"/>
            <w:tcBorders>
              <w:top w:val="single" w:color="auto" w:sz="8" w:space="0"/>
              <w:left w:val="single" w:color="auto" w:sz="8" w:space="0"/>
              <w:bottom w:val="single" w:color="auto" w:sz="4" w:space="0"/>
              <w:right w:val="single" w:color="auto" w:sz="4" w:space="0"/>
            </w:tcBorders>
            <w:vAlign w:val="center"/>
          </w:tcPr>
          <w:p>
            <w:pPr>
              <w:snapToGrid w:val="0"/>
              <w:jc w:val="left"/>
              <w:rPr>
                <w:rFonts w:ascii="Times New Roman" w:hAnsi="Times New Roman" w:eastAsia="方正仿宋_GBK" w:cs="Times New Roman"/>
                <w:kern w:val="0"/>
                <w:sz w:val="28"/>
                <w:szCs w:val="28"/>
              </w:rPr>
            </w:pPr>
            <w:r>
              <w:rPr>
                <w:rFonts w:ascii="Times New Roman" w:hAnsi="Times New Roman" w:eastAsia="方正仿宋_GBK" w:cs="Times New Roman"/>
                <w:position w:val="-26"/>
                <w:szCs w:val="21"/>
              </w:rPr>
              <w:t>建筑名称</w:t>
            </w:r>
          </w:p>
        </w:tc>
        <w:tc>
          <w:tcPr>
            <w:tcW w:w="6480" w:type="dxa"/>
            <w:gridSpan w:val="3"/>
            <w:tcBorders>
              <w:top w:val="single" w:color="auto" w:sz="8" w:space="0"/>
              <w:left w:val="single" w:color="auto" w:sz="4" w:space="0"/>
              <w:bottom w:val="single" w:color="auto" w:sz="4" w:space="0"/>
              <w:right w:val="single" w:color="auto" w:sz="8" w:space="0"/>
            </w:tcBorders>
            <w:vAlign w:val="center"/>
          </w:tcPr>
          <w:p>
            <w:pPr>
              <w:snapToGrid w:val="0"/>
              <w:jc w:val="left"/>
              <w:rPr>
                <w:rFonts w:ascii="Times New Roman" w:hAnsi="Times New Roman" w:eastAsia="方正仿宋_GBK" w:cs="Times New Roman"/>
                <w:kern w:val="0"/>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64" w:hRule="atLeast"/>
          <w:jc w:val="center"/>
        </w:trPr>
        <w:tc>
          <w:tcPr>
            <w:tcW w:w="2694" w:type="dxa"/>
            <w:tcBorders>
              <w:top w:val="single" w:color="auto" w:sz="4" w:space="0"/>
              <w:left w:val="single" w:color="auto" w:sz="8" w:space="0"/>
              <w:bottom w:val="single" w:color="auto" w:sz="4" w:space="0"/>
              <w:right w:val="single" w:color="auto" w:sz="4" w:space="0"/>
            </w:tcBorders>
            <w:vAlign w:val="center"/>
          </w:tcPr>
          <w:p>
            <w:pPr>
              <w:snapToGrid w:val="0"/>
              <w:jc w:val="center"/>
              <w:rPr>
                <w:rFonts w:ascii="Times New Roman" w:hAnsi="Times New Roman" w:eastAsia="方正仿宋_GBK" w:cs="Times New Roman"/>
                <w:position w:val="-26"/>
                <w:szCs w:val="21"/>
              </w:rPr>
            </w:pPr>
            <w:r>
              <w:rPr>
                <w:rFonts w:ascii="Times New Roman" w:hAnsi="Times New Roman" w:eastAsia="方正仿宋_GBK" w:cs="Times New Roman"/>
                <w:position w:val="-26"/>
                <w:szCs w:val="21"/>
              </w:rPr>
              <w:t>验收内容</w:t>
            </w:r>
          </w:p>
        </w:tc>
        <w:tc>
          <w:tcPr>
            <w:tcW w:w="1898"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方正仿宋_GBK" w:cs="Times New Roman"/>
                <w:position w:val="-26"/>
                <w:szCs w:val="21"/>
              </w:rPr>
            </w:pPr>
            <w:r>
              <w:rPr>
                <w:rFonts w:ascii="Times New Roman" w:hAnsi="Times New Roman" w:eastAsia="方正仿宋_GBK" w:cs="Times New Roman"/>
                <w:position w:val="-26"/>
                <w:szCs w:val="21"/>
              </w:rPr>
              <w:t>验收情况</w:t>
            </w:r>
          </w:p>
        </w:tc>
        <w:tc>
          <w:tcPr>
            <w:tcW w:w="260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方正仿宋_GBK" w:cs="Times New Roman"/>
                <w:position w:val="-26"/>
                <w:szCs w:val="21"/>
              </w:rPr>
            </w:pPr>
            <w:r>
              <w:rPr>
                <w:rFonts w:ascii="Times New Roman" w:hAnsi="Times New Roman" w:eastAsia="方正仿宋_GBK" w:cs="Times New Roman"/>
                <w:position w:val="-26"/>
                <w:szCs w:val="21"/>
              </w:rPr>
              <w:t>验收内容</w:t>
            </w:r>
          </w:p>
        </w:tc>
        <w:tc>
          <w:tcPr>
            <w:tcW w:w="1979" w:type="dxa"/>
            <w:tcBorders>
              <w:top w:val="single" w:color="auto" w:sz="4" w:space="0"/>
              <w:left w:val="single" w:color="auto" w:sz="4" w:space="0"/>
              <w:bottom w:val="single" w:color="auto" w:sz="4" w:space="0"/>
              <w:right w:val="single" w:color="auto" w:sz="8" w:space="0"/>
            </w:tcBorders>
            <w:vAlign w:val="center"/>
          </w:tcPr>
          <w:p>
            <w:pPr>
              <w:snapToGrid w:val="0"/>
              <w:jc w:val="center"/>
              <w:rPr>
                <w:rFonts w:ascii="Times New Roman" w:hAnsi="Times New Roman" w:eastAsia="方正仿宋_GBK" w:cs="Times New Roman"/>
                <w:position w:val="-26"/>
                <w:szCs w:val="21"/>
              </w:rPr>
            </w:pPr>
            <w:r>
              <w:rPr>
                <w:rFonts w:ascii="Times New Roman" w:hAnsi="Times New Roman" w:eastAsia="方正仿宋_GBK" w:cs="Times New Roman"/>
                <w:position w:val="-26"/>
                <w:szCs w:val="21"/>
              </w:rPr>
              <w:t>验收情况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5" w:hRule="atLeast"/>
          <w:jc w:val="center"/>
        </w:trPr>
        <w:tc>
          <w:tcPr>
            <w:tcW w:w="2694" w:type="dxa"/>
            <w:tcBorders>
              <w:top w:val="single" w:color="auto" w:sz="4" w:space="0"/>
              <w:left w:val="single" w:color="auto" w:sz="8" w:space="0"/>
              <w:bottom w:val="single" w:color="auto" w:sz="4" w:space="0"/>
              <w:right w:val="single" w:color="auto" w:sz="4" w:space="0"/>
            </w:tcBorders>
            <w:vAlign w:val="center"/>
          </w:tcPr>
          <w:p>
            <w:pPr>
              <w:snapToGrid w:val="0"/>
              <w:rPr>
                <w:rFonts w:ascii="Times New Roman" w:hAnsi="Times New Roman" w:eastAsia="方正仿宋_GBK" w:cs="Times New Roman"/>
                <w:position w:val="-26"/>
                <w:szCs w:val="21"/>
              </w:rPr>
            </w:pPr>
            <w:r>
              <w:rPr>
                <w:rFonts w:ascii="Times New Roman" w:hAnsi="Times New Roman" w:eastAsia="方正仿宋_GBK" w:cs="Times New Roman"/>
                <w:position w:val="-26"/>
                <w:szCs w:val="21"/>
              </w:rPr>
              <w:t>□建筑类别</w:t>
            </w:r>
          </w:p>
        </w:tc>
        <w:tc>
          <w:tcPr>
            <w:tcW w:w="1898"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方正仿宋_GBK" w:cs="Times New Roman"/>
                <w:position w:val="-26"/>
                <w:szCs w:val="21"/>
              </w:rPr>
            </w:pPr>
          </w:p>
        </w:tc>
        <w:tc>
          <w:tcPr>
            <w:tcW w:w="2609" w:type="dxa"/>
            <w:tcBorders>
              <w:top w:val="single" w:color="auto" w:sz="4" w:space="0"/>
              <w:left w:val="single" w:color="auto" w:sz="4" w:space="0"/>
              <w:bottom w:val="single" w:color="auto" w:sz="4" w:space="0"/>
              <w:right w:val="single" w:color="auto" w:sz="4" w:space="0"/>
            </w:tcBorders>
            <w:vAlign w:val="center"/>
          </w:tcPr>
          <w:p>
            <w:pPr>
              <w:snapToGrid w:val="0"/>
              <w:rPr>
                <w:rFonts w:ascii="Times New Roman" w:hAnsi="Times New Roman" w:eastAsia="方正仿宋_GBK" w:cs="Times New Roman"/>
                <w:position w:val="-26"/>
                <w:szCs w:val="21"/>
              </w:rPr>
            </w:pPr>
            <w:r>
              <w:rPr>
                <w:rFonts w:ascii="Times New Roman" w:hAnsi="Times New Roman" w:eastAsia="方正仿宋_GBK" w:cs="Times New Roman"/>
                <w:position w:val="-26"/>
                <w:szCs w:val="21"/>
              </w:rPr>
              <w:t>□室内消火栓系统</w:t>
            </w:r>
          </w:p>
        </w:tc>
        <w:tc>
          <w:tcPr>
            <w:tcW w:w="1979" w:type="dxa"/>
            <w:tcBorders>
              <w:top w:val="single" w:color="auto" w:sz="4" w:space="0"/>
              <w:left w:val="single" w:color="auto" w:sz="4" w:space="0"/>
              <w:bottom w:val="single" w:color="auto" w:sz="4" w:space="0"/>
              <w:right w:val="single" w:color="auto" w:sz="8" w:space="0"/>
            </w:tcBorders>
            <w:vAlign w:val="center"/>
          </w:tcPr>
          <w:p>
            <w:pPr>
              <w:snapToGrid w:val="0"/>
              <w:jc w:val="center"/>
              <w:rPr>
                <w:rFonts w:ascii="Times New Roman" w:hAnsi="Times New Roman" w:eastAsia="方正仿宋_GBK" w:cs="Times New Roman"/>
                <w:position w:val="-26"/>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60" w:hRule="atLeast"/>
          <w:jc w:val="center"/>
        </w:trPr>
        <w:tc>
          <w:tcPr>
            <w:tcW w:w="2694" w:type="dxa"/>
            <w:tcBorders>
              <w:top w:val="single" w:color="auto" w:sz="4" w:space="0"/>
              <w:left w:val="single" w:color="auto" w:sz="8" w:space="0"/>
              <w:bottom w:val="single" w:color="auto" w:sz="4" w:space="0"/>
              <w:right w:val="single" w:color="auto" w:sz="4" w:space="0"/>
            </w:tcBorders>
            <w:vAlign w:val="center"/>
          </w:tcPr>
          <w:p>
            <w:pPr>
              <w:snapToGrid w:val="0"/>
              <w:rPr>
                <w:rFonts w:ascii="Times New Roman" w:hAnsi="Times New Roman" w:eastAsia="方正仿宋_GBK" w:cs="Times New Roman"/>
                <w:position w:val="-26"/>
                <w:szCs w:val="21"/>
              </w:rPr>
            </w:pPr>
            <w:r>
              <w:rPr>
                <w:rFonts w:ascii="Times New Roman" w:hAnsi="Times New Roman" w:eastAsia="方正仿宋_GBK" w:cs="Times New Roman"/>
                <w:position w:val="-26"/>
                <w:szCs w:val="21"/>
              </w:rPr>
              <w:t>□总平面布局</w:t>
            </w:r>
          </w:p>
        </w:tc>
        <w:tc>
          <w:tcPr>
            <w:tcW w:w="1898"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方正仿宋_GBK" w:cs="Times New Roman"/>
                <w:position w:val="-26"/>
                <w:szCs w:val="21"/>
              </w:rPr>
            </w:pPr>
          </w:p>
        </w:tc>
        <w:tc>
          <w:tcPr>
            <w:tcW w:w="2609" w:type="dxa"/>
            <w:tcBorders>
              <w:top w:val="single" w:color="auto" w:sz="4" w:space="0"/>
              <w:left w:val="single" w:color="auto" w:sz="4" w:space="0"/>
              <w:bottom w:val="single" w:color="auto" w:sz="4" w:space="0"/>
              <w:right w:val="single" w:color="auto" w:sz="4" w:space="0"/>
            </w:tcBorders>
            <w:vAlign w:val="center"/>
          </w:tcPr>
          <w:p>
            <w:pPr>
              <w:snapToGrid w:val="0"/>
              <w:rPr>
                <w:rFonts w:ascii="Times New Roman" w:hAnsi="Times New Roman" w:eastAsia="方正仿宋_GBK" w:cs="Times New Roman"/>
                <w:position w:val="-26"/>
                <w:szCs w:val="21"/>
              </w:rPr>
            </w:pPr>
            <w:r>
              <w:rPr>
                <w:rFonts w:ascii="Times New Roman" w:hAnsi="Times New Roman" w:eastAsia="方正仿宋_GBK" w:cs="Times New Roman"/>
                <w:position w:val="-26"/>
                <w:szCs w:val="21"/>
              </w:rPr>
              <w:t>□自动喷水灭火系统</w:t>
            </w:r>
          </w:p>
        </w:tc>
        <w:tc>
          <w:tcPr>
            <w:tcW w:w="1979" w:type="dxa"/>
            <w:tcBorders>
              <w:top w:val="single" w:color="auto" w:sz="4" w:space="0"/>
              <w:left w:val="single" w:color="auto" w:sz="4" w:space="0"/>
              <w:bottom w:val="single" w:color="auto" w:sz="4" w:space="0"/>
              <w:right w:val="single" w:color="auto" w:sz="8" w:space="0"/>
            </w:tcBorders>
            <w:vAlign w:val="center"/>
          </w:tcPr>
          <w:p>
            <w:pPr>
              <w:snapToGrid w:val="0"/>
              <w:jc w:val="center"/>
              <w:rPr>
                <w:rFonts w:ascii="Times New Roman" w:hAnsi="Times New Roman" w:eastAsia="方正仿宋_GBK" w:cs="Times New Roman"/>
                <w:position w:val="-26"/>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3" w:hRule="atLeast"/>
          <w:jc w:val="center"/>
        </w:trPr>
        <w:tc>
          <w:tcPr>
            <w:tcW w:w="2694" w:type="dxa"/>
            <w:tcBorders>
              <w:top w:val="single" w:color="auto" w:sz="4" w:space="0"/>
              <w:left w:val="single" w:color="auto" w:sz="8" w:space="0"/>
              <w:bottom w:val="single" w:color="auto" w:sz="4" w:space="0"/>
              <w:right w:val="single" w:color="auto" w:sz="4" w:space="0"/>
            </w:tcBorders>
            <w:vAlign w:val="center"/>
          </w:tcPr>
          <w:p>
            <w:pPr>
              <w:snapToGrid w:val="0"/>
              <w:rPr>
                <w:rFonts w:ascii="Times New Roman" w:hAnsi="Times New Roman" w:eastAsia="方正仿宋_GBK" w:cs="Times New Roman"/>
                <w:position w:val="-26"/>
                <w:szCs w:val="21"/>
              </w:rPr>
            </w:pPr>
            <w:r>
              <w:rPr>
                <w:rFonts w:ascii="Times New Roman" w:hAnsi="Times New Roman" w:eastAsia="方正仿宋_GBK" w:cs="Times New Roman"/>
                <w:position w:val="-26"/>
                <w:szCs w:val="21"/>
              </w:rPr>
              <w:t>□平面布置</w:t>
            </w:r>
          </w:p>
        </w:tc>
        <w:tc>
          <w:tcPr>
            <w:tcW w:w="1898"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方正仿宋_GBK" w:cs="Times New Roman"/>
                <w:position w:val="-26"/>
                <w:szCs w:val="21"/>
              </w:rPr>
            </w:pPr>
          </w:p>
        </w:tc>
        <w:tc>
          <w:tcPr>
            <w:tcW w:w="2609" w:type="dxa"/>
            <w:tcBorders>
              <w:top w:val="single" w:color="auto" w:sz="4" w:space="0"/>
              <w:left w:val="single" w:color="auto" w:sz="4" w:space="0"/>
              <w:bottom w:val="single" w:color="auto" w:sz="4" w:space="0"/>
              <w:right w:val="single" w:color="auto" w:sz="4" w:space="0"/>
            </w:tcBorders>
            <w:vAlign w:val="center"/>
          </w:tcPr>
          <w:p>
            <w:pPr>
              <w:snapToGrid w:val="0"/>
              <w:rPr>
                <w:rFonts w:ascii="Times New Roman" w:hAnsi="Times New Roman" w:eastAsia="方正仿宋_GBK" w:cs="Times New Roman"/>
                <w:position w:val="-26"/>
                <w:szCs w:val="21"/>
              </w:rPr>
            </w:pPr>
            <w:r>
              <w:rPr>
                <w:rFonts w:ascii="Times New Roman" w:hAnsi="Times New Roman" w:eastAsia="方正仿宋_GBK" w:cs="Times New Roman"/>
                <w:position w:val="-26"/>
                <w:szCs w:val="21"/>
              </w:rPr>
              <w:t>□其他灭火设施</w:t>
            </w:r>
          </w:p>
        </w:tc>
        <w:tc>
          <w:tcPr>
            <w:tcW w:w="1979" w:type="dxa"/>
            <w:tcBorders>
              <w:top w:val="single" w:color="auto" w:sz="4" w:space="0"/>
              <w:left w:val="single" w:color="auto" w:sz="4" w:space="0"/>
              <w:bottom w:val="single" w:color="auto" w:sz="4" w:space="0"/>
              <w:right w:val="single" w:color="auto" w:sz="8" w:space="0"/>
            </w:tcBorders>
            <w:vAlign w:val="center"/>
          </w:tcPr>
          <w:p>
            <w:pPr>
              <w:snapToGrid w:val="0"/>
              <w:jc w:val="center"/>
              <w:rPr>
                <w:rFonts w:ascii="Times New Roman" w:hAnsi="Times New Roman" w:eastAsia="方正仿宋_GBK" w:cs="Times New Roman"/>
                <w:position w:val="-26"/>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rPr>
          <w:trHeight w:val="459" w:hRule="atLeast"/>
          <w:jc w:val="center"/>
        </w:trPr>
        <w:tc>
          <w:tcPr>
            <w:tcW w:w="2694" w:type="dxa"/>
            <w:tcBorders>
              <w:top w:val="single" w:color="auto" w:sz="4" w:space="0"/>
              <w:left w:val="single" w:color="auto" w:sz="8" w:space="0"/>
              <w:bottom w:val="single" w:color="auto" w:sz="4" w:space="0"/>
              <w:right w:val="single" w:color="auto" w:sz="4" w:space="0"/>
            </w:tcBorders>
            <w:vAlign w:val="center"/>
          </w:tcPr>
          <w:p>
            <w:pPr>
              <w:snapToGrid w:val="0"/>
              <w:rPr>
                <w:rFonts w:ascii="Times New Roman" w:hAnsi="Times New Roman" w:eastAsia="方正仿宋_GBK" w:cs="Times New Roman"/>
                <w:position w:val="-26"/>
                <w:szCs w:val="21"/>
              </w:rPr>
            </w:pPr>
            <w:r>
              <w:rPr>
                <w:rFonts w:ascii="Times New Roman" w:hAnsi="Times New Roman" w:eastAsia="方正仿宋_GBK" w:cs="Times New Roman"/>
                <w:position w:val="-26"/>
                <w:szCs w:val="21"/>
              </w:rPr>
              <w:t>□消防水源</w:t>
            </w:r>
          </w:p>
        </w:tc>
        <w:tc>
          <w:tcPr>
            <w:tcW w:w="1898"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方正仿宋_GBK" w:cs="Times New Roman"/>
                <w:position w:val="-26"/>
                <w:szCs w:val="21"/>
              </w:rPr>
            </w:pPr>
          </w:p>
        </w:tc>
        <w:tc>
          <w:tcPr>
            <w:tcW w:w="2609" w:type="dxa"/>
            <w:tcBorders>
              <w:top w:val="single" w:color="auto" w:sz="4" w:space="0"/>
              <w:left w:val="single" w:color="auto" w:sz="4" w:space="0"/>
              <w:bottom w:val="single" w:color="auto" w:sz="4" w:space="0"/>
              <w:right w:val="single" w:color="auto" w:sz="4" w:space="0"/>
            </w:tcBorders>
            <w:vAlign w:val="center"/>
          </w:tcPr>
          <w:p>
            <w:pPr>
              <w:snapToGrid w:val="0"/>
              <w:rPr>
                <w:rFonts w:ascii="Times New Roman" w:hAnsi="Times New Roman" w:eastAsia="方正仿宋_GBK" w:cs="Times New Roman"/>
                <w:position w:val="-26"/>
                <w:szCs w:val="21"/>
              </w:rPr>
            </w:pPr>
            <w:r>
              <w:rPr>
                <w:rFonts w:ascii="Times New Roman" w:hAnsi="Times New Roman" w:eastAsia="方正仿宋_GBK" w:cs="Times New Roman"/>
                <w:position w:val="-26"/>
                <w:szCs w:val="21"/>
              </w:rPr>
              <w:t>□防烟排烟系统</w:t>
            </w:r>
          </w:p>
        </w:tc>
        <w:tc>
          <w:tcPr>
            <w:tcW w:w="1979" w:type="dxa"/>
            <w:tcBorders>
              <w:top w:val="single" w:color="auto" w:sz="4" w:space="0"/>
              <w:left w:val="single" w:color="auto" w:sz="4" w:space="0"/>
              <w:bottom w:val="single" w:color="auto" w:sz="4" w:space="0"/>
              <w:right w:val="single" w:color="auto" w:sz="8" w:space="0"/>
            </w:tcBorders>
            <w:vAlign w:val="center"/>
          </w:tcPr>
          <w:p>
            <w:pPr>
              <w:snapToGrid w:val="0"/>
              <w:jc w:val="center"/>
              <w:rPr>
                <w:rFonts w:ascii="Times New Roman" w:hAnsi="Times New Roman" w:eastAsia="方正仿宋_GBK" w:cs="Times New Roman"/>
                <w:position w:val="-26"/>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1" w:hRule="atLeast"/>
          <w:jc w:val="center"/>
        </w:trPr>
        <w:tc>
          <w:tcPr>
            <w:tcW w:w="2694" w:type="dxa"/>
            <w:tcBorders>
              <w:top w:val="single" w:color="auto" w:sz="4" w:space="0"/>
              <w:left w:val="single" w:color="auto" w:sz="8" w:space="0"/>
              <w:bottom w:val="single" w:color="auto" w:sz="4" w:space="0"/>
              <w:right w:val="single" w:color="auto" w:sz="4" w:space="0"/>
            </w:tcBorders>
            <w:vAlign w:val="center"/>
          </w:tcPr>
          <w:p>
            <w:pPr>
              <w:snapToGrid w:val="0"/>
              <w:rPr>
                <w:rFonts w:ascii="Times New Roman" w:hAnsi="Times New Roman" w:eastAsia="方正仿宋_GBK" w:cs="Times New Roman"/>
                <w:position w:val="-26"/>
                <w:szCs w:val="21"/>
              </w:rPr>
            </w:pPr>
            <w:r>
              <w:rPr>
                <w:rFonts w:ascii="Times New Roman" w:hAnsi="Times New Roman" w:eastAsia="方正仿宋_GBK" w:cs="Times New Roman"/>
                <w:position w:val="-26"/>
                <w:szCs w:val="21"/>
              </w:rPr>
              <w:t>□消防电源</w:t>
            </w:r>
          </w:p>
        </w:tc>
        <w:tc>
          <w:tcPr>
            <w:tcW w:w="1898"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Times New Roman" w:hAnsi="Times New Roman" w:eastAsia="方正仿宋_GBK" w:cs="Times New Roman"/>
                <w:position w:val="-26"/>
                <w:szCs w:val="21"/>
              </w:rPr>
            </w:pPr>
          </w:p>
        </w:tc>
        <w:tc>
          <w:tcPr>
            <w:tcW w:w="2609" w:type="dxa"/>
            <w:tcBorders>
              <w:top w:val="single" w:color="auto" w:sz="4" w:space="0"/>
              <w:left w:val="single" w:color="auto" w:sz="4" w:space="0"/>
              <w:bottom w:val="single" w:color="auto" w:sz="4" w:space="0"/>
              <w:right w:val="single" w:color="auto" w:sz="4" w:space="0"/>
            </w:tcBorders>
            <w:vAlign w:val="center"/>
          </w:tcPr>
          <w:p>
            <w:pPr>
              <w:snapToGrid w:val="0"/>
              <w:rPr>
                <w:rFonts w:ascii="Times New Roman" w:hAnsi="Times New Roman" w:eastAsia="方正仿宋_GBK" w:cs="Times New Roman"/>
                <w:position w:val="-26"/>
                <w:szCs w:val="21"/>
              </w:rPr>
            </w:pPr>
            <w:r>
              <w:rPr>
                <w:rFonts w:ascii="Times New Roman" w:hAnsi="Times New Roman" w:eastAsia="方正仿宋_GBK" w:cs="Times New Roman"/>
                <w:position w:val="-26"/>
                <w:szCs w:val="21"/>
              </w:rPr>
              <w:t>□安全疏散</w:t>
            </w:r>
          </w:p>
        </w:tc>
        <w:tc>
          <w:tcPr>
            <w:tcW w:w="1979" w:type="dxa"/>
            <w:tcBorders>
              <w:top w:val="single" w:color="auto" w:sz="4" w:space="0"/>
              <w:left w:val="single" w:color="auto" w:sz="4" w:space="0"/>
              <w:bottom w:val="single" w:color="auto" w:sz="4" w:space="0"/>
              <w:right w:val="single" w:color="auto" w:sz="8" w:space="0"/>
            </w:tcBorders>
            <w:vAlign w:val="center"/>
          </w:tcPr>
          <w:p>
            <w:pPr>
              <w:snapToGrid w:val="0"/>
              <w:jc w:val="center"/>
              <w:rPr>
                <w:rFonts w:ascii="Times New Roman" w:hAnsi="Times New Roman" w:eastAsia="方正仿宋_GBK" w:cs="Times New Roman"/>
                <w:position w:val="-26"/>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7" w:hRule="atLeast"/>
          <w:jc w:val="center"/>
        </w:trPr>
        <w:tc>
          <w:tcPr>
            <w:tcW w:w="2694" w:type="dxa"/>
            <w:tcBorders>
              <w:top w:val="single" w:color="auto" w:sz="4" w:space="0"/>
              <w:left w:val="single" w:color="auto" w:sz="8" w:space="0"/>
              <w:bottom w:val="single" w:color="auto" w:sz="4" w:space="0"/>
              <w:right w:val="single" w:color="auto" w:sz="4" w:space="0"/>
            </w:tcBorders>
            <w:vAlign w:val="center"/>
          </w:tcPr>
          <w:p>
            <w:pPr>
              <w:snapToGrid w:val="0"/>
              <w:rPr>
                <w:rFonts w:ascii="Times New Roman" w:hAnsi="Times New Roman" w:eastAsia="方正仿宋_GBK" w:cs="Times New Roman"/>
                <w:position w:val="-26"/>
                <w:szCs w:val="21"/>
              </w:rPr>
            </w:pPr>
            <w:r>
              <w:rPr>
                <w:rFonts w:ascii="Times New Roman" w:hAnsi="Times New Roman" w:eastAsia="方正仿宋_GBK" w:cs="Times New Roman"/>
                <w:position w:val="-26"/>
                <w:szCs w:val="21"/>
              </w:rPr>
              <w:t>□装修防火</w:t>
            </w:r>
          </w:p>
        </w:tc>
        <w:tc>
          <w:tcPr>
            <w:tcW w:w="1898"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Times New Roman" w:hAnsi="Times New Roman" w:eastAsia="方正仿宋_GBK" w:cs="Times New Roman"/>
                <w:position w:val="-26"/>
                <w:szCs w:val="21"/>
              </w:rPr>
            </w:pPr>
          </w:p>
        </w:tc>
        <w:tc>
          <w:tcPr>
            <w:tcW w:w="2609" w:type="dxa"/>
            <w:tcBorders>
              <w:top w:val="single" w:color="auto" w:sz="4" w:space="0"/>
              <w:left w:val="single" w:color="auto" w:sz="4" w:space="0"/>
              <w:bottom w:val="single" w:color="auto" w:sz="4" w:space="0"/>
              <w:right w:val="single" w:color="auto" w:sz="4" w:space="0"/>
            </w:tcBorders>
            <w:vAlign w:val="center"/>
          </w:tcPr>
          <w:p>
            <w:pPr>
              <w:snapToGrid w:val="0"/>
              <w:rPr>
                <w:rFonts w:ascii="Times New Roman" w:hAnsi="Times New Roman" w:eastAsia="方正仿宋_GBK" w:cs="Times New Roman"/>
                <w:position w:val="-26"/>
                <w:szCs w:val="21"/>
              </w:rPr>
            </w:pPr>
            <w:r>
              <w:rPr>
                <w:rFonts w:ascii="Times New Roman" w:hAnsi="Times New Roman" w:eastAsia="方正仿宋_GBK" w:cs="Times New Roman"/>
                <w:position w:val="-26"/>
                <w:szCs w:val="21"/>
              </w:rPr>
              <w:t>□防烟分区</w:t>
            </w:r>
          </w:p>
        </w:tc>
        <w:tc>
          <w:tcPr>
            <w:tcW w:w="1979" w:type="dxa"/>
            <w:tcBorders>
              <w:top w:val="single" w:color="auto" w:sz="4" w:space="0"/>
              <w:left w:val="single" w:color="auto" w:sz="4" w:space="0"/>
              <w:bottom w:val="single" w:color="auto" w:sz="4" w:space="0"/>
              <w:right w:val="single" w:color="auto" w:sz="8" w:space="0"/>
            </w:tcBorders>
            <w:vAlign w:val="center"/>
          </w:tcPr>
          <w:p>
            <w:pPr>
              <w:snapToGrid w:val="0"/>
              <w:jc w:val="center"/>
              <w:rPr>
                <w:rFonts w:ascii="Times New Roman" w:hAnsi="Times New Roman" w:eastAsia="方正仿宋_GBK" w:cs="Times New Roman"/>
                <w:position w:val="-26"/>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62" w:hRule="atLeast"/>
          <w:jc w:val="center"/>
        </w:trPr>
        <w:tc>
          <w:tcPr>
            <w:tcW w:w="2694" w:type="dxa"/>
            <w:tcBorders>
              <w:top w:val="single" w:color="auto" w:sz="4" w:space="0"/>
              <w:left w:val="single" w:color="auto" w:sz="8" w:space="0"/>
              <w:bottom w:val="single" w:color="auto" w:sz="4" w:space="0"/>
              <w:right w:val="single" w:color="auto" w:sz="4" w:space="0"/>
            </w:tcBorders>
            <w:vAlign w:val="center"/>
          </w:tcPr>
          <w:p>
            <w:pPr>
              <w:snapToGrid w:val="0"/>
              <w:rPr>
                <w:rFonts w:ascii="Times New Roman" w:hAnsi="Times New Roman" w:eastAsia="方正仿宋_GBK" w:cs="Times New Roman"/>
                <w:position w:val="-26"/>
                <w:szCs w:val="21"/>
              </w:rPr>
            </w:pPr>
            <w:r>
              <w:rPr>
                <w:rFonts w:ascii="Times New Roman" w:hAnsi="Times New Roman" w:eastAsia="方正仿宋_GBK" w:cs="Times New Roman"/>
                <w:position w:val="-26"/>
                <w:szCs w:val="21"/>
              </w:rPr>
              <w:t>□建筑保温</w:t>
            </w:r>
          </w:p>
        </w:tc>
        <w:tc>
          <w:tcPr>
            <w:tcW w:w="1898"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Times New Roman" w:hAnsi="Times New Roman" w:eastAsia="方正仿宋_GBK" w:cs="Times New Roman"/>
                <w:position w:val="-26"/>
                <w:szCs w:val="21"/>
              </w:rPr>
            </w:pPr>
          </w:p>
        </w:tc>
        <w:tc>
          <w:tcPr>
            <w:tcW w:w="2609" w:type="dxa"/>
            <w:tcBorders>
              <w:top w:val="single" w:color="auto" w:sz="4" w:space="0"/>
              <w:left w:val="single" w:color="auto" w:sz="4" w:space="0"/>
              <w:bottom w:val="single" w:color="auto" w:sz="4" w:space="0"/>
              <w:right w:val="single" w:color="auto" w:sz="4" w:space="0"/>
            </w:tcBorders>
            <w:vAlign w:val="center"/>
          </w:tcPr>
          <w:p>
            <w:pPr>
              <w:snapToGrid w:val="0"/>
              <w:rPr>
                <w:rFonts w:ascii="Times New Roman" w:hAnsi="Times New Roman" w:eastAsia="方正仿宋_GBK" w:cs="Times New Roman"/>
                <w:position w:val="-26"/>
                <w:szCs w:val="21"/>
              </w:rPr>
            </w:pPr>
            <w:r>
              <w:rPr>
                <w:rFonts w:ascii="Times New Roman" w:hAnsi="Times New Roman" w:eastAsia="方正仿宋_GBK" w:cs="Times New Roman"/>
                <w:position w:val="-26"/>
                <w:szCs w:val="21"/>
              </w:rPr>
              <w:t>□消防电梯</w:t>
            </w:r>
          </w:p>
        </w:tc>
        <w:tc>
          <w:tcPr>
            <w:tcW w:w="1979" w:type="dxa"/>
            <w:tcBorders>
              <w:top w:val="single" w:color="auto" w:sz="4" w:space="0"/>
              <w:left w:val="single" w:color="auto" w:sz="4" w:space="0"/>
              <w:bottom w:val="single" w:color="auto" w:sz="4" w:space="0"/>
              <w:right w:val="single" w:color="auto" w:sz="8" w:space="0"/>
            </w:tcBorders>
            <w:vAlign w:val="center"/>
          </w:tcPr>
          <w:p>
            <w:pPr>
              <w:snapToGrid w:val="0"/>
              <w:jc w:val="center"/>
              <w:rPr>
                <w:rFonts w:ascii="Times New Roman" w:hAnsi="Times New Roman" w:eastAsia="方正仿宋_GBK" w:cs="Times New Roman"/>
                <w:position w:val="-26"/>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62" w:hRule="atLeast"/>
          <w:jc w:val="center"/>
        </w:trPr>
        <w:tc>
          <w:tcPr>
            <w:tcW w:w="2694" w:type="dxa"/>
            <w:tcBorders>
              <w:top w:val="single" w:color="auto" w:sz="4" w:space="0"/>
              <w:left w:val="single" w:color="auto" w:sz="8" w:space="0"/>
              <w:bottom w:val="single" w:color="auto" w:sz="4" w:space="0"/>
              <w:right w:val="single" w:color="auto" w:sz="4" w:space="0"/>
            </w:tcBorders>
            <w:vAlign w:val="center"/>
          </w:tcPr>
          <w:p>
            <w:pPr>
              <w:snapToGrid w:val="0"/>
              <w:rPr>
                <w:rFonts w:ascii="Times New Roman" w:hAnsi="Times New Roman" w:eastAsia="方正仿宋_GBK" w:cs="Times New Roman"/>
                <w:position w:val="-26"/>
                <w:szCs w:val="21"/>
              </w:rPr>
            </w:pPr>
            <w:r>
              <w:rPr>
                <w:rFonts w:ascii="Times New Roman" w:hAnsi="Times New Roman" w:eastAsia="方正仿宋_GBK" w:cs="Times New Roman"/>
                <w:position w:val="-26"/>
                <w:szCs w:val="21"/>
              </w:rPr>
              <w:t>□防火分区</w:t>
            </w:r>
          </w:p>
        </w:tc>
        <w:tc>
          <w:tcPr>
            <w:tcW w:w="1898"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Times New Roman" w:hAnsi="Times New Roman" w:eastAsia="方正仿宋_GBK" w:cs="Times New Roman"/>
                <w:position w:val="-26"/>
                <w:szCs w:val="21"/>
              </w:rPr>
            </w:pPr>
          </w:p>
        </w:tc>
        <w:tc>
          <w:tcPr>
            <w:tcW w:w="2609" w:type="dxa"/>
            <w:tcBorders>
              <w:top w:val="single" w:color="auto" w:sz="4" w:space="0"/>
              <w:left w:val="single" w:color="auto" w:sz="4" w:space="0"/>
              <w:bottom w:val="single" w:color="auto" w:sz="4" w:space="0"/>
              <w:right w:val="single" w:color="auto" w:sz="4" w:space="0"/>
            </w:tcBorders>
            <w:vAlign w:val="center"/>
          </w:tcPr>
          <w:p>
            <w:pPr>
              <w:snapToGrid w:val="0"/>
              <w:rPr>
                <w:rFonts w:ascii="Times New Roman" w:hAnsi="Times New Roman" w:eastAsia="方正仿宋_GBK" w:cs="Times New Roman"/>
                <w:position w:val="-26"/>
                <w:szCs w:val="21"/>
              </w:rPr>
            </w:pPr>
            <w:r>
              <w:rPr>
                <w:rFonts w:ascii="Times New Roman" w:hAnsi="Times New Roman" w:eastAsia="方正仿宋_GBK" w:cs="Times New Roman"/>
                <w:position w:val="-26"/>
                <w:szCs w:val="21"/>
              </w:rPr>
              <w:t>□防爆</w:t>
            </w:r>
          </w:p>
        </w:tc>
        <w:tc>
          <w:tcPr>
            <w:tcW w:w="1979" w:type="dxa"/>
            <w:tcBorders>
              <w:top w:val="single" w:color="auto" w:sz="4" w:space="0"/>
              <w:left w:val="single" w:color="auto" w:sz="4" w:space="0"/>
              <w:bottom w:val="single" w:color="auto" w:sz="4" w:space="0"/>
              <w:right w:val="single" w:color="auto" w:sz="8" w:space="0"/>
            </w:tcBorders>
            <w:vAlign w:val="center"/>
          </w:tcPr>
          <w:p>
            <w:pPr>
              <w:snapToGrid w:val="0"/>
              <w:jc w:val="center"/>
              <w:rPr>
                <w:rFonts w:ascii="Times New Roman" w:hAnsi="Times New Roman" w:eastAsia="方正仿宋_GBK" w:cs="Times New Roman"/>
                <w:position w:val="-26"/>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62" w:hRule="atLeast"/>
          <w:jc w:val="center"/>
        </w:trPr>
        <w:tc>
          <w:tcPr>
            <w:tcW w:w="2694" w:type="dxa"/>
            <w:tcBorders>
              <w:top w:val="single" w:color="auto" w:sz="4" w:space="0"/>
              <w:left w:val="single" w:color="auto" w:sz="8" w:space="0"/>
              <w:bottom w:val="single" w:color="auto" w:sz="4" w:space="0"/>
              <w:right w:val="single" w:color="auto" w:sz="4" w:space="0"/>
            </w:tcBorders>
            <w:vAlign w:val="center"/>
          </w:tcPr>
          <w:p>
            <w:pPr>
              <w:snapToGrid w:val="0"/>
              <w:rPr>
                <w:rFonts w:ascii="Times New Roman" w:hAnsi="Times New Roman" w:eastAsia="方正仿宋_GBK" w:cs="Times New Roman"/>
                <w:position w:val="-26"/>
                <w:szCs w:val="21"/>
              </w:rPr>
            </w:pPr>
            <w:r>
              <w:rPr>
                <w:rFonts w:ascii="Times New Roman" w:hAnsi="Times New Roman" w:eastAsia="方正仿宋_GBK" w:cs="Times New Roman"/>
                <w:position w:val="-26"/>
                <w:szCs w:val="21"/>
              </w:rPr>
              <w:t>□室外消火栓系统</w:t>
            </w:r>
          </w:p>
        </w:tc>
        <w:tc>
          <w:tcPr>
            <w:tcW w:w="1898"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Times New Roman" w:hAnsi="Times New Roman" w:eastAsia="方正仿宋_GBK" w:cs="Times New Roman"/>
                <w:position w:val="-26"/>
                <w:szCs w:val="21"/>
              </w:rPr>
            </w:pPr>
          </w:p>
        </w:tc>
        <w:tc>
          <w:tcPr>
            <w:tcW w:w="2609" w:type="dxa"/>
            <w:tcBorders>
              <w:top w:val="single" w:color="auto" w:sz="4" w:space="0"/>
              <w:left w:val="single" w:color="auto" w:sz="4" w:space="0"/>
              <w:bottom w:val="single" w:color="auto" w:sz="4" w:space="0"/>
              <w:right w:val="single" w:color="auto" w:sz="4" w:space="0"/>
            </w:tcBorders>
            <w:vAlign w:val="center"/>
          </w:tcPr>
          <w:p>
            <w:pPr>
              <w:snapToGrid w:val="0"/>
              <w:rPr>
                <w:rFonts w:ascii="Times New Roman" w:hAnsi="Times New Roman" w:eastAsia="方正仿宋_GBK" w:cs="Times New Roman"/>
                <w:position w:val="-26"/>
                <w:szCs w:val="21"/>
              </w:rPr>
            </w:pPr>
            <w:r>
              <w:rPr>
                <w:rFonts w:ascii="Times New Roman" w:hAnsi="Times New Roman" w:eastAsia="方正仿宋_GBK" w:cs="Times New Roman"/>
                <w:position w:val="-26"/>
                <w:szCs w:val="21"/>
              </w:rPr>
              <w:t>□灭火器</w:t>
            </w:r>
          </w:p>
        </w:tc>
        <w:tc>
          <w:tcPr>
            <w:tcW w:w="1979" w:type="dxa"/>
            <w:tcBorders>
              <w:top w:val="single" w:color="auto" w:sz="4" w:space="0"/>
              <w:left w:val="single" w:color="auto" w:sz="4" w:space="0"/>
              <w:bottom w:val="single" w:color="auto" w:sz="4" w:space="0"/>
              <w:right w:val="single" w:color="auto" w:sz="8" w:space="0"/>
            </w:tcBorders>
            <w:vAlign w:val="center"/>
          </w:tcPr>
          <w:p>
            <w:pPr>
              <w:snapToGrid w:val="0"/>
              <w:jc w:val="center"/>
              <w:rPr>
                <w:rFonts w:ascii="Times New Roman" w:hAnsi="Times New Roman" w:eastAsia="方正仿宋_GBK" w:cs="Times New Roman"/>
                <w:position w:val="-26"/>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rPr>
          <w:trHeight w:val="462" w:hRule="atLeast"/>
          <w:jc w:val="center"/>
        </w:trPr>
        <w:tc>
          <w:tcPr>
            <w:tcW w:w="2694" w:type="dxa"/>
            <w:tcBorders>
              <w:top w:val="single" w:color="auto" w:sz="4" w:space="0"/>
              <w:left w:val="single" w:color="auto" w:sz="8" w:space="0"/>
              <w:bottom w:val="single" w:color="auto" w:sz="4" w:space="0"/>
              <w:right w:val="single" w:color="auto" w:sz="4" w:space="0"/>
            </w:tcBorders>
            <w:vAlign w:val="center"/>
          </w:tcPr>
          <w:p>
            <w:pPr>
              <w:snapToGrid w:val="0"/>
              <w:rPr>
                <w:rFonts w:ascii="Times New Roman" w:hAnsi="Times New Roman" w:eastAsia="方正仿宋_GBK" w:cs="Times New Roman"/>
                <w:position w:val="-26"/>
                <w:szCs w:val="21"/>
              </w:rPr>
            </w:pPr>
            <w:r>
              <w:rPr>
                <w:rFonts w:ascii="Times New Roman" w:hAnsi="Times New Roman" w:eastAsia="方正仿宋_GBK" w:cs="Times New Roman"/>
                <w:position w:val="-26"/>
                <w:szCs w:val="21"/>
              </w:rPr>
              <w:t>□火灾自动报警系统</w:t>
            </w:r>
          </w:p>
        </w:tc>
        <w:tc>
          <w:tcPr>
            <w:tcW w:w="1898"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Times New Roman" w:hAnsi="Times New Roman" w:eastAsia="方正仿宋_GBK" w:cs="Times New Roman"/>
                <w:position w:val="-26"/>
                <w:szCs w:val="21"/>
              </w:rPr>
            </w:pPr>
          </w:p>
        </w:tc>
        <w:tc>
          <w:tcPr>
            <w:tcW w:w="2609" w:type="dxa"/>
            <w:tcBorders>
              <w:top w:val="single" w:color="auto" w:sz="4" w:space="0"/>
              <w:left w:val="single" w:color="auto" w:sz="4" w:space="0"/>
              <w:bottom w:val="single" w:color="auto" w:sz="4" w:space="0"/>
              <w:right w:val="single" w:color="auto" w:sz="4" w:space="0"/>
            </w:tcBorders>
            <w:vAlign w:val="center"/>
          </w:tcPr>
          <w:p>
            <w:pPr>
              <w:snapToGrid w:val="0"/>
              <w:rPr>
                <w:rFonts w:ascii="Times New Roman" w:hAnsi="Times New Roman" w:eastAsia="方正仿宋_GBK" w:cs="Times New Roman"/>
                <w:position w:val="-26"/>
                <w:szCs w:val="21"/>
              </w:rPr>
            </w:pPr>
            <w:r>
              <w:rPr>
                <w:rFonts w:ascii="Times New Roman" w:hAnsi="Times New Roman" w:eastAsia="方正仿宋_GBK" w:cs="Times New Roman"/>
                <w:position w:val="-26"/>
                <w:szCs w:val="21"/>
              </w:rPr>
              <w:t>□其他：</w:t>
            </w:r>
          </w:p>
        </w:tc>
        <w:tc>
          <w:tcPr>
            <w:tcW w:w="1979" w:type="dxa"/>
            <w:tcBorders>
              <w:top w:val="single" w:color="auto" w:sz="4" w:space="0"/>
              <w:left w:val="single" w:color="auto" w:sz="4" w:space="0"/>
              <w:bottom w:val="single" w:color="auto" w:sz="4" w:space="0"/>
              <w:right w:val="single" w:color="auto" w:sz="8" w:space="0"/>
            </w:tcBorders>
            <w:vAlign w:val="center"/>
          </w:tcPr>
          <w:p>
            <w:pPr>
              <w:snapToGrid w:val="0"/>
              <w:jc w:val="center"/>
              <w:rPr>
                <w:rFonts w:ascii="Times New Roman" w:hAnsi="Times New Roman" w:eastAsia="方正仿宋_GBK" w:cs="Times New Roman"/>
                <w:position w:val="-26"/>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544" w:hRule="atLeast"/>
          <w:jc w:val="center"/>
        </w:trPr>
        <w:tc>
          <w:tcPr>
            <w:tcW w:w="4592" w:type="dxa"/>
            <w:gridSpan w:val="3"/>
            <w:tcBorders>
              <w:top w:val="single" w:color="auto" w:sz="4" w:space="0"/>
              <w:left w:val="single" w:color="auto" w:sz="8" w:space="0"/>
              <w:bottom w:val="single" w:color="auto" w:sz="4" w:space="0"/>
              <w:right w:val="single" w:color="auto" w:sz="4" w:space="0"/>
            </w:tcBorders>
          </w:tcPr>
          <w:p>
            <w:pPr>
              <w:rPr>
                <w:rFonts w:ascii="Times New Roman" w:hAnsi="Times New Roman" w:eastAsia="方正仿宋_GBK" w:cs="Times New Roman"/>
                <w:kern w:val="0"/>
                <w:szCs w:val="21"/>
              </w:rPr>
            </w:pPr>
          </w:p>
          <w:p>
            <w:pPr>
              <w:rPr>
                <w:rFonts w:ascii="Times New Roman" w:hAnsi="Times New Roman" w:eastAsia="方正仿宋_GBK" w:cs="Times New Roman"/>
                <w:kern w:val="0"/>
                <w:szCs w:val="21"/>
              </w:rPr>
            </w:pPr>
            <w:r>
              <w:rPr>
                <w:rFonts w:ascii="Times New Roman" w:hAnsi="Times New Roman" w:eastAsia="方正仿宋_GBK" w:cs="Times New Roman"/>
                <w:kern w:val="0"/>
                <w:szCs w:val="21"/>
              </w:rPr>
              <w:t>设计单位确认：</w:t>
            </w:r>
          </w:p>
          <w:p>
            <w:pPr>
              <w:rPr>
                <w:rFonts w:ascii="Times New Roman" w:hAnsi="Times New Roman" w:eastAsia="方正仿宋_GBK" w:cs="Times New Roman"/>
                <w:kern w:val="0"/>
                <w:szCs w:val="21"/>
              </w:rPr>
            </w:pPr>
          </w:p>
          <w:p>
            <w:pPr>
              <w:widowControl/>
              <w:jc w:val="left"/>
              <w:rPr>
                <w:rFonts w:ascii="Times New Roman" w:hAnsi="Times New Roman" w:eastAsia="方正仿宋_GBK" w:cs="Times New Roman"/>
                <w:kern w:val="0"/>
                <w:szCs w:val="21"/>
              </w:rPr>
            </w:pPr>
          </w:p>
          <w:p>
            <w:pPr>
              <w:widowControl/>
              <w:jc w:val="left"/>
              <w:rPr>
                <w:rFonts w:ascii="Times New Roman" w:hAnsi="Times New Roman" w:eastAsia="方正仿宋_GBK" w:cs="Times New Roman"/>
                <w:kern w:val="0"/>
                <w:szCs w:val="21"/>
              </w:rPr>
            </w:pPr>
          </w:p>
          <w:p>
            <w:pPr>
              <w:widowControl/>
              <w:jc w:val="left"/>
              <w:rPr>
                <w:rFonts w:ascii="Times New Roman" w:hAnsi="Times New Roman" w:eastAsia="方正仿宋_GBK" w:cs="Times New Roman"/>
                <w:kern w:val="0"/>
                <w:szCs w:val="21"/>
              </w:rPr>
            </w:pPr>
          </w:p>
          <w:p>
            <w:pPr>
              <w:widowControl/>
              <w:jc w:val="left"/>
              <w:rPr>
                <w:rFonts w:ascii="Times New Roman" w:hAnsi="Times New Roman" w:eastAsia="方正仿宋_GBK" w:cs="Times New Roman"/>
                <w:kern w:val="0"/>
                <w:szCs w:val="21"/>
              </w:rPr>
            </w:pPr>
          </w:p>
          <w:p>
            <w:pPr>
              <w:ind w:left="662"/>
              <w:rPr>
                <w:rFonts w:ascii="Times New Roman" w:hAnsi="Times New Roman" w:eastAsia="方正仿宋_GBK" w:cs="Times New Roman"/>
                <w:kern w:val="0"/>
                <w:szCs w:val="21"/>
              </w:rPr>
            </w:pPr>
            <w:r>
              <w:rPr>
                <w:rFonts w:ascii="Times New Roman" w:hAnsi="Times New Roman" w:eastAsia="方正仿宋_GBK" w:cs="Times New Roman"/>
                <w:kern w:val="0"/>
                <w:szCs w:val="21"/>
              </w:rPr>
              <w:t xml:space="preserve">                  （设计单位印章）</w:t>
            </w:r>
          </w:p>
          <w:p>
            <w:pPr>
              <w:ind w:left="662" w:firstLine="2100" w:firstLineChars="1000"/>
              <w:rPr>
                <w:rFonts w:ascii="Times New Roman" w:hAnsi="Times New Roman" w:eastAsia="方正仿宋_GBK" w:cs="Times New Roman"/>
                <w:kern w:val="0"/>
                <w:szCs w:val="21"/>
              </w:rPr>
            </w:pPr>
            <w:r>
              <w:rPr>
                <w:rFonts w:ascii="Times New Roman" w:hAnsi="Times New Roman" w:eastAsia="方正仿宋_GBK" w:cs="Times New Roman"/>
                <w:kern w:val="0"/>
                <w:szCs w:val="21"/>
              </w:rPr>
              <w:t>年   月   日</w:t>
            </w:r>
          </w:p>
        </w:tc>
        <w:tc>
          <w:tcPr>
            <w:tcW w:w="4588" w:type="dxa"/>
            <w:gridSpan w:val="2"/>
            <w:tcBorders>
              <w:top w:val="single" w:color="auto" w:sz="4" w:space="0"/>
              <w:left w:val="single" w:color="auto" w:sz="4" w:space="0"/>
              <w:bottom w:val="single" w:color="auto" w:sz="4" w:space="0"/>
              <w:right w:val="single" w:color="auto" w:sz="8" w:space="0"/>
            </w:tcBorders>
          </w:tcPr>
          <w:p>
            <w:pPr>
              <w:rPr>
                <w:rFonts w:ascii="Times New Roman" w:hAnsi="Times New Roman" w:eastAsia="方正仿宋_GBK" w:cs="Times New Roman"/>
                <w:kern w:val="0"/>
                <w:szCs w:val="21"/>
              </w:rPr>
            </w:pPr>
          </w:p>
          <w:p>
            <w:pPr>
              <w:rPr>
                <w:rFonts w:ascii="Times New Roman" w:hAnsi="Times New Roman" w:eastAsia="方正仿宋_GBK" w:cs="Times New Roman"/>
                <w:kern w:val="0"/>
                <w:szCs w:val="21"/>
              </w:rPr>
            </w:pPr>
            <w:r>
              <w:rPr>
                <w:rFonts w:ascii="Times New Roman" w:hAnsi="Times New Roman" w:eastAsia="方正仿宋_GBK" w:cs="Times New Roman"/>
                <w:kern w:val="0"/>
                <w:szCs w:val="21"/>
              </w:rPr>
              <w:t>施工单位确认：</w:t>
            </w:r>
          </w:p>
          <w:p>
            <w:pPr>
              <w:rPr>
                <w:rFonts w:ascii="Times New Roman" w:hAnsi="Times New Roman" w:eastAsia="方正仿宋_GBK" w:cs="Times New Roman"/>
                <w:kern w:val="0"/>
                <w:szCs w:val="21"/>
              </w:rPr>
            </w:pPr>
          </w:p>
          <w:p>
            <w:pPr>
              <w:widowControl/>
              <w:jc w:val="left"/>
              <w:rPr>
                <w:rFonts w:ascii="Times New Roman" w:hAnsi="Times New Roman" w:eastAsia="方正仿宋_GBK" w:cs="Times New Roman"/>
                <w:kern w:val="0"/>
                <w:szCs w:val="21"/>
              </w:rPr>
            </w:pPr>
          </w:p>
          <w:p>
            <w:pPr>
              <w:widowControl/>
              <w:jc w:val="left"/>
              <w:rPr>
                <w:rFonts w:ascii="Times New Roman" w:hAnsi="Times New Roman" w:eastAsia="方正仿宋_GBK" w:cs="Times New Roman"/>
                <w:kern w:val="0"/>
                <w:szCs w:val="21"/>
              </w:rPr>
            </w:pPr>
          </w:p>
          <w:p>
            <w:pPr>
              <w:widowControl/>
              <w:jc w:val="left"/>
              <w:rPr>
                <w:rFonts w:ascii="Times New Roman" w:hAnsi="Times New Roman" w:eastAsia="方正仿宋_GBK" w:cs="Times New Roman"/>
                <w:kern w:val="0"/>
                <w:szCs w:val="21"/>
              </w:rPr>
            </w:pPr>
          </w:p>
          <w:p>
            <w:pPr>
              <w:widowControl/>
              <w:jc w:val="left"/>
              <w:rPr>
                <w:rFonts w:ascii="Times New Roman" w:hAnsi="Times New Roman" w:eastAsia="方正仿宋_GBK" w:cs="Times New Roman"/>
                <w:kern w:val="0"/>
                <w:szCs w:val="21"/>
              </w:rPr>
            </w:pPr>
          </w:p>
          <w:p>
            <w:pPr>
              <w:ind w:left="662"/>
              <w:rPr>
                <w:rFonts w:ascii="Times New Roman" w:hAnsi="Times New Roman" w:eastAsia="方正仿宋_GBK" w:cs="Times New Roman"/>
                <w:kern w:val="0"/>
                <w:szCs w:val="21"/>
              </w:rPr>
            </w:pPr>
            <w:r>
              <w:rPr>
                <w:rFonts w:ascii="Times New Roman" w:hAnsi="Times New Roman" w:eastAsia="方正仿宋_GBK" w:cs="Times New Roman"/>
                <w:kern w:val="0"/>
                <w:szCs w:val="21"/>
              </w:rPr>
              <w:t xml:space="preserve">                   （施工单位印章）</w:t>
            </w:r>
          </w:p>
          <w:p>
            <w:pPr>
              <w:ind w:left="670" w:firstLine="2310" w:firstLineChars="1100"/>
              <w:rPr>
                <w:rFonts w:ascii="Times New Roman" w:hAnsi="Times New Roman" w:eastAsia="方正仿宋_GBK" w:cs="Times New Roman"/>
                <w:kern w:val="0"/>
                <w:szCs w:val="21"/>
              </w:rPr>
            </w:pPr>
            <w:r>
              <w:rPr>
                <w:rFonts w:ascii="Times New Roman" w:hAnsi="Times New Roman" w:eastAsia="方正仿宋_GBK" w:cs="Times New Roman"/>
                <w:kern w:val="0"/>
                <w:szCs w:val="21"/>
              </w:rPr>
              <w:t>年   月   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563" w:hRule="atLeast"/>
          <w:jc w:val="center"/>
        </w:trPr>
        <w:tc>
          <w:tcPr>
            <w:tcW w:w="4592" w:type="dxa"/>
            <w:gridSpan w:val="3"/>
            <w:tcBorders>
              <w:top w:val="single" w:color="auto" w:sz="4" w:space="0"/>
              <w:left w:val="single" w:color="auto" w:sz="8" w:space="0"/>
              <w:bottom w:val="single" w:color="auto" w:sz="8" w:space="0"/>
              <w:right w:val="single" w:color="auto" w:sz="4" w:space="0"/>
            </w:tcBorders>
          </w:tcPr>
          <w:p>
            <w:pPr>
              <w:rPr>
                <w:rFonts w:ascii="Times New Roman" w:hAnsi="Times New Roman" w:eastAsia="方正仿宋_GBK" w:cs="Times New Roman"/>
                <w:kern w:val="0"/>
                <w:szCs w:val="21"/>
              </w:rPr>
            </w:pPr>
          </w:p>
          <w:p>
            <w:pPr>
              <w:rPr>
                <w:rFonts w:ascii="Times New Roman" w:hAnsi="Times New Roman" w:eastAsia="方正仿宋_GBK" w:cs="Times New Roman"/>
                <w:kern w:val="0"/>
                <w:szCs w:val="21"/>
              </w:rPr>
            </w:pPr>
            <w:r>
              <w:rPr>
                <w:rFonts w:ascii="Times New Roman" w:hAnsi="Times New Roman" w:eastAsia="方正仿宋_GBK" w:cs="Times New Roman"/>
                <w:kern w:val="0"/>
                <w:szCs w:val="21"/>
              </w:rPr>
              <w:t>监理单位确认：</w:t>
            </w:r>
          </w:p>
          <w:p>
            <w:pPr>
              <w:rPr>
                <w:rFonts w:ascii="Times New Roman" w:hAnsi="Times New Roman" w:eastAsia="方正仿宋_GBK" w:cs="Times New Roman"/>
                <w:kern w:val="0"/>
                <w:szCs w:val="21"/>
              </w:rPr>
            </w:pPr>
          </w:p>
          <w:p>
            <w:pPr>
              <w:rPr>
                <w:rFonts w:ascii="Times New Roman" w:hAnsi="Times New Roman" w:eastAsia="方正仿宋_GBK" w:cs="Times New Roman"/>
                <w:kern w:val="0"/>
                <w:szCs w:val="21"/>
              </w:rPr>
            </w:pPr>
          </w:p>
          <w:p>
            <w:pPr>
              <w:rPr>
                <w:rFonts w:ascii="Times New Roman" w:hAnsi="Times New Roman" w:eastAsia="方正仿宋_GBK" w:cs="Times New Roman"/>
                <w:kern w:val="0"/>
                <w:szCs w:val="21"/>
              </w:rPr>
            </w:pPr>
          </w:p>
          <w:p>
            <w:pPr>
              <w:rPr>
                <w:rFonts w:ascii="Times New Roman" w:hAnsi="Times New Roman" w:eastAsia="方正仿宋_GBK" w:cs="Times New Roman"/>
                <w:kern w:val="0"/>
                <w:szCs w:val="21"/>
              </w:rPr>
            </w:pPr>
          </w:p>
          <w:p>
            <w:pPr>
              <w:ind w:left="670"/>
              <w:rPr>
                <w:rFonts w:ascii="Times New Roman" w:hAnsi="Times New Roman" w:eastAsia="方正仿宋_GBK" w:cs="Times New Roman"/>
                <w:kern w:val="0"/>
                <w:szCs w:val="21"/>
              </w:rPr>
            </w:pPr>
            <w:r>
              <w:rPr>
                <w:rFonts w:ascii="Times New Roman" w:hAnsi="Times New Roman" w:eastAsia="方正仿宋_GBK" w:cs="Times New Roman"/>
                <w:kern w:val="0"/>
                <w:szCs w:val="21"/>
              </w:rPr>
              <w:t xml:space="preserve">                    （监理单位印章）</w:t>
            </w:r>
          </w:p>
          <w:p>
            <w:pPr>
              <w:jc w:val="right"/>
              <w:rPr>
                <w:rFonts w:ascii="Times New Roman" w:hAnsi="Times New Roman" w:eastAsia="方正仿宋_GBK" w:cs="Times New Roman"/>
                <w:kern w:val="0"/>
                <w:szCs w:val="21"/>
              </w:rPr>
            </w:pPr>
            <w:r>
              <w:rPr>
                <w:rFonts w:ascii="Times New Roman" w:hAnsi="Times New Roman" w:eastAsia="方正仿宋_GBK" w:cs="Times New Roman"/>
                <w:kern w:val="0"/>
                <w:szCs w:val="21"/>
              </w:rPr>
              <w:t>年   月   日</w:t>
            </w:r>
          </w:p>
        </w:tc>
        <w:tc>
          <w:tcPr>
            <w:tcW w:w="4588" w:type="dxa"/>
            <w:gridSpan w:val="2"/>
            <w:tcBorders>
              <w:top w:val="single" w:color="auto" w:sz="4" w:space="0"/>
              <w:left w:val="single" w:color="auto" w:sz="4" w:space="0"/>
              <w:bottom w:val="single" w:color="auto" w:sz="8" w:space="0"/>
              <w:right w:val="single" w:color="auto" w:sz="8" w:space="0"/>
            </w:tcBorders>
          </w:tcPr>
          <w:p>
            <w:pPr>
              <w:rPr>
                <w:rFonts w:ascii="Times New Roman" w:hAnsi="Times New Roman" w:eastAsia="方正仿宋_GBK" w:cs="Times New Roman"/>
                <w:kern w:val="0"/>
                <w:szCs w:val="21"/>
              </w:rPr>
            </w:pPr>
          </w:p>
          <w:p>
            <w:pPr>
              <w:rPr>
                <w:rFonts w:ascii="Times New Roman" w:hAnsi="Times New Roman" w:eastAsia="方正仿宋_GBK" w:cs="Times New Roman"/>
                <w:kern w:val="0"/>
                <w:szCs w:val="21"/>
              </w:rPr>
            </w:pPr>
            <w:r>
              <w:rPr>
                <w:rFonts w:ascii="Times New Roman" w:hAnsi="Times New Roman" w:eastAsia="方正仿宋_GBK" w:cs="Times New Roman"/>
                <w:szCs w:val="21"/>
              </w:rPr>
              <w:t>营运单位</w:t>
            </w:r>
            <w:r>
              <w:rPr>
                <w:rFonts w:ascii="Times New Roman" w:hAnsi="Times New Roman" w:eastAsia="方正仿宋_GBK" w:cs="Times New Roman"/>
                <w:kern w:val="0"/>
                <w:szCs w:val="21"/>
              </w:rPr>
              <w:t>确认：</w:t>
            </w:r>
          </w:p>
          <w:p>
            <w:pPr>
              <w:widowControl/>
              <w:jc w:val="left"/>
              <w:rPr>
                <w:rFonts w:ascii="Times New Roman" w:hAnsi="Times New Roman" w:eastAsia="方正仿宋_GBK" w:cs="Times New Roman"/>
                <w:kern w:val="0"/>
                <w:szCs w:val="21"/>
              </w:rPr>
            </w:pPr>
          </w:p>
          <w:p>
            <w:pPr>
              <w:widowControl/>
              <w:jc w:val="left"/>
              <w:rPr>
                <w:rFonts w:ascii="Times New Roman" w:hAnsi="Times New Roman" w:eastAsia="方正仿宋_GBK" w:cs="Times New Roman"/>
                <w:kern w:val="0"/>
                <w:szCs w:val="21"/>
              </w:rPr>
            </w:pPr>
          </w:p>
          <w:p>
            <w:pPr>
              <w:widowControl/>
              <w:jc w:val="left"/>
              <w:rPr>
                <w:rFonts w:ascii="Times New Roman" w:hAnsi="Times New Roman" w:eastAsia="方正仿宋_GBK" w:cs="Times New Roman"/>
                <w:kern w:val="0"/>
                <w:szCs w:val="21"/>
              </w:rPr>
            </w:pPr>
          </w:p>
          <w:p>
            <w:pPr>
              <w:widowControl/>
              <w:jc w:val="left"/>
              <w:rPr>
                <w:rFonts w:ascii="Times New Roman" w:hAnsi="Times New Roman" w:eastAsia="方正仿宋_GBK" w:cs="Times New Roman"/>
                <w:kern w:val="0"/>
                <w:szCs w:val="21"/>
              </w:rPr>
            </w:pPr>
            <w:r>
              <w:rPr>
                <w:rFonts w:ascii="Times New Roman" w:hAnsi="Times New Roman" w:eastAsia="方正仿宋_GBK" w:cs="Times New Roman"/>
                <w:kern w:val="0"/>
                <w:szCs w:val="21"/>
              </w:rPr>
              <w:t xml:space="preserve"> </w:t>
            </w:r>
          </w:p>
          <w:p>
            <w:pPr>
              <w:widowControl/>
              <w:jc w:val="right"/>
              <w:rPr>
                <w:rFonts w:ascii="Times New Roman" w:hAnsi="Times New Roman" w:eastAsia="方正仿宋_GBK" w:cs="Times New Roman"/>
                <w:kern w:val="0"/>
                <w:szCs w:val="21"/>
              </w:rPr>
            </w:pPr>
            <w:r>
              <w:rPr>
                <w:rFonts w:ascii="Times New Roman" w:hAnsi="Times New Roman" w:eastAsia="方正仿宋_GBK" w:cs="Times New Roman"/>
                <w:kern w:val="0"/>
                <w:szCs w:val="21"/>
              </w:rPr>
              <w:t xml:space="preserve">                       （</w:t>
            </w:r>
            <w:r>
              <w:rPr>
                <w:rFonts w:ascii="Times New Roman" w:hAnsi="Times New Roman" w:eastAsia="方正仿宋_GBK" w:cs="Times New Roman"/>
                <w:szCs w:val="21"/>
              </w:rPr>
              <w:t>营运单位</w:t>
            </w:r>
            <w:r>
              <w:rPr>
                <w:rFonts w:ascii="Times New Roman" w:hAnsi="Times New Roman" w:eastAsia="方正仿宋_GBK" w:cs="Times New Roman"/>
                <w:kern w:val="0"/>
                <w:szCs w:val="21"/>
              </w:rPr>
              <w:t>印章）</w:t>
            </w:r>
          </w:p>
          <w:p>
            <w:pPr>
              <w:ind w:left="1390"/>
              <w:jc w:val="right"/>
              <w:rPr>
                <w:rFonts w:ascii="Times New Roman" w:hAnsi="Times New Roman" w:eastAsia="方正仿宋_GBK" w:cs="Times New Roman"/>
                <w:kern w:val="0"/>
                <w:szCs w:val="21"/>
              </w:rPr>
            </w:pPr>
            <w:r>
              <w:rPr>
                <w:rFonts w:ascii="Times New Roman" w:hAnsi="Times New Roman" w:eastAsia="方正仿宋_GBK" w:cs="Times New Roman"/>
                <w:kern w:val="0"/>
                <w:szCs w:val="21"/>
              </w:rPr>
              <w:t>年   月   日</w:t>
            </w:r>
          </w:p>
        </w:tc>
      </w:tr>
    </w:tbl>
    <w:p>
      <w:pPr>
        <w:rPr>
          <w:rFonts w:ascii="Times New Roman" w:hAnsi="Times New Roman" w:eastAsia="仿宋_GB2312" w:cs="Times New Roman"/>
          <w:sz w:val="24"/>
          <w:szCs w:val="24"/>
        </w:rPr>
      </w:pPr>
    </w:p>
    <w:p>
      <w:pPr>
        <w:rPr>
          <w:rFonts w:ascii="Times New Roman" w:hAnsi="Times New Roman" w:cs="Times New Roman"/>
        </w:rPr>
      </w:pPr>
      <w:r>
        <w:rPr>
          <w:rFonts w:ascii="Times New Roman" w:hAnsi="Times New Roman" w:cs="Times New Roman"/>
        </w:rPr>
        <w:br w:type="page"/>
      </w:r>
      <w:bookmarkStart w:id="1" w:name="_Toc514255778"/>
      <w:bookmarkStart w:id="2" w:name="_Toc514255777"/>
      <w:r>
        <w:rPr>
          <w:rFonts w:ascii="Times New Roman" w:hAnsi="Times New Roman" w:eastAsia="方正黑体_GBK" w:cs="Times New Roman"/>
          <w:sz w:val="30"/>
          <w:szCs w:val="30"/>
        </w:rPr>
        <w:t>附件</w:t>
      </w:r>
      <w:bookmarkEnd w:id="1"/>
      <w:r>
        <w:rPr>
          <w:rFonts w:ascii="Times New Roman" w:hAnsi="Times New Roman" w:eastAsia="方正仿宋_GBK" w:cs="Times New Roman"/>
          <w:sz w:val="30"/>
          <w:szCs w:val="30"/>
        </w:rPr>
        <w:t>2</w:t>
      </w: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p>
    <w:p>
      <w:pPr>
        <w:pStyle w:val="20"/>
        <w:outlineLvl w:val="9"/>
        <w:rPr>
          <w:rFonts w:ascii="Times New Roman" w:hAnsi="Times New Roman" w:eastAsia="方正小标宋_GBK"/>
          <w:b w:val="0"/>
          <w:sz w:val="40"/>
          <w:szCs w:val="40"/>
          <w:lang w:val="zh-CN"/>
        </w:rPr>
      </w:pPr>
      <w:r>
        <w:rPr>
          <w:rFonts w:ascii="Times New Roman" w:hAnsi="Times New Roman" w:eastAsia="方正小标宋_GBK"/>
          <w:b w:val="0"/>
          <w:sz w:val="40"/>
          <w:szCs w:val="40"/>
          <w:lang w:val="zh-CN"/>
        </w:rPr>
        <w:t>核电厂消防工程验收专项报告</w:t>
      </w: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8"/>
          <w:szCs w:val="28"/>
        </w:rPr>
      </w:pPr>
    </w:p>
    <w:p>
      <w:pPr>
        <w:spacing w:line="360" w:lineRule="auto"/>
        <w:rPr>
          <w:rFonts w:ascii="Times New Roman" w:hAnsi="Times New Roman" w:cs="Times New Roman"/>
          <w:sz w:val="24"/>
          <w:szCs w:val="24"/>
        </w:rPr>
      </w:pPr>
    </w:p>
    <w:p>
      <w:pPr>
        <w:spacing w:line="360" w:lineRule="auto"/>
        <w:ind w:firstLine="1600" w:firstLineChars="500"/>
        <w:rPr>
          <w:rFonts w:ascii="Times New Roman" w:hAnsi="Times New Roman" w:eastAsia="方正仿宋_GBK" w:cs="Times New Roman"/>
          <w:sz w:val="32"/>
          <w:szCs w:val="32"/>
          <w:u w:val="single"/>
        </w:rPr>
      </w:pPr>
      <w:r>
        <w:rPr>
          <w:rFonts w:ascii="Times New Roman" w:hAnsi="Times New Roman" w:eastAsia="方正仿宋_GBK" w:cs="Times New Roman"/>
          <w:sz w:val="32"/>
          <w:szCs w:val="32"/>
        </w:rPr>
        <w:t>工 程 名 称：</w:t>
      </w:r>
      <w:r>
        <w:rPr>
          <w:rFonts w:ascii="Times New Roman" w:hAnsi="Times New Roman" w:eastAsia="方正仿宋_GBK" w:cs="Times New Roman"/>
          <w:sz w:val="32"/>
          <w:szCs w:val="32"/>
          <w:u w:val="single"/>
        </w:rPr>
        <w:t xml:space="preserve">                      </w:t>
      </w:r>
    </w:p>
    <w:p>
      <w:pPr>
        <w:spacing w:line="360" w:lineRule="auto"/>
        <w:rPr>
          <w:rFonts w:ascii="Times New Roman" w:hAnsi="Times New Roman" w:eastAsia="方正仿宋_GBK" w:cs="Times New Roman"/>
          <w:sz w:val="24"/>
          <w:szCs w:val="24"/>
        </w:rPr>
      </w:pPr>
    </w:p>
    <w:p>
      <w:pPr>
        <w:spacing w:line="360" w:lineRule="auto"/>
        <w:rPr>
          <w:rFonts w:ascii="Times New Roman" w:hAnsi="Times New Roman" w:eastAsia="方正仿宋_GBK" w:cs="Times New Roman"/>
          <w:sz w:val="32"/>
          <w:szCs w:val="32"/>
        </w:rPr>
      </w:pPr>
      <w:r>
        <w:rPr>
          <w:rFonts w:ascii="Times New Roman" w:hAnsi="Times New Roman" w:eastAsia="方正仿宋_GBK" w:cs="Times New Roman"/>
          <w:sz w:val="24"/>
          <w:szCs w:val="24"/>
        </w:rPr>
        <w:t xml:space="preserve">             </w:t>
      </w:r>
      <w:r>
        <w:rPr>
          <w:rFonts w:ascii="Times New Roman" w:hAnsi="Times New Roman" w:eastAsia="方正仿宋_GBK" w:cs="Times New Roman"/>
          <w:sz w:val="32"/>
          <w:szCs w:val="32"/>
        </w:rPr>
        <w:t>控股企业集团：</w:t>
      </w:r>
      <w:r>
        <w:rPr>
          <w:rFonts w:ascii="Times New Roman" w:hAnsi="Times New Roman" w:eastAsia="方正仿宋_GBK" w:cs="Times New Roman"/>
          <w:sz w:val="32"/>
          <w:szCs w:val="32"/>
          <w:u w:val="single"/>
        </w:rPr>
        <w:t xml:space="preserve">                     </w:t>
      </w:r>
      <w:r>
        <w:rPr>
          <w:rFonts w:ascii="Times New Roman" w:hAnsi="Times New Roman" w:eastAsia="方正仿宋_GBK" w:cs="Times New Roman"/>
          <w:sz w:val="32"/>
          <w:szCs w:val="32"/>
        </w:rPr>
        <w:t>（印章）</w:t>
      </w:r>
    </w:p>
    <w:p>
      <w:pPr>
        <w:spacing w:line="360" w:lineRule="auto"/>
        <w:rPr>
          <w:rFonts w:ascii="Times New Roman" w:hAnsi="Times New Roman" w:eastAsia="方正仿宋_GBK" w:cs="Times New Roman"/>
          <w:sz w:val="24"/>
          <w:szCs w:val="24"/>
        </w:rPr>
      </w:pPr>
    </w:p>
    <w:p>
      <w:pPr>
        <w:spacing w:line="360" w:lineRule="auto"/>
        <w:rPr>
          <w:rFonts w:ascii="Times New Roman" w:hAnsi="Times New Roman" w:eastAsia="方正仿宋_GBK" w:cs="Times New Roman"/>
          <w:sz w:val="24"/>
          <w:szCs w:val="24"/>
          <w:u w:val="single"/>
        </w:rPr>
      </w:pPr>
      <w:r>
        <w:rPr>
          <w:rFonts w:ascii="Times New Roman" w:hAnsi="Times New Roman" w:eastAsia="方正仿宋_GBK" w:cs="Times New Roman"/>
          <w:sz w:val="24"/>
          <w:szCs w:val="24"/>
        </w:rPr>
        <w:t xml:space="preserve">              </w:t>
      </w:r>
      <w:r>
        <w:rPr>
          <w:rFonts w:ascii="Times New Roman" w:hAnsi="Times New Roman" w:eastAsia="方正仿宋_GBK" w:cs="Times New Roman"/>
          <w:sz w:val="32"/>
          <w:szCs w:val="32"/>
        </w:rPr>
        <w:t>填 表 日 期：</w:t>
      </w:r>
      <w:r>
        <w:rPr>
          <w:rFonts w:ascii="Times New Roman" w:hAnsi="Times New Roman" w:eastAsia="方正仿宋_GBK" w:cs="Times New Roman"/>
          <w:sz w:val="32"/>
          <w:szCs w:val="32"/>
          <w:u w:val="single"/>
        </w:rPr>
        <w:t xml:space="preserve">                     </w:t>
      </w:r>
    </w:p>
    <w:p>
      <w:pPr>
        <w:spacing w:line="360" w:lineRule="auto"/>
        <w:rPr>
          <w:rFonts w:ascii="Times New Roman" w:hAnsi="Times New Roman" w:eastAsia="仿宋_GB2312" w:cs="Times New Roman"/>
          <w:sz w:val="28"/>
          <w:szCs w:val="28"/>
        </w:rPr>
      </w:pPr>
    </w:p>
    <w:p>
      <w:pPr>
        <w:spacing w:line="360" w:lineRule="auto"/>
        <w:rPr>
          <w:rFonts w:ascii="Times New Roman" w:hAnsi="Times New Roman" w:eastAsia="仿宋_GB2312" w:cs="Times New Roman"/>
          <w:sz w:val="24"/>
          <w:szCs w:val="24"/>
        </w:rPr>
        <w:sectPr>
          <w:pgSz w:w="11906" w:h="16838"/>
          <w:pgMar w:top="1985" w:right="1616" w:bottom="1814" w:left="1616" w:header="851" w:footer="992" w:gutter="0"/>
          <w:cols w:space="425" w:num="1"/>
          <w:docGrid w:type="lines" w:linePitch="312" w:charSpace="0"/>
        </w:sectPr>
      </w:pPr>
    </w:p>
    <w:p>
      <w:pPr>
        <w:spacing w:line="360" w:lineRule="auto"/>
        <w:jc w:val="center"/>
        <w:rPr>
          <w:rFonts w:ascii="Times New Roman" w:hAnsi="Times New Roman" w:eastAsia="方正小标宋_GBK" w:cs="Times New Roman"/>
          <w:sz w:val="32"/>
          <w:szCs w:val="32"/>
        </w:rPr>
      </w:pPr>
      <w:r>
        <w:rPr>
          <w:rFonts w:ascii="Times New Roman" w:hAnsi="Times New Roman" w:eastAsia="方正小标宋_GBK" w:cs="Times New Roman"/>
          <w:sz w:val="32"/>
          <w:szCs w:val="32"/>
        </w:rPr>
        <w:t>核电厂消防工程验收专项报告提纲</w:t>
      </w:r>
    </w:p>
    <w:p>
      <w:pPr>
        <w:spacing w:line="588" w:lineRule="exact"/>
        <w:ind w:firstLine="600" w:firstLineChars="200"/>
        <w:rPr>
          <w:rFonts w:ascii="Times New Roman" w:hAnsi="Times New Roman" w:eastAsia="方正黑体_GBK" w:cs="Times New Roman"/>
          <w:sz w:val="30"/>
          <w:szCs w:val="30"/>
        </w:rPr>
      </w:pPr>
      <w:r>
        <w:rPr>
          <w:rFonts w:ascii="Times New Roman" w:hAnsi="Times New Roman" w:eastAsia="方正黑体_GBK" w:cs="Times New Roman"/>
          <w:sz w:val="30"/>
          <w:szCs w:val="30"/>
        </w:rPr>
        <w:t>一、概述</w:t>
      </w:r>
    </w:p>
    <w:p>
      <w:pPr>
        <w:spacing w:line="588" w:lineRule="exact"/>
        <w:ind w:firstLine="600" w:firstLineChars="200"/>
        <w:rPr>
          <w:rFonts w:ascii="Times New Roman" w:hAnsi="Times New Roman" w:eastAsia="方正楷体_GBK" w:cs="Times New Roman"/>
          <w:sz w:val="30"/>
          <w:szCs w:val="30"/>
        </w:rPr>
      </w:pPr>
      <w:r>
        <w:rPr>
          <w:rFonts w:ascii="Times New Roman" w:hAnsi="Times New Roman" w:eastAsia="方正楷体_GBK" w:cs="Times New Roman"/>
          <w:sz w:val="30"/>
          <w:szCs w:val="30"/>
        </w:rPr>
        <w:t>（一）工程概况</w:t>
      </w:r>
    </w:p>
    <w:p>
      <w:pPr>
        <w:spacing w:line="588" w:lineRule="exact"/>
        <w:ind w:firstLine="600" w:firstLineChars="200"/>
        <w:rPr>
          <w:rFonts w:ascii="Times New Roman" w:hAnsi="Times New Roman" w:eastAsia="方正楷体_GBK" w:cs="Times New Roman"/>
          <w:sz w:val="30"/>
          <w:szCs w:val="30"/>
        </w:rPr>
      </w:pPr>
      <w:r>
        <w:rPr>
          <w:rFonts w:ascii="Times New Roman" w:hAnsi="Times New Roman" w:eastAsia="方正楷体_GBK" w:cs="Times New Roman"/>
          <w:sz w:val="30"/>
          <w:szCs w:val="30"/>
        </w:rPr>
        <w:t>（二）设计原则</w:t>
      </w:r>
    </w:p>
    <w:p>
      <w:pPr>
        <w:spacing w:line="588" w:lineRule="exact"/>
        <w:ind w:firstLine="600" w:firstLineChars="200"/>
        <w:rPr>
          <w:rFonts w:ascii="Times New Roman" w:hAnsi="Times New Roman" w:eastAsia="方正楷体_GBK" w:cs="Times New Roman"/>
          <w:sz w:val="30"/>
          <w:szCs w:val="30"/>
        </w:rPr>
      </w:pPr>
      <w:r>
        <w:rPr>
          <w:rFonts w:ascii="Times New Roman" w:hAnsi="Times New Roman" w:eastAsia="方正楷体_GBK" w:cs="Times New Roman"/>
          <w:sz w:val="30"/>
          <w:szCs w:val="30"/>
        </w:rPr>
        <w:t>（三）设计依据</w:t>
      </w:r>
    </w:p>
    <w:p>
      <w:pPr>
        <w:spacing w:line="588" w:lineRule="exact"/>
        <w:ind w:firstLine="600" w:firstLineChars="200"/>
        <w:rPr>
          <w:rFonts w:ascii="Times New Roman" w:hAnsi="Times New Roman" w:eastAsia="方正黑体_GBK" w:cs="Times New Roman"/>
          <w:sz w:val="30"/>
          <w:szCs w:val="30"/>
        </w:rPr>
      </w:pPr>
      <w:r>
        <w:rPr>
          <w:rFonts w:ascii="Times New Roman" w:hAnsi="Times New Roman" w:eastAsia="方正黑体_GBK" w:cs="Times New Roman"/>
          <w:sz w:val="30"/>
          <w:szCs w:val="30"/>
        </w:rPr>
        <w:t>二、消防初步设计审查意见及落实情况</w:t>
      </w:r>
    </w:p>
    <w:p>
      <w:pPr>
        <w:spacing w:line="588" w:lineRule="exact"/>
        <w:ind w:firstLine="600" w:firstLineChars="200"/>
        <w:rPr>
          <w:rFonts w:ascii="Times New Roman" w:hAnsi="Times New Roman" w:eastAsia="方正黑体_GBK" w:cs="Times New Roman"/>
          <w:sz w:val="30"/>
          <w:szCs w:val="30"/>
        </w:rPr>
      </w:pPr>
      <w:r>
        <w:rPr>
          <w:rFonts w:ascii="Times New Roman" w:hAnsi="Times New Roman" w:eastAsia="方正黑体_GBK" w:cs="Times New Roman"/>
          <w:sz w:val="30"/>
          <w:szCs w:val="30"/>
        </w:rPr>
        <w:t>三、消防施工图设计审查意见及落实情况</w:t>
      </w:r>
    </w:p>
    <w:p>
      <w:pPr>
        <w:spacing w:line="588" w:lineRule="exact"/>
        <w:ind w:firstLine="600" w:firstLineChars="200"/>
        <w:rPr>
          <w:rFonts w:ascii="Times New Roman" w:hAnsi="Times New Roman" w:eastAsia="方正黑体_GBK" w:cs="Times New Roman"/>
          <w:sz w:val="30"/>
          <w:szCs w:val="30"/>
        </w:rPr>
      </w:pPr>
      <w:r>
        <w:rPr>
          <w:rFonts w:ascii="Times New Roman" w:hAnsi="Times New Roman" w:eastAsia="方正黑体_GBK" w:cs="Times New Roman"/>
          <w:sz w:val="30"/>
          <w:szCs w:val="30"/>
        </w:rPr>
        <w:t>四、消防设计</w:t>
      </w:r>
    </w:p>
    <w:p>
      <w:pPr>
        <w:spacing w:line="588" w:lineRule="exact"/>
        <w:ind w:firstLine="600" w:firstLineChars="200"/>
        <w:rPr>
          <w:rFonts w:ascii="Times New Roman" w:hAnsi="Times New Roman" w:eastAsia="方正楷体_GBK" w:cs="Times New Roman"/>
          <w:sz w:val="30"/>
          <w:szCs w:val="30"/>
        </w:rPr>
      </w:pPr>
      <w:r>
        <w:rPr>
          <w:rFonts w:ascii="Times New Roman" w:hAnsi="Times New Roman" w:eastAsia="方正楷体_GBK" w:cs="Times New Roman"/>
          <w:sz w:val="30"/>
          <w:szCs w:val="30"/>
        </w:rPr>
        <w:t>（一）总平面布置及交通要求</w:t>
      </w:r>
    </w:p>
    <w:p>
      <w:pPr>
        <w:spacing w:line="588" w:lineRule="exact"/>
        <w:ind w:firstLine="600" w:firstLineChars="200"/>
        <w:rPr>
          <w:rFonts w:ascii="Times New Roman" w:hAnsi="Times New Roman" w:eastAsia="方正楷体_GBK" w:cs="Times New Roman"/>
          <w:sz w:val="30"/>
          <w:szCs w:val="30"/>
        </w:rPr>
      </w:pPr>
      <w:r>
        <w:rPr>
          <w:rFonts w:ascii="Times New Roman" w:hAnsi="Times New Roman" w:eastAsia="方正楷体_GBK" w:cs="Times New Roman"/>
          <w:sz w:val="30"/>
          <w:szCs w:val="30"/>
        </w:rPr>
        <w:t>（二）消防给水及分配系统</w:t>
      </w:r>
    </w:p>
    <w:p>
      <w:pPr>
        <w:spacing w:line="588" w:lineRule="exact"/>
        <w:ind w:firstLine="600" w:firstLineChars="200"/>
        <w:rPr>
          <w:rFonts w:ascii="Times New Roman" w:hAnsi="Times New Roman" w:eastAsia="方正楷体_GBK" w:cs="Times New Roman"/>
          <w:sz w:val="30"/>
          <w:szCs w:val="30"/>
        </w:rPr>
      </w:pPr>
      <w:r>
        <w:rPr>
          <w:rFonts w:ascii="Times New Roman" w:hAnsi="Times New Roman" w:eastAsia="方正楷体_GBK" w:cs="Times New Roman"/>
          <w:sz w:val="30"/>
          <w:szCs w:val="30"/>
        </w:rPr>
        <w:t>（三）核岛消防设计</w:t>
      </w:r>
    </w:p>
    <w:p>
      <w:pPr>
        <w:spacing w:line="588" w:lineRule="exact"/>
        <w:ind w:firstLine="600" w:firstLineChars="200"/>
        <w:rPr>
          <w:rFonts w:ascii="Times New Roman" w:hAnsi="Times New Roman" w:eastAsia="方正楷体_GBK" w:cs="Times New Roman"/>
          <w:sz w:val="30"/>
          <w:szCs w:val="30"/>
        </w:rPr>
      </w:pPr>
      <w:r>
        <w:rPr>
          <w:rFonts w:ascii="Times New Roman" w:hAnsi="Times New Roman" w:eastAsia="方正楷体_GBK" w:cs="Times New Roman"/>
          <w:sz w:val="30"/>
          <w:szCs w:val="30"/>
        </w:rPr>
        <w:t>（四）常规岛消防设计</w:t>
      </w:r>
    </w:p>
    <w:p>
      <w:pPr>
        <w:spacing w:line="588" w:lineRule="exact"/>
        <w:ind w:firstLine="600" w:firstLineChars="200"/>
        <w:rPr>
          <w:rFonts w:ascii="Times New Roman" w:hAnsi="Times New Roman" w:eastAsia="方正楷体_GBK" w:cs="Times New Roman"/>
          <w:sz w:val="30"/>
          <w:szCs w:val="30"/>
        </w:rPr>
      </w:pPr>
      <w:r>
        <w:rPr>
          <w:rFonts w:ascii="Times New Roman" w:hAnsi="Times New Roman" w:eastAsia="方正楷体_GBK" w:cs="Times New Roman"/>
          <w:sz w:val="30"/>
          <w:szCs w:val="30"/>
        </w:rPr>
        <w:t>（五）BOP消防设计</w:t>
      </w:r>
    </w:p>
    <w:p>
      <w:pPr>
        <w:spacing w:line="588" w:lineRule="exact"/>
        <w:ind w:firstLine="600" w:firstLineChars="200"/>
        <w:rPr>
          <w:rFonts w:ascii="Times New Roman" w:hAnsi="Times New Roman" w:eastAsia="方正楷体_GBK" w:cs="Times New Roman"/>
          <w:sz w:val="30"/>
          <w:szCs w:val="30"/>
        </w:rPr>
      </w:pPr>
      <w:r>
        <w:rPr>
          <w:rFonts w:ascii="Times New Roman" w:hAnsi="Times New Roman" w:eastAsia="方正楷体_GBK" w:cs="Times New Roman"/>
          <w:sz w:val="30"/>
          <w:szCs w:val="30"/>
        </w:rPr>
        <w:t>（六）技术创新与改进</w:t>
      </w:r>
    </w:p>
    <w:p>
      <w:pPr>
        <w:spacing w:line="588" w:lineRule="exact"/>
        <w:ind w:firstLine="600" w:firstLineChars="200"/>
        <w:rPr>
          <w:rFonts w:ascii="Times New Roman" w:hAnsi="Times New Roman" w:eastAsia="方正黑体_GBK" w:cs="Times New Roman"/>
          <w:sz w:val="30"/>
          <w:szCs w:val="30"/>
        </w:rPr>
      </w:pPr>
      <w:r>
        <w:rPr>
          <w:rFonts w:ascii="Times New Roman" w:hAnsi="Times New Roman" w:eastAsia="方正黑体_GBK" w:cs="Times New Roman"/>
          <w:sz w:val="30"/>
          <w:szCs w:val="30"/>
        </w:rPr>
        <w:t>五、施工安装</w:t>
      </w:r>
    </w:p>
    <w:p>
      <w:pPr>
        <w:spacing w:line="588" w:lineRule="exact"/>
        <w:ind w:firstLine="600" w:firstLineChars="200"/>
        <w:rPr>
          <w:rFonts w:ascii="Times New Roman" w:hAnsi="Times New Roman" w:eastAsia="方正楷体_GBK" w:cs="Times New Roman"/>
          <w:sz w:val="30"/>
          <w:szCs w:val="30"/>
        </w:rPr>
      </w:pPr>
      <w:r>
        <w:rPr>
          <w:rFonts w:ascii="Times New Roman" w:hAnsi="Times New Roman" w:eastAsia="方正楷体_GBK" w:cs="Times New Roman"/>
          <w:sz w:val="30"/>
          <w:szCs w:val="30"/>
        </w:rPr>
        <w:t>（一）施工管理</w:t>
      </w:r>
    </w:p>
    <w:p>
      <w:pPr>
        <w:spacing w:line="588" w:lineRule="exact"/>
        <w:ind w:firstLine="600" w:firstLineChars="200"/>
        <w:rPr>
          <w:rFonts w:ascii="Times New Roman" w:hAnsi="Times New Roman" w:eastAsia="方正楷体_GBK" w:cs="Times New Roman"/>
          <w:sz w:val="30"/>
          <w:szCs w:val="30"/>
        </w:rPr>
      </w:pPr>
      <w:r>
        <w:rPr>
          <w:rFonts w:ascii="Times New Roman" w:hAnsi="Times New Roman" w:eastAsia="方正楷体_GBK" w:cs="Times New Roman"/>
          <w:sz w:val="30"/>
          <w:szCs w:val="30"/>
        </w:rPr>
        <w:t>（二）系统移交</w:t>
      </w:r>
    </w:p>
    <w:p>
      <w:pPr>
        <w:spacing w:line="588" w:lineRule="exact"/>
        <w:ind w:firstLine="600" w:firstLineChars="200"/>
        <w:rPr>
          <w:rFonts w:ascii="Times New Roman" w:hAnsi="Times New Roman" w:eastAsia="方正楷体_GBK" w:cs="Times New Roman"/>
          <w:sz w:val="30"/>
          <w:szCs w:val="30"/>
        </w:rPr>
      </w:pPr>
      <w:r>
        <w:rPr>
          <w:rFonts w:ascii="Times New Roman" w:hAnsi="Times New Roman" w:eastAsia="方正楷体_GBK" w:cs="Times New Roman"/>
          <w:sz w:val="30"/>
          <w:szCs w:val="30"/>
        </w:rPr>
        <w:t>（三）资料移交</w:t>
      </w:r>
    </w:p>
    <w:p>
      <w:pPr>
        <w:spacing w:line="588" w:lineRule="exact"/>
        <w:ind w:firstLine="600" w:firstLineChars="200"/>
        <w:rPr>
          <w:rFonts w:ascii="Times New Roman" w:hAnsi="Times New Roman" w:eastAsia="方正黑体_GBK" w:cs="Times New Roman"/>
          <w:sz w:val="30"/>
          <w:szCs w:val="30"/>
        </w:rPr>
      </w:pPr>
      <w:r>
        <w:rPr>
          <w:rFonts w:ascii="Times New Roman" w:hAnsi="Times New Roman" w:eastAsia="方正黑体_GBK" w:cs="Times New Roman"/>
          <w:sz w:val="30"/>
          <w:szCs w:val="30"/>
        </w:rPr>
        <w:t>六、消防系统调试</w:t>
      </w:r>
    </w:p>
    <w:p>
      <w:pPr>
        <w:spacing w:line="588" w:lineRule="exact"/>
        <w:ind w:firstLine="600" w:firstLineChars="200"/>
        <w:rPr>
          <w:rFonts w:ascii="Times New Roman" w:hAnsi="Times New Roman" w:eastAsia="方正楷体_GBK" w:cs="Times New Roman"/>
          <w:sz w:val="30"/>
          <w:szCs w:val="30"/>
        </w:rPr>
      </w:pPr>
      <w:r>
        <w:rPr>
          <w:rFonts w:ascii="Times New Roman" w:hAnsi="Times New Roman" w:eastAsia="方正楷体_GBK" w:cs="Times New Roman"/>
          <w:sz w:val="30"/>
          <w:szCs w:val="30"/>
        </w:rPr>
        <w:t>（一）火灾报警系统调试</w:t>
      </w:r>
    </w:p>
    <w:p>
      <w:pPr>
        <w:spacing w:line="588" w:lineRule="exact"/>
        <w:ind w:firstLine="600" w:firstLineChars="200"/>
        <w:rPr>
          <w:rFonts w:ascii="Times New Roman" w:hAnsi="Times New Roman" w:eastAsia="方正楷体_GBK" w:cs="Times New Roman"/>
          <w:sz w:val="30"/>
          <w:szCs w:val="30"/>
        </w:rPr>
      </w:pPr>
      <w:r>
        <w:rPr>
          <w:rFonts w:ascii="Times New Roman" w:hAnsi="Times New Roman" w:eastAsia="方正楷体_GBK" w:cs="Times New Roman"/>
          <w:sz w:val="30"/>
          <w:szCs w:val="30"/>
        </w:rPr>
        <w:t>（二）灭火系统调试</w:t>
      </w:r>
    </w:p>
    <w:p>
      <w:pPr>
        <w:spacing w:line="588" w:lineRule="exact"/>
        <w:ind w:firstLine="600" w:firstLineChars="200"/>
        <w:rPr>
          <w:rFonts w:ascii="Times New Roman" w:hAnsi="Times New Roman" w:eastAsia="方正楷体_GBK" w:cs="Times New Roman"/>
          <w:sz w:val="30"/>
          <w:szCs w:val="30"/>
        </w:rPr>
      </w:pPr>
      <w:r>
        <w:rPr>
          <w:rFonts w:ascii="Times New Roman" w:hAnsi="Times New Roman" w:eastAsia="方正楷体_GBK" w:cs="Times New Roman"/>
          <w:sz w:val="30"/>
          <w:szCs w:val="30"/>
        </w:rPr>
        <w:t>（三）其他消防系统调试</w:t>
      </w:r>
    </w:p>
    <w:p>
      <w:pPr>
        <w:spacing w:line="588" w:lineRule="exact"/>
        <w:ind w:firstLine="600" w:firstLineChars="200"/>
        <w:rPr>
          <w:rFonts w:ascii="Times New Roman" w:hAnsi="Times New Roman" w:eastAsia="方正黑体_GBK" w:cs="Times New Roman"/>
          <w:sz w:val="30"/>
          <w:szCs w:val="30"/>
        </w:rPr>
      </w:pPr>
      <w:r>
        <w:rPr>
          <w:rFonts w:ascii="Times New Roman" w:hAnsi="Times New Roman" w:eastAsia="方正黑体_GBK" w:cs="Times New Roman"/>
          <w:sz w:val="30"/>
          <w:szCs w:val="30"/>
        </w:rPr>
        <w:t>七、质量保证</w:t>
      </w:r>
    </w:p>
    <w:p>
      <w:pPr>
        <w:spacing w:line="588" w:lineRule="exact"/>
        <w:ind w:firstLine="600" w:firstLineChars="200"/>
        <w:rPr>
          <w:rFonts w:ascii="Times New Roman" w:hAnsi="Times New Roman" w:eastAsia="方正楷体_GBK" w:cs="Times New Roman"/>
          <w:sz w:val="30"/>
          <w:szCs w:val="30"/>
        </w:rPr>
      </w:pPr>
      <w:r>
        <w:rPr>
          <w:rFonts w:ascii="Times New Roman" w:hAnsi="Times New Roman" w:eastAsia="方正楷体_GBK" w:cs="Times New Roman"/>
          <w:sz w:val="30"/>
          <w:szCs w:val="30"/>
        </w:rPr>
        <w:t>（一）质量保证情况</w:t>
      </w:r>
    </w:p>
    <w:p>
      <w:pPr>
        <w:spacing w:line="588" w:lineRule="exact"/>
        <w:ind w:firstLine="600" w:firstLineChars="200"/>
        <w:rPr>
          <w:rFonts w:ascii="Times New Roman" w:hAnsi="Times New Roman" w:eastAsia="方正楷体_GBK" w:cs="Times New Roman"/>
          <w:sz w:val="30"/>
          <w:szCs w:val="30"/>
        </w:rPr>
      </w:pPr>
      <w:r>
        <w:rPr>
          <w:rFonts w:ascii="Times New Roman" w:hAnsi="Times New Roman" w:eastAsia="方正楷体_GBK" w:cs="Times New Roman"/>
          <w:sz w:val="30"/>
          <w:szCs w:val="30"/>
        </w:rPr>
        <w:t>（二）质量保证文件体系</w:t>
      </w:r>
    </w:p>
    <w:p>
      <w:pPr>
        <w:spacing w:line="588" w:lineRule="exact"/>
        <w:ind w:firstLine="600" w:firstLineChars="200"/>
        <w:rPr>
          <w:rFonts w:ascii="Times New Roman" w:hAnsi="Times New Roman" w:eastAsia="方正黑体_GBK" w:cs="Times New Roman"/>
          <w:sz w:val="30"/>
          <w:szCs w:val="30"/>
        </w:rPr>
      </w:pPr>
      <w:r>
        <w:rPr>
          <w:rFonts w:ascii="Times New Roman" w:hAnsi="Times New Roman" w:eastAsia="方正黑体_GBK" w:cs="Times New Roman"/>
          <w:sz w:val="30"/>
          <w:szCs w:val="30"/>
        </w:rPr>
        <w:t>八、附件</w:t>
      </w:r>
    </w:p>
    <w:p>
      <w:pPr>
        <w:spacing w:line="588" w:lineRule="exact"/>
        <w:ind w:firstLine="600" w:firstLineChars="200"/>
        <w:rPr>
          <w:rFonts w:ascii="Times New Roman" w:hAnsi="Times New Roman" w:eastAsia="方正楷体_GBK" w:cs="Times New Roman"/>
          <w:sz w:val="30"/>
          <w:szCs w:val="30"/>
        </w:rPr>
      </w:pPr>
      <w:r>
        <w:rPr>
          <w:rFonts w:ascii="Times New Roman" w:hAnsi="Times New Roman" w:eastAsia="方正楷体_GBK" w:cs="Times New Roman"/>
          <w:sz w:val="30"/>
          <w:szCs w:val="30"/>
        </w:rPr>
        <w:t>（一）消防相关施工图设计文件清单</w:t>
      </w:r>
    </w:p>
    <w:p>
      <w:pPr>
        <w:spacing w:line="588" w:lineRule="exact"/>
        <w:ind w:firstLine="600" w:firstLineChars="200"/>
        <w:rPr>
          <w:rFonts w:ascii="Times New Roman" w:hAnsi="Times New Roman" w:eastAsia="方正仿宋_GBK" w:cs="Times New Roman"/>
          <w:sz w:val="30"/>
          <w:szCs w:val="30"/>
        </w:rPr>
      </w:pPr>
      <w:r>
        <w:rPr>
          <w:rFonts w:ascii="Times New Roman" w:hAnsi="Times New Roman" w:eastAsia="方正仿宋_GBK" w:cs="Times New Roman"/>
          <w:sz w:val="30"/>
          <w:szCs w:val="30"/>
        </w:rPr>
        <w:t>包括施工图图册、系统手册、技术规格书等。</w:t>
      </w:r>
    </w:p>
    <w:p>
      <w:pPr>
        <w:spacing w:line="588" w:lineRule="exact"/>
        <w:ind w:firstLine="600" w:firstLineChars="200"/>
        <w:rPr>
          <w:rFonts w:ascii="Times New Roman" w:hAnsi="Times New Roman" w:eastAsia="方正楷体_GBK" w:cs="Times New Roman"/>
          <w:sz w:val="30"/>
          <w:szCs w:val="30"/>
        </w:rPr>
      </w:pPr>
      <w:r>
        <w:rPr>
          <w:rFonts w:ascii="Times New Roman" w:hAnsi="Times New Roman" w:eastAsia="方正楷体_GBK" w:cs="Times New Roman"/>
          <w:sz w:val="30"/>
          <w:szCs w:val="30"/>
        </w:rPr>
        <w:t>（二）消防产品清单</w:t>
      </w:r>
    </w:p>
    <w:p>
      <w:pPr>
        <w:spacing w:line="588" w:lineRule="exact"/>
        <w:ind w:firstLine="600" w:firstLineChars="200"/>
        <w:rPr>
          <w:rFonts w:ascii="Times New Roman" w:hAnsi="Times New Roman" w:eastAsia="方正仿宋_GBK" w:cs="Times New Roman"/>
          <w:sz w:val="30"/>
          <w:szCs w:val="30"/>
        </w:rPr>
      </w:pPr>
      <w:r>
        <w:rPr>
          <w:rFonts w:ascii="Times New Roman" w:hAnsi="Times New Roman" w:eastAsia="方正仿宋_GBK" w:cs="Times New Roman"/>
          <w:sz w:val="30"/>
          <w:szCs w:val="30"/>
        </w:rPr>
        <w:t>分系统或单项列出产品名称、证书、发证单位、规格型号及数量等。</w:t>
      </w:r>
    </w:p>
    <w:p>
      <w:pPr>
        <w:widowControl/>
        <w:jc w:val="left"/>
        <w:rPr>
          <w:rFonts w:ascii="Times New Roman" w:hAnsi="Times New Roman" w:eastAsia="黑体" w:cs="Times New Roman"/>
          <w:bCs/>
          <w:sz w:val="32"/>
          <w:szCs w:val="32"/>
        </w:rPr>
      </w:pPr>
      <w:r>
        <w:rPr>
          <w:rFonts w:ascii="Times New Roman" w:hAnsi="Times New Roman" w:eastAsia="黑体" w:cs="Times New Roman"/>
          <w:bCs/>
          <w:sz w:val="32"/>
          <w:szCs w:val="32"/>
        </w:rPr>
        <w:br w:type="page"/>
      </w:r>
      <w:r>
        <w:rPr>
          <w:rFonts w:ascii="Times New Roman" w:hAnsi="Times New Roman" w:eastAsia="方正黑体_GBK" w:cs="Times New Roman"/>
          <w:sz w:val="30"/>
          <w:szCs w:val="30"/>
        </w:rPr>
        <w:t>附件</w:t>
      </w:r>
      <w:bookmarkEnd w:id="2"/>
      <w:r>
        <w:rPr>
          <w:rFonts w:ascii="Times New Roman" w:hAnsi="Times New Roman" w:eastAsia="方正仿宋_GBK" w:cs="Times New Roman"/>
          <w:sz w:val="30"/>
          <w:szCs w:val="30"/>
        </w:rPr>
        <w:t>3</w:t>
      </w:r>
    </w:p>
    <w:p>
      <w:pPr>
        <w:widowControl/>
        <w:jc w:val="left"/>
        <w:rPr>
          <w:rFonts w:ascii="Times New Roman" w:hAnsi="Times New Roman" w:eastAsia="仿宋_GB2312" w:cs="Times New Roman"/>
          <w:sz w:val="28"/>
          <w:szCs w:val="28"/>
        </w:rPr>
      </w:pP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p>
    <w:p>
      <w:pPr>
        <w:spacing w:line="360" w:lineRule="auto"/>
        <w:jc w:val="center"/>
        <w:rPr>
          <w:rFonts w:ascii="Times New Roman" w:hAnsi="Times New Roman" w:eastAsia="方正小标宋_GBK" w:cs="Times New Roman"/>
          <w:bCs/>
          <w:kern w:val="0"/>
          <w:sz w:val="40"/>
          <w:szCs w:val="40"/>
          <w:lang w:val="zh-CN"/>
        </w:rPr>
      </w:pPr>
      <w:r>
        <w:rPr>
          <w:rFonts w:ascii="Times New Roman" w:hAnsi="Times New Roman" w:eastAsia="方正小标宋_GBK" w:cs="Times New Roman"/>
          <w:bCs/>
          <w:kern w:val="0"/>
          <w:sz w:val="40"/>
          <w:szCs w:val="40"/>
          <w:lang w:val="zh-CN"/>
        </w:rPr>
        <w:t xml:space="preserve"> 核电厂消防工程自验收报告 </w:t>
      </w: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8"/>
          <w:szCs w:val="28"/>
        </w:rPr>
      </w:pPr>
    </w:p>
    <w:p>
      <w:pPr>
        <w:spacing w:line="360" w:lineRule="auto"/>
        <w:ind w:firstLine="1200" w:firstLineChars="500"/>
        <w:rPr>
          <w:rFonts w:ascii="Times New Roman" w:hAnsi="Times New Roman" w:cs="Times New Roman"/>
          <w:sz w:val="24"/>
          <w:szCs w:val="24"/>
        </w:rPr>
      </w:pPr>
    </w:p>
    <w:p>
      <w:pPr>
        <w:spacing w:line="360" w:lineRule="auto"/>
        <w:ind w:firstLine="1600" w:firstLineChars="500"/>
        <w:rPr>
          <w:rFonts w:ascii="Times New Roman" w:hAnsi="Times New Roman" w:eastAsia="方正仿宋_GBK" w:cs="Times New Roman"/>
          <w:sz w:val="32"/>
          <w:szCs w:val="32"/>
          <w:u w:val="single"/>
        </w:rPr>
      </w:pPr>
      <w:r>
        <w:rPr>
          <w:rFonts w:ascii="Times New Roman" w:hAnsi="Times New Roman" w:eastAsia="方正仿宋_GBK" w:cs="Times New Roman"/>
          <w:sz w:val="32"/>
          <w:szCs w:val="32"/>
        </w:rPr>
        <w:t>工 程 名 称：</w:t>
      </w:r>
      <w:r>
        <w:rPr>
          <w:rFonts w:ascii="Times New Roman" w:hAnsi="Times New Roman" w:eastAsia="方正仿宋_GBK" w:cs="Times New Roman"/>
          <w:sz w:val="32"/>
          <w:szCs w:val="32"/>
          <w:u w:val="single"/>
        </w:rPr>
        <w:t xml:space="preserve">                      </w:t>
      </w:r>
    </w:p>
    <w:p>
      <w:pPr>
        <w:spacing w:line="360" w:lineRule="auto"/>
        <w:rPr>
          <w:rFonts w:ascii="Times New Roman" w:hAnsi="Times New Roman" w:eastAsia="方正仿宋_GBK" w:cs="Times New Roman"/>
          <w:sz w:val="24"/>
          <w:szCs w:val="24"/>
        </w:rPr>
      </w:pPr>
    </w:p>
    <w:p>
      <w:pPr>
        <w:spacing w:line="360" w:lineRule="auto"/>
        <w:rPr>
          <w:rFonts w:ascii="Times New Roman" w:hAnsi="Times New Roman" w:eastAsia="方正仿宋_GBK" w:cs="Times New Roman"/>
          <w:sz w:val="32"/>
          <w:szCs w:val="32"/>
        </w:rPr>
      </w:pPr>
      <w:r>
        <w:rPr>
          <w:rFonts w:ascii="Times New Roman" w:hAnsi="Times New Roman" w:eastAsia="方正仿宋_GBK" w:cs="Times New Roman"/>
          <w:sz w:val="24"/>
          <w:szCs w:val="24"/>
        </w:rPr>
        <w:t xml:space="preserve">       </w:t>
      </w:r>
      <w:r>
        <w:rPr>
          <w:rFonts w:ascii="Times New Roman" w:hAnsi="Times New Roman" w:eastAsia="方正仿宋_GBK" w:cs="Times New Roman"/>
          <w:sz w:val="32"/>
          <w:szCs w:val="32"/>
        </w:rPr>
        <w:t xml:space="preserve">     控股企业集团：</w:t>
      </w:r>
      <w:r>
        <w:rPr>
          <w:rFonts w:ascii="Times New Roman" w:hAnsi="Times New Roman" w:eastAsia="方正仿宋_GBK" w:cs="Times New Roman"/>
          <w:sz w:val="32"/>
          <w:szCs w:val="32"/>
          <w:u w:val="single"/>
        </w:rPr>
        <w:t xml:space="preserve">                    </w:t>
      </w:r>
      <w:r>
        <w:rPr>
          <w:rFonts w:ascii="Times New Roman" w:hAnsi="Times New Roman" w:eastAsia="方正仿宋_GBK" w:cs="Times New Roman"/>
          <w:sz w:val="32"/>
          <w:szCs w:val="32"/>
        </w:rPr>
        <w:t>（印章）</w:t>
      </w:r>
    </w:p>
    <w:p>
      <w:pPr>
        <w:spacing w:line="360" w:lineRule="auto"/>
        <w:rPr>
          <w:rFonts w:ascii="Times New Roman" w:hAnsi="Times New Roman" w:eastAsia="方正仿宋_GBK" w:cs="Times New Roman"/>
          <w:sz w:val="32"/>
          <w:szCs w:val="32"/>
        </w:rPr>
      </w:pPr>
    </w:p>
    <w:p>
      <w:pPr>
        <w:spacing w:line="360" w:lineRule="auto"/>
        <w:ind w:firstLine="1600" w:firstLineChars="500"/>
        <w:rPr>
          <w:rFonts w:ascii="Times New Roman" w:hAnsi="Times New Roman" w:eastAsia="方正仿宋_GBK" w:cs="Times New Roman"/>
          <w:sz w:val="24"/>
          <w:szCs w:val="24"/>
          <w:u w:val="single"/>
        </w:rPr>
      </w:pPr>
      <w:r>
        <w:rPr>
          <w:rFonts w:ascii="Times New Roman" w:hAnsi="Times New Roman" w:eastAsia="方正仿宋_GBK" w:cs="Times New Roman"/>
          <w:sz w:val="32"/>
          <w:szCs w:val="32"/>
        </w:rPr>
        <w:t>填 表 日 期：</w:t>
      </w:r>
      <w:r>
        <w:rPr>
          <w:rFonts w:ascii="Times New Roman" w:hAnsi="Times New Roman" w:eastAsia="方正仿宋_GBK" w:cs="Times New Roman"/>
          <w:sz w:val="32"/>
          <w:szCs w:val="32"/>
          <w:u w:val="single"/>
        </w:rPr>
        <w:t xml:space="preserve">                      </w:t>
      </w:r>
    </w:p>
    <w:p>
      <w:pPr>
        <w:spacing w:line="360" w:lineRule="auto"/>
        <w:rPr>
          <w:rFonts w:ascii="Times New Roman" w:hAnsi="Times New Roman" w:cs="Times New Roman"/>
          <w:sz w:val="28"/>
          <w:szCs w:val="28"/>
        </w:rPr>
      </w:pPr>
    </w:p>
    <w:p>
      <w:pPr>
        <w:spacing w:line="360" w:lineRule="auto"/>
        <w:rPr>
          <w:rFonts w:ascii="Times New Roman" w:hAnsi="Times New Roman" w:cs="Times New Roman"/>
          <w:sz w:val="24"/>
          <w:szCs w:val="24"/>
        </w:rPr>
        <w:sectPr>
          <w:footerReference r:id="rId6" w:type="even"/>
          <w:pgSz w:w="11906" w:h="16838"/>
          <w:pgMar w:top="1985" w:right="1616" w:bottom="1814" w:left="1616" w:header="851" w:footer="992" w:gutter="0"/>
          <w:cols w:space="425" w:num="1"/>
          <w:docGrid w:type="lines" w:linePitch="312" w:charSpace="0"/>
        </w:sectPr>
      </w:pPr>
    </w:p>
    <w:p>
      <w:pPr>
        <w:spacing w:line="360" w:lineRule="auto"/>
        <w:jc w:val="center"/>
        <w:rPr>
          <w:rFonts w:ascii="Times New Roman" w:hAnsi="Times New Roman" w:eastAsia="方正小标宋_GBK" w:cs="Times New Roman"/>
          <w:sz w:val="32"/>
          <w:szCs w:val="32"/>
        </w:rPr>
      </w:pPr>
      <w:r>
        <w:rPr>
          <w:rFonts w:ascii="Times New Roman" w:hAnsi="Times New Roman" w:eastAsia="方正小标宋_GBK" w:cs="Times New Roman"/>
          <w:sz w:val="32"/>
          <w:szCs w:val="32"/>
        </w:rPr>
        <w:t>核电厂消防工程自验收报告提纲</w:t>
      </w:r>
    </w:p>
    <w:p>
      <w:pPr>
        <w:spacing w:line="588" w:lineRule="exact"/>
        <w:ind w:firstLine="600" w:firstLineChars="200"/>
        <w:rPr>
          <w:rFonts w:ascii="Times New Roman" w:hAnsi="Times New Roman" w:eastAsia="方正黑体_GBK" w:cs="Times New Roman"/>
          <w:sz w:val="30"/>
          <w:szCs w:val="30"/>
        </w:rPr>
      </w:pPr>
      <w:r>
        <w:rPr>
          <w:rFonts w:ascii="Times New Roman" w:hAnsi="Times New Roman" w:eastAsia="方正黑体_GBK" w:cs="Times New Roman"/>
          <w:sz w:val="30"/>
          <w:szCs w:val="30"/>
        </w:rPr>
        <w:t>一、工程概况</w:t>
      </w:r>
    </w:p>
    <w:p>
      <w:pPr>
        <w:spacing w:line="588" w:lineRule="exact"/>
        <w:ind w:firstLine="570"/>
        <w:rPr>
          <w:rFonts w:ascii="Times New Roman" w:hAnsi="Times New Roman" w:eastAsia="方正仿宋_GBK" w:cs="Times New Roman"/>
          <w:sz w:val="30"/>
          <w:szCs w:val="30"/>
        </w:rPr>
      </w:pPr>
      <w:r>
        <w:rPr>
          <w:rFonts w:ascii="Times New Roman" w:hAnsi="Times New Roman" w:eastAsia="方正仿宋_GBK" w:cs="Times New Roman"/>
          <w:sz w:val="30"/>
          <w:szCs w:val="30"/>
        </w:rPr>
        <w:t>说明工程地理位置、规划容量、建设规模、反应堆类型、参与建设的单位等情况。</w:t>
      </w:r>
    </w:p>
    <w:p>
      <w:pPr>
        <w:spacing w:line="588" w:lineRule="exact"/>
        <w:ind w:firstLine="600" w:firstLineChars="200"/>
        <w:rPr>
          <w:rFonts w:ascii="Times New Roman" w:hAnsi="Times New Roman" w:eastAsia="方正黑体_GBK" w:cs="Times New Roman"/>
          <w:sz w:val="30"/>
          <w:szCs w:val="30"/>
        </w:rPr>
      </w:pPr>
      <w:r>
        <w:rPr>
          <w:rFonts w:ascii="Times New Roman" w:hAnsi="Times New Roman" w:eastAsia="方正黑体_GBK" w:cs="Times New Roman"/>
          <w:sz w:val="30"/>
          <w:szCs w:val="30"/>
        </w:rPr>
        <w:t>二、自验收组织情况</w:t>
      </w:r>
    </w:p>
    <w:p>
      <w:pPr>
        <w:spacing w:line="588" w:lineRule="exact"/>
        <w:ind w:firstLine="570"/>
        <w:rPr>
          <w:rFonts w:ascii="Times New Roman" w:hAnsi="Times New Roman" w:eastAsia="方正楷体_GBK" w:cs="Times New Roman"/>
          <w:sz w:val="30"/>
          <w:szCs w:val="30"/>
        </w:rPr>
      </w:pPr>
      <w:r>
        <w:rPr>
          <w:rFonts w:ascii="Times New Roman" w:hAnsi="Times New Roman" w:eastAsia="方正楷体_GBK" w:cs="Times New Roman"/>
          <w:sz w:val="30"/>
          <w:szCs w:val="30"/>
        </w:rPr>
        <w:t>（一）自</w:t>
      </w:r>
      <w:r>
        <w:rPr>
          <w:rFonts w:ascii="Times New Roman" w:hAnsi="Times New Roman" w:eastAsia="方正仿宋_GBK" w:cs="Times New Roman"/>
          <w:sz w:val="30"/>
          <w:szCs w:val="30"/>
        </w:rPr>
        <w:t>验收</w:t>
      </w:r>
      <w:r>
        <w:rPr>
          <w:rFonts w:ascii="Times New Roman" w:hAnsi="Times New Roman" w:eastAsia="方正楷体_GBK" w:cs="Times New Roman"/>
          <w:sz w:val="30"/>
          <w:szCs w:val="30"/>
        </w:rPr>
        <w:t>依据</w:t>
      </w:r>
    </w:p>
    <w:p>
      <w:pPr>
        <w:spacing w:line="588" w:lineRule="exact"/>
        <w:ind w:firstLine="750" w:firstLineChars="250"/>
        <w:rPr>
          <w:rFonts w:ascii="Times New Roman" w:hAnsi="Times New Roman" w:eastAsia="方正仿宋_GBK" w:cs="Times New Roman"/>
          <w:sz w:val="30"/>
          <w:szCs w:val="30"/>
        </w:rPr>
      </w:pPr>
      <w:r>
        <w:rPr>
          <w:rFonts w:ascii="Times New Roman" w:hAnsi="Times New Roman" w:eastAsia="方正仿宋_GBK" w:cs="Times New Roman"/>
          <w:sz w:val="30"/>
          <w:szCs w:val="30"/>
        </w:rPr>
        <w:t>说明自验收依据的法律、法规及相关文件等。</w:t>
      </w:r>
    </w:p>
    <w:p>
      <w:pPr>
        <w:spacing w:line="588" w:lineRule="exact"/>
        <w:ind w:firstLine="570"/>
        <w:rPr>
          <w:rFonts w:ascii="Times New Roman" w:hAnsi="Times New Roman" w:eastAsia="方正楷体_GBK" w:cs="Times New Roman"/>
          <w:sz w:val="30"/>
          <w:szCs w:val="30"/>
        </w:rPr>
      </w:pPr>
      <w:r>
        <w:rPr>
          <w:rFonts w:ascii="Times New Roman" w:hAnsi="Times New Roman" w:eastAsia="方正楷体_GBK" w:cs="Times New Roman"/>
          <w:sz w:val="30"/>
          <w:szCs w:val="30"/>
        </w:rPr>
        <w:t>（二）自验收组织</w:t>
      </w:r>
    </w:p>
    <w:p>
      <w:pPr>
        <w:spacing w:line="588" w:lineRule="exact"/>
        <w:ind w:firstLine="750" w:firstLineChars="250"/>
        <w:rPr>
          <w:rFonts w:ascii="Times New Roman" w:hAnsi="Times New Roman" w:eastAsia="方正仿宋_GBK" w:cs="Times New Roman"/>
          <w:sz w:val="30"/>
          <w:szCs w:val="30"/>
        </w:rPr>
      </w:pPr>
      <w:r>
        <w:rPr>
          <w:rFonts w:ascii="Times New Roman" w:hAnsi="Times New Roman" w:eastAsia="方正仿宋_GBK" w:cs="Times New Roman"/>
          <w:sz w:val="30"/>
          <w:szCs w:val="30"/>
        </w:rPr>
        <w:t>说明自验收工作的组织管理、组织机构等。</w:t>
      </w:r>
    </w:p>
    <w:p>
      <w:pPr>
        <w:spacing w:line="588" w:lineRule="exact"/>
        <w:ind w:firstLine="570"/>
        <w:rPr>
          <w:rFonts w:ascii="Times New Roman" w:hAnsi="Times New Roman" w:eastAsia="方正楷体_GBK" w:cs="Times New Roman"/>
          <w:sz w:val="30"/>
          <w:szCs w:val="30"/>
        </w:rPr>
      </w:pPr>
      <w:r>
        <w:rPr>
          <w:rFonts w:ascii="Times New Roman" w:hAnsi="Times New Roman" w:eastAsia="方正楷体_GBK" w:cs="Times New Roman"/>
          <w:sz w:val="30"/>
          <w:szCs w:val="30"/>
        </w:rPr>
        <w:t>（三）自验收计划</w:t>
      </w:r>
    </w:p>
    <w:p>
      <w:pPr>
        <w:spacing w:line="588" w:lineRule="exact"/>
        <w:ind w:firstLine="600" w:firstLineChars="200"/>
        <w:rPr>
          <w:rFonts w:ascii="Times New Roman" w:hAnsi="Times New Roman" w:eastAsia="方正黑体_GBK" w:cs="Times New Roman"/>
          <w:sz w:val="30"/>
          <w:szCs w:val="30"/>
        </w:rPr>
      </w:pPr>
      <w:r>
        <w:rPr>
          <w:rFonts w:ascii="Times New Roman" w:hAnsi="Times New Roman" w:eastAsia="方正黑体_GBK" w:cs="Times New Roman"/>
          <w:sz w:val="30"/>
          <w:szCs w:val="30"/>
        </w:rPr>
        <w:t>三、自验收实施情况</w:t>
      </w:r>
    </w:p>
    <w:p>
      <w:pPr>
        <w:spacing w:line="588" w:lineRule="exact"/>
        <w:ind w:firstLine="570"/>
        <w:rPr>
          <w:rFonts w:ascii="Times New Roman" w:hAnsi="Times New Roman" w:eastAsia="方正楷体_GBK" w:cs="Times New Roman"/>
          <w:sz w:val="30"/>
          <w:szCs w:val="30"/>
        </w:rPr>
      </w:pPr>
      <w:r>
        <w:rPr>
          <w:rFonts w:ascii="Times New Roman" w:hAnsi="Times New Roman" w:eastAsia="方正楷体_GBK" w:cs="Times New Roman"/>
          <w:sz w:val="30"/>
          <w:szCs w:val="30"/>
        </w:rPr>
        <w:t>（一）资料检查</w:t>
      </w:r>
    </w:p>
    <w:p>
      <w:pPr>
        <w:spacing w:line="588" w:lineRule="exact"/>
        <w:ind w:firstLine="600" w:firstLineChars="200"/>
        <w:rPr>
          <w:rFonts w:ascii="Times New Roman" w:hAnsi="Times New Roman" w:eastAsia="方正仿宋_GBK" w:cs="Times New Roman"/>
          <w:sz w:val="30"/>
          <w:szCs w:val="30"/>
        </w:rPr>
      </w:pPr>
      <w:r>
        <w:rPr>
          <w:rFonts w:ascii="Times New Roman" w:hAnsi="Times New Roman" w:eastAsia="方正仿宋_GBK" w:cs="Times New Roman"/>
          <w:sz w:val="30"/>
          <w:szCs w:val="30"/>
        </w:rPr>
        <w:t>自验收文件清单和消防产品清单，包括但不限于初步设计、施工图设计、消防系统调试报告、消防系统首次定期试验报告、消防设施质量合格证明、消防自动装置检测报告等。</w:t>
      </w:r>
    </w:p>
    <w:p>
      <w:pPr>
        <w:spacing w:line="588" w:lineRule="exact"/>
        <w:ind w:firstLine="570"/>
        <w:rPr>
          <w:rFonts w:ascii="Times New Roman" w:hAnsi="Times New Roman" w:eastAsia="方正楷体_GBK" w:cs="Times New Roman"/>
          <w:sz w:val="30"/>
          <w:szCs w:val="30"/>
        </w:rPr>
      </w:pPr>
      <w:r>
        <w:rPr>
          <w:rFonts w:ascii="Times New Roman" w:hAnsi="Times New Roman" w:eastAsia="方正楷体_GBK" w:cs="Times New Roman"/>
          <w:sz w:val="30"/>
          <w:szCs w:val="30"/>
        </w:rPr>
        <w:t>（二）现场检查</w:t>
      </w:r>
    </w:p>
    <w:p>
      <w:pPr>
        <w:spacing w:line="588" w:lineRule="exact"/>
        <w:ind w:firstLine="555"/>
        <w:rPr>
          <w:rFonts w:ascii="Times New Roman" w:hAnsi="Times New Roman" w:eastAsia="方正仿宋_GBK" w:cs="Times New Roman"/>
          <w:sz w:val="30"/>
          <w:szCs w:val="30"/>
        </w:rPr>
      </w:pPr>
      <w:r>
        <w:rPr>
          <w:rFonts w:ascii="Times New Roman" w:hAnsi="Times New Roman" w:eastAsia="方正仿宋_GBK" w:cs="Times New Roman"/>
          <w:sz w:val="30"/>
          <w:szCs w:val="30"/>
        </w:rPr>
        <w:t>包括但不限于总平面布置、火灾预防、防火区划分、安全疏散、消防给水和灭火、火灾自动报警、电气和电气防火、厂房通风和防排烟等系统和设备的现场检查情况。</w:t>
      </w:r>
    </w:p>
    <w:p>
      <w:pPr>
        <w:spacing w:line="588" w:lineRule="exact"/>
        <w:ind w:firstLine="570"/>
        <w:rPr>
          <w:rFonts w:ascii="Times New Roman" w:hAnsi="Times New Roman" w:eastAsia="方正楷体_GBK" w:cs="Times New Roman"/>
          <w:sz w:val="30"/>
          <w:szCs w:val="30"/>
        </w:rPr>
      </w:pPr>
      <w:r>
        <w:rPr>
          <w:rFonts w:ascii="Times New Roman" w:hAnsi="Times New Roman" w:eastAsia="方正楷体_GBK" w:cs="Times New Roman"/>
          <w:sz w:val="30"/>
          <w:szCs w:val="30"/>
        </w:rPr>
        <w:t>（三）功能性测试</w:t>
      </w:r>
    </w:p>
    <w:p>
      <w:pPr>
        <w:spacing w:line="588" w:lineRule="exact"/>
        <w:rPr>
          <w:rFonts w:ascii="Times New Roman" w:hAnsi="Times New Roman" w:eastAsia="方正仿宋_GBK" w:cs="Times New Roman"/>
          <w:sz w:val="30"/>
          <w:szCs w:val="30"/>
        </w:rPr>
      </w:pPr>
      <w:r>
        <w:rPr>
          <w:rFonts w:ascii="Times New Roman" w:hAnsi="Times New Roman" w:eastAsia="方正仿宋_GBK" w:cs="Times New Roman"/>
          <w:sz w:val="30"/>
          <w:szCs w:val="30"/>
        </w:rPr>
        <w:t xml:space="preserve">    包括但不限于火灾自动报警系统、灭火系统、防排烟系统、消防电气、防火分隔、火警响应等单项试验或相互之间的联动试验情况。</w:t>
      </w:r>
    </w:p>
    <w:p>
      <w:pPr>
        <w:spacing w:line="588" w:lineRule="exact"/>
        <w:ind w:firstLine="600" w:firstLineChars="200"/>
        <w:rPr>
          <w:rFonts w:ascii="Times New Roman" w:hAnsi="Times New Roman" w:eastAsia="方正黑体_GBK" w:cs="Times New Roman"/>
          <w:sz w:val="30"/>
          <w:szCs w:val="30"/>
        </w:rPr>
      </w:pPr>
      <w:r>
        <w:rPr>
          <w:rFonts w:ascii="Times New Roman" w:hAnsi="Times New Roman" w:eastAsia="方正黑体_GBK" w:cs="Times New Roman"/>
          <w:sz w:val="30"/>
          <w:szCs w:val="30"/>
        </w:rPr>
        <w:t>四、自验收评价和总结</w:t>
      </w:r>
    </w:p>
    <w:p>
      <w:pPr>
        <w:spacing w:line="588" w:lineRule="exact"/>
        <w:ind w:firstLine="555"/>
        <w:rPr>
          <w:rFonts w:ascii="Times New Roman" w:hAnsi="Times New Roman" w:eastAsia="方正仿宋_GBK" w:cs="Times New Roman"/>
          <w:sz w:val="30"/>
          <w:szCs w:val="30"/>
        </w:rPr>
      </w:pPr>
      <w:r>
        <w:rPr>
          <w:rFonts w:ascii="Times New Roman" w:hAnsi="Times New Roman" w:eastAsia="方正仿宋_GBK" w:cs="Times New Roman"/>
          <w:sz w:val="30"/>
          <w:szCs w:val="30"/>
        </w:rPr>
        <w:t>对消防工程自验收工作进行评价和总结，给出自验收评价结论。列出存在的问题及整改情况。</w:t>
      </w:r>
    </w:p>
    <w:p>
      <w:pPr>
        <w:spacing w:line="588" w:lineRule="exact"/>
        <w:ind w:firstLine="600" w:firstLineChars="200"/>
        <w:rPr>
          <w:rFonts w:ascii="Times New Roman" w:hAnsi="Times New Roman" w:eastAsia="方正黑体_GBK" w:cs="Times New Roman"/>
          <w:sz w:val="30"/>
          <w:szCs w:val="30"/>
        </w:rPr>
      </w:pPr>
      <w:r>
        <w:rPr>
          <w:rFonts w:ascii="Times New Roman" w:hAnsi="Times New Roman" w:eastAsia="方正黑体_GBK" w:cs="Times New Roman"/>
          <w:sz w:val="30"/>
          <w:szCs w:val="30"/>
        </w:rPr>
        <w:t>五、附件</w:t>
      </w:r>
    </w:p>
    <w:p>
      <w:pPr>
        <w:spacing w:line="588" w:lineRule="exact"/>
        <w:ind w:firstLine="555"/>
        <w:rPr>
          <w:rFonts w:ascii="Times New Roman" w:hAnsi="Times New Roman" w:eastAsia="方正仿宋_GBK" w:cs="Times New Roman"/>
          <w:sz w:val="30"/>
          <w:szCs w:val="30"/>
        </w:rPr>
      </w:pPr>
      <w:r>
        <w:rPr>
          <w:rFonts w:ascii="Times New Roman" w:hAnsi="Times New Roman" w:eastAsia="方正仿宋_GBK" w:cs="Times New Roman"/>
          <w:sz w:val="30"/>
          <w:szCs w:val="30"/>
        </w:rPr>
        <w:t>附表1.核电厂消防工程自验收基本情况记录表</w:t>
      </w:r>
    </w:p>
    <w:p>
      <w:pPr>
        <w:spacing w:line="588" w:lineRule="exact"/>
        <w:ind w:firstLine="555"/>
        <w:rPr>
          <w:rFonts w:ascii="Times New Roman" w:hAnsi="Times New Roman" w:eastAsia="方正仿宋_GBK" w:cs="Times New Roman"/>
          <w:sz w:val="30"/>
          <w:szCs w:val="30"/>
        </w:rPr>
      </w:pPr>
      <w:r>
        <w:rPr>
          <w:rFonts w:ascii="Times New Roman" w:hAnsi="Times New Roman" w:eastAsia="方正仿宋_GBK" w:cs="Times New Roman"/>
          <w:sz w:val="30"/>
          <w:szCs w:val="30"/>
        </w:rPr>
        <w:t>附表2.核电厂消防工程自验收检查记录表</w:t>
      </w:r>
    </w:p>
    <w:p>
      <w:pPr>
        <w:spacing w:line="360" w:lineRule="auto"/>
        <w:rPr>
          <w:rFonts w:ascii="Times New Roman" w:hAnsi="Times New Roman" w:eastAsia="楷体_GB2312" w:cs="Times New Roman"/>
          <w:sz w:val="28"/>
          <w:szCs w:val="28"/>
        </w:rPr>
      </w:pPr>
    </w:p>
    <w:p>
      <w:pPr>
        <w:spacing w:line="360" w:lineRule="auto"/>
        <w:ind w:firstLine="555"/>
        <w:rPr>
          <w:rFonts w:ascii="Times New Roman" w:hAnsi="Times New Roman" w:eastAsia="仿宋_GB2312" w:cs="Times New Roman"/>
          <w:sz w:val="28"/>
          <w:szCs w:val="28"/>
        </w:rPr>
      </w:pPr>
    </w:p>
    <w:p>
      <w:pPr>
        <w:spacing w:line="360" w:lineRule="auto"/>
        <w:rPr>
          <w:rFonts w:ascii="Times New Roman" w:hAnsi="Times New Roman" w:eastAsia="仿宋_GB2312" w:cs="Times New Roman"/>
          <w:sz w:val="24"/>
          <w:szCs w:val="24"/>
        </w:rPr>
        <w:sectPr>
          <w:pgSz w:w="11906" w:h="16838"/>
          <w:pgMar w:top="1985" w:right="1616" w:bottom="1814" w:left="1616" w:header="851" w:footer="992" w:gutter="0"/>
          <w:cols w:space="425" w:num="1"/>
          <w:docGrid w:type="lines" w:linePitch="312" w:charSpace="0"/>
        </w:sectPr>
      </w:pPr>
    </w:p>
    <w:p>
      <w:pPr>
        <w:widowControl/>
        <w:spacing w:afterLines="50"/>
        <w:jc w:val="center"/>
        <w:rPr>
          <w:rFonts w:ascii="Times New Roman" w:hAnsi="Times New Roman" w:eastAsia="方正黑体_GBK" w:cs="Times New Roman"/>
          <w:sz w:val="32"/>
          <w:szCs w:val="32"/>
        </w:rPr>
      </w:pPr>
      <w:r>
        <w:rPr>
          <w:rFonts w:ascii="Times New Roman" w:hAnsi="Times New Roman" w:eastAsia="方正黑体_GBK" w:cs="Times New Roman"/>
          <w:sz w:val="32"/>
          <w:szCs w:val="32"/>
        </w:rPr>
        <w:t>附表1  核电厂消防工程自验收基本情况记录表</w:t>
      </w:r>
    </w:p>
    <w:tbl>
      <w:tblPr>
        <w:tblStyle w:val="25"/>
        <w:tblW w:w="14174"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233"/>
        <w:gridCol w:w="1844"/>
        <w:gridCol w:w="1418"/>
        <w:gridCol w:w="992"/>
        <w:gridCol w:w="286"/>
        <w:gridCol w:w="565"/>
        <w:gridCol w:w="1275"/>
        <w:gridCol w:w="1844"/>
        <w:gridCol w:w="562"/>
        <w:gridCol w:w="997"/>
        <w:gridCol w:w="7"/>
        <w:gridCol w:w="414"/>
        <w:gridCol w:w="173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70" w:hRule="atLeast"/>
        </w:trPr>
        <w:tc>
          <w:tcPr>
            <w:tcW w:w="2233" w:type="dxa"/>
            <w:vMerge w:val="restart"/>
            <w:tcBorders>
              <w:right w:val="single" w:color="auto" w:sz="4" w:space="0"/>
            </w:tcBorders>
            <w:vAlign w:val="center"/>
          </w:tcPr>
          <w:p>
            <w:pPr>
              <w:rPr>
                <w:rFonts w:ascii="Times New Roman" w:hAnsi="Times New Roman" w:eastAsia="仿宋_GB2312" w:cs="Times New Roman"/>
                <w:szCs w:val="24"/>
              </w:rPr>
            </w:pPr>
            <w:r>
              <w:rPr>
                <w:rFonts w:ascii="Times New Roman" w:hAnsi="Times New Roman" w:eastAsia="仿宋_GB2312" w:cs="Times New Roman"/>
              </w:rPr>
              <w:t>建筑名称</w:t>
            </w:r>
          </w:p>
        </w:tc>
        <w:tc>
          <w:tcPr>
            <w:tcW w:w="1844" w:type="dxa"/>
            <w:vMerge w:val="restart"/>
            <w:tcBorders>
              <w:left w:val="single" w:color="auto" w:sz="4" w:space="0"/>
              <w:right w:val="single" w:color="auto" w:sz="4" w:space="0"/>
            </w:tcBorders>
            <w:vAlign w:val="center"/>
          </w:tcPr>
          <w:p>
            <w:pPr>
              <w:ind w:left="-109" w:leftChars="-52" w:right="-132" w:rightChars="-63" w:firstLine="1"/>
              <w:jc w:val="center"/>
              <w:rPr>
                <w:rFonts w:ascii="Times New Roman" w:hAnsi="Times New Roman" w:eastAsia="仿宋_GB2312" w:cs="Times New Roman"/>
                <w:szCs w:val="24"/>
              </w:rPr>
            </w:pPr>
            <w:r>
              <w:rPr>
                <w:rFonts w:ascii="Times New Roman" w:hAnsi="Times New Roman" w:eastAsia="仿宋_GB2312" w:cs="Times New Roman"/>
              </w:rPr>
              <w:t>结构类型</w:t>
            </w:r>
          </w:p>
        </w:tc>
        <w:tc>
          <w:tcPr>
            <w:tcW w:w="1418" w:type="dxa"/>
            <w:vMerge w:val="restart"/>
            <w:tcBorders>
              <w:left w:val="single" w:color="auto" w:sz="4" w:space="0"/>
              <w:right w:val="single" w:color="auto" w:sz="4" w:space="0"/>
            </w:tcBorders>
            <w:vAlign w:val="center"/>
          </w:tcPr>
          <w:p>
            <w:pPr>
              <w:ind w:leftChars="-51" w:right="-107" w:rightChars="-51" w:hanging="107" w:hangingChars="51"/>
              <w:jc w:val="center"/>
              <w:rPr>
                <w:rFonts w:ascii="Times New Roman" w:hAnsi="Times New Roman" w:eastAsia="仿宋_GB2312" w:cs="Times New Roman"/>
                <w:szCs w:val="24"/>
              </w:rPr>
            </w:pPr>
            <w:r>
              <w:rPr>
                <w:rFonts w:ascii="Times New Roman" w:hAnsi="Times New Roman" w:eastAsia="仿宋_GB2312" w:cs="Times New Roman"/>
              </w:rPr>
              <w:t>耐火等级</w:t>
            </w:r>
          </w:p>
        </w:tc>
        <w:tc>
          <w:tcPr>
            <w:tcW w:w="1843" w:type="dxa"/>
            <w:gridSpan w:val="3"/>
            <w:tcBorders>
              <w:left w:val="single" w:color="auto" w:sz="4" w:space="0"/>
              <w:bottom w:val="single" w:color="auto" w:sz="4" w:space="0"/>
              <w:right w:val="single" w:color="auto" w:sz="4" w:space="0"/>
            </w:tcBorders>
            <w:vAlign w:val="center"/>
          </w:tcPr>
          <w:p>
            <w:pPr>
              <w:ind w:leftChars="-47" w:right="-53" w:rightChars="-25" w:hanging="98" w:hangingChars="47"/>
              <w:jc w:val="center"/>
              <w:rPr>
                <w:rFonts w:ascii="Times New Roman" w:hAnsi="Times New Roman" w:eastAsia="仿宋_GB2312" w:cs="Times New Roman"/>
                <w:szCs w:val="24"/>
              </w:rPr>
            </w:pPr>
            <w:r>
              <w:rPr>
                <w:rFonts w:ascii="Times New Roman" w:hAnsi="Times New Roman" w:eastAsia="仿宋_GB2312" w:cs="Times New Roman"/>
              </w:rPr>
              <w:t>层 数</w:t>
            </w:r>
          </w:p>
        </w:tc>
        <w:tc>
          <w:tcPr>
            <w:tcW w:w="1275" w:type="dxa"/>
            <w:vMerge w:val="restart"/>
            <w:tcBorders>
              <w:left w:val="single" w:color="auto" w:sz="4" w:space="0"/>
              <w:right w:val="single" w:color="auto" w:sz="4" w:space="0"/>
            </w:tcBorders>
            <w:vAlign w:val="center"/>
          </w:tcPr>
          <w:p>
            <w:pPr>
              <w:jc w:val="center"/>
              <w:rPr>
                <w:rFonts w:ascii="Times New Roman" w:hAnsi="Times New Roman" w:eastAsia="仿宋_GB2312" w:cs="Times New Roman"/>
                <w:szCs w:val="24"/>
              </w:rPr>
            </w:pPr>
            <w:r>
              <w:rPr>
                <w:rFonts w:ascii="Times New Roman" w:hAnsi="Times New Roman" w:eastAsia="仿宋_GB2312" w:cs="Times New Roman"/>
              </w:rPr>
              <w:t>建筑高度</w:t>
            </w:r>
          </w:p>
          <w:p>
            <w:pPr>
              <w:jc w:val="center"/>
              <w:rPr>
                <w:rFonts w:ascii="Times New Roman" w:hAnsi="Times New Roman" w:eastAsia="仿宋_GB2312" w:cs="Times New Roman"/>
                <w:szCs w:val="24"/>
              </w:rPr>
            </w:pPr>
            <w:r>
              <w:rPr>
                <w:rFonts w:ascii="Times New Roman" w:hAnsi="Times New Roman" w:eastAsia="仿宋_GB2312" w:cs="Times New Roman"/>
              </w:rPr>
              <w:t>（m）</w:t>
            </w:r>
          </w:p>
        </w:tc>
        <w:tc>
          <w:tcPr>
            <w:tcW w:w="2406" w:type="dxa"/>
            <w:gridSpan w:val="2"/>
            <w:vMerge w:val="restart"/>
            <w:tcBorders>
              <w:left w:val="single" w:color="auto" w:sz="4" w:space="0"/>
              <w:right w:val="single" w:color="auto" w:sz="4" w:space="0"/>
            </w:tcBorders>
            <w:vAlign w:val="center"/>
          </w:tcPr>
          <w:p>
            <w:pPr>
              <w:jc w:val="center"/>
              <w:rPr>
                <w:rFonts w:ascii="Times New Roman" w:hAnsi="Times New Roman" w:eastAsia="仿宋_GB2312" w:cs="Times New Roman"/>
                <w:szCs w:val="24"/>
              </w:rPr>
            </w:pPr>
            <w:r>
              <w:rPr>
                <w:rFonts w:ascii="Times New Roman" w:hAnsi="Times New Roman" w:eastAsia="仿宋_GB2312" w:cs="Times New Roman"/>
              </w:rPr>
              <w:t>占地面积</w:t>
            </w:r>
          </w:p>
          <w:p>
            <w:pPr>
              <w:jc w:val="center"/>
              <w:rPr>
                <w:rFonts w:ascii="Times New Roman" w:hAnsi="Times New Roman" w:eastAsia="仿宋_GB2312" w:cs="Times New Roman"/>
                <w:szCs w:val="24"/>
              </w:rPr>
            </w:pPr>
            <w:r>
              <w:rPr>
                <w:rFonts w:ascii="Times New Roman" w:hAnsi="Times New Roman" w:eastAsia="仿宋_GB2312" w:cs="Times New Roman"/>
              </w:rPr>
              <w:t>（m</w:t>
            </w:r>
            <w:r>
              <w:rPr>
                <w:rFonts w:ascii="Times New Roman" w:hAnsi="Times New Roman" w:eastAsia="仿宋_GB2312" w:cs="Times New Roman"/>
                <w:szCs w:val="21"/>
                <w:vertAlign w:val="superscript"/>
              </w:rPr>
              <w:t>2</w:t>
            </w:r>
            <w:r>
              <w:rPr>
                <w:rFonts w:ascii="Times New Roman" w:hAnsi="Times New Roman" w:eastAsia="仿宋_GB2312" w:cs="Times New Roman"/>
              </w:rPr>
              <w:t>）</w:t>
            </w:r>
          </w:p>
        </w:tc>
        <w:tc>
          <w:tcPr>
            <w:tcW w:w="3155" w:type="dxa"/>
            <w:gridSpan w:val="4"/>
            <w:tcBorders>
              <w:left w:val="single" w:color="auto" w:sz="4" w:space="0"/>
              <w:bottom w:val="single" w:color="auto" w:sz="4" w:space="0"/>
            </w:tcBorders>
          </w:tcPr>
          <w:p>
            <w:pPr>
              <w:spacing w:line="360" w:lineRule="auto"/>
              <w:jc w:val="center"/>
              <w:rPr>
                <w:rFonts w:ascii="Times New Roman" w:hAnsi="Times New Roman" w:eastAsia="仿宋_GB2312" w:cs="Times New Roman"/>
                <w:sz w:val="24"/>
                <w:szCs w:val="24"/>
              </w:rPr>
            </w:pPr>
            <w:r>
              <w:rPr>
                <w:rFonts w:ascii="Times New Roman" w:hAnsi="Times New Roman" w:eastAsia="仿宋_GB2312" w:cs="Times New Roman"/>
              </w:rPr>
              <w:t>建筑面积（m</w:t>
            </w:r>
            <w:r>
              <w:rPr>
                <w:rFonts w:ascii="Times New Roman" w:hAnsi="Times New Roman" w:eastAsia="仿宋_GB2312" w:cs="Times New Roman"/>
                <w:szCs w:val="21"/>
                <w:vertAlign w:val="superscript"/>
              </w:rPr>
              <w:t>2</w:t>
            </w:r>
            <w:r>
              <w:rPr>
                <w:rFonts w:ascii="Times New Roman" w:hAnsi="Times New Roman" w:eastAsia="仿宋_GB2312" w:cs="Times New Roman"/>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95" w:hRule="atLeast"/>
        </w:trPr>
        <w:tc>
          <w:tcPr>
            <w:tcW w:w="2233" w:type="dxa"/>
            <w:vMerge w:val="continue"/>
            <w:tcBorders>
              <w:right w:val="single" w:color="auto" w:sz="4" w:space="0"/>
            </w:tcBorders>
            <w:vAlign w:val="center"/>
          </w:tcPr>
          <w:p>
            <w:pPr>
              <w:jc w:val="center"/>
              <w:rPr>
                <w:rFonts w:ascii="Times New Roman" w:hAnsi="Times New Roman" w:eastAsia="仿宋_GB2312" w:cs="Times New Roman"/>
              </w:rPr>
            </w:pPr>
          </w:p>
        </w:tc>
        <w:tc>
          <w:tcPr>
            <w:tcW w:w="1844" w:type="dxa"/>
            <w:vMerge w:val="continue"/>
            <w:tcBorders>
              <w:left w:val="single" w:color="auto" w:sz="4" w:space="0"/>
              <w:right w:val="single" w:color="auto" w:sz="4" w:space="0"/>
            </w:tcBorders>
            <w:vAlign w:val="center"/>
          </w:tcPr>
          <w:p>
            <w:pPr>
              <w:ind w:left="-109" w:leftChars="-52" w:right="-132" w:rightChars="-63" w:firstLine="1"/>
              <w:jc w:val="center"/>
              <w:rPr>
                <w:rFonts w:ascii="Times New Roman" w:hAnsi="Times New Roman" w:eastAsia="仿宋_GB2312" w:cs="Times New Roman"/>
              </w:rPr>
            </w:pPr>
          </w:p>
        </w:tc>
        <w:tc>
          <w:tcPr>
            <w:tcW w:w="1418" w:type="dxa"/>
            <w:vMerge w:val="continue"/>
            <w:tcBorders>
              <w:left w:val="single" w:color="auto" w:sz="4" w:space="0"/>
              <w:right w:val="single" w:color="auto" w:sz="4" w:space="0"/>
            </w:tcBorders>
            <w:vAlign w:val="center"/>
          </w:tcPr>
          <w:p>
            <w:pPr>
              <w:ind w:leftChars="-51" w:right="-107" w:rightChars="-51" w:hanging="107" w:hangingChars="51"/>
              <w:jc w:val="center"/>
              <w:rPr>
                <w:rFonts w:ascii="Times New Roman" w:hAnsi="Times New Roman" w:eastAsia="仿宋_GB2312" w:cs="Times New Roman"/>
              </w:rPr>
            </w:pPr>
          </w:p>
        </w:tc>
        <w:tc>
          <w:tcPr>
            <w:tcW w:w="992" w:type="dxa"/>
            <w:tcBorders>
              <w:top w:val="single" w:color="auto" w:sz="4" w:space="0"/>
              <w:left w:val="single" w:color="auto" w:sz="4" w:space="0"/>
              <w:right w:val="single" w:color="auto" w:sz="4" w:space="0"/>
            </w:tcBorders>
            <w:vAlign w:val="center"/>
          </w:tcPr>
          <w:p>
            <w:pPr>
              <w:ind w:left="-99" w:leftChars="-47" w:right="-53" w:rightChars="-25"/>
              <w:jc w:val="center"/>
              <w:rPr>
                <w:rFonts w:ascii="Times New Roman" w:hAnsi="Times New Roman" w:eastAsia="仿宋_GB2312" w:cs="Times New Roman"/>
                <w:szCs w:val="24"/>
              </w:rPr>
            </w:pPr>
            <w:r>
              <w:rPr>
                <w:rFonts w:ascii="Times New Roman" w:hAnsi="Times New Roman" w:eastAsia="仿宋_GB2312" w:cs="Times New Roman"/>
              </w:rPr>
              <w:t>地上</w:t>
            </w:r>
          </w:p>
        </w:tc>
        <w:tc>
          <w:tcPr>
            <w:tcW w:w="851" w:type="dxa"/>
            <w:gridSpan w:val="2"/>
            <w:tcBorders>
              <w:top w:val="single" w:color="auto" w:sz="4" w:space="0"/>
              <w:left w:val="single" w:color="auto" w:sz="4" w:space="0"/>
              <w:right w:val="single" w:color="auto" w:sz="4" w:space="0"/>
            </w:tcBorders>
            <w:vAlign w:val="center"/>
          </w:tcPr>
          <w:p>
            <w:pPr>
              <w:ind w:left="-99" w:leftChars="-47" w:right="-53" w:rightChars="-25"/>
              <w:jc w:val="center"/>
              <w:rPr>
                <w:rFonts w:ascii="Times New Roman" w:hAnsi="Times New Roman" w:eastAsia="仿宋_GB2312" w:cs="Times New Roman"/>
                <w:szCs w:val="24"/>
              </w:rPr>
            </w:pPr>
            <w:r>
              <w:rPr>
                <w:rFonts w:ascii="Times New Roman" w:hAnsi="Times New Roman" w:eastAsia="仿宋_GB2312" w:cs="Times New Roman"/>
              </w:rPr>
              <w:t>地下</w:t>
            </w:r>
          </w:p>
        </w:tc>
        <w:tc>
          <w:tcPr>
            <w:tcW w:w="1275" w:type="dxa"/>
            <w:vMerge w:val="continue"/>
            <w:tcBorders>
              <w:left w:val="single" w:color="auto" w:sz="4" w:space="0"/>
              <w:right w:val="single" w:color="auto" w:sz="4" w:space="0"/>
            </w:tcBorders>
            <w:vAlign w:val="center"/>
          </w:tcPr>
          <w:p>
            <w:pPr>
              <w:spacing w:line="360" w:lineRule="auto"/>
              <w:rPr>
                <w:rFonts w:ascii="Times New Roman" w:hAnsi="Times New Roman" w:eastAsia="仿宋_GB2312" w:cs="Times New Roman"/>
                <w:sz w:val="24"/>
                <w:szCs w:val="24"/>
              </w:rPr>
            </w:pPr>
          </w:p>
        </w:tc>
        <w:tc>
          <w:tcPr>
            <w:tcW w:w="2406" w:type="dxa"/>
            <w:gridSpan w:val="2"/>
            <w:vMerge w:val="continue"/>
            <w:tcBorders>
              <w:left w:val="single" w:color="auto" w:sz="4" w:space="0"/>
              <w:right w:val="single" w:color="auto" w:sz="4" w:space="0"/>
            </w:tcBorders>
          </w:tcPr>
          <w:p>
            <w:pPr>
              <w:spacing w:line="360" w:lineRule="auto"/>
              <w:rPr>
                <w:rFonts w:ascii="Times New Roman" w:hAnsi="Times New Roman" w:eastAsia="仿宋_GB2312" w:cs="Times New Roman"/>
                <w:sz w:val="24"/>
                <w:szCs w:val="24"/>
              </w:rPr>
            </w:pPr>
          </w:p>
        </w:tc>
        <w:tc>
          <w:tcPr>
            <w:tcW w:w="1418" w:type="dxa"/>
            <w:gridSpan w:val="3"/>
            <w:tcBorders>
              <w:top w:val="single" w:color="auto" w:sz="4" w:space="0"/>
              <w:left w:val="single" w:color="auto" w:sz="4" w:space="0"/>
              <w:right w:val="single" w:color="auto" w:sz="4" w:space="0"/>
            </w:tcBorders>
            <w:vAlign w:val="center"/>
          </w:tcPr>
          <w:p>
            <w:pPr>
              <w:jc w:val="center"/>
              <w:rPr>
                <w:rFonts w:ascii="Times New Roman" w:hAnsi="Times New Roman" w:eastAsia="仿宋_GB2312" w:cs="Times New Roman"/>
                <w:szCs w:val="24"/>
              </w:rPr>
            </w:pPr>
            <w:r>
              <w:rPr>
                <w:rFonts w:ascii="Times New Roman" w:hAnsi="Times New Roman" w:eastAsia="仿宋_GB2312" w:cs="Times New Roman"/>
              </w:rPr>
              <w:t>地上</w:t>
            </w:r>
          </w:p>
        </w:tc>
        <w:tc>
          <w:tcPr>
            <w:tcW w:w="1737" w:type="dxa"/>
            <w:tcBorders>
              <w:top w:val="single" w:color="auto" w:sz="4" w:space="0"/>
              <w:left w:val="single" w:color="auto" w:sz="4" w:space="0"/>
            </w:tcBorders>
            <w:vAlign w:val="center"/>
          </w:tcPr>
          <w:p>
            <w:pPr>
              <w:jc w:val="center"/>
              <w:rPr>
                <w:rFonts w:ascii="Times New Roman" w:hAnsi="Times New Roman" w:eastAsia="仿宋_GB2312" w:cs="Times New Roman"/>
                <w:szCs w:val="24"/>
              </w:rPr>
            </w:pPr>
            <w:r>
              <w:rPr>
                <w:rFonts w:ascii="Times New Roman" w:hAnsi="Times New Roman" w:eastAsia="仿宋_GB2312" w:cs="Times New Roman"/>
              </w:rPr>
              <w:t>地下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233" w:type="dxa"/>
            <w:tcBorders>
              <w:right w:val="single" w:color="auto" w:sz="4" w:space="0"/>
            </w:tcBorders>
            <w:vAlign w:val="center"/>
          </w:tcPr>
          <w:p>
            <w:pPr>
              <w:widowControl/>
              <w:jc w:val="left"/>
              <w:rPr>
                <w:rFonts w:ascii="Times New Roman" w:hAnsi="Times New Roman" w:eastAsia="仿宋_GB2312" w:cs="Times New Roman"/>
                <w:szCs w:val="24"/>
              </w:rPr>
            </w:pPr>
          </w:p>
        </w:tc>
        <w:tc>
          <w:tcPr>
            <w:tcW w:w="1844" w:type="dxa"/>
            <w:tcBorders>
              <w:left w:val="single" w:color="auto" w:sz="4" w:space="0"/>
              <w:right w:val="single" w:color="auto" w:sz="4" w:space="0"/>
            </w:tcBorders>
            <w:vAlign w:val="center"/>
          </w:tcPr>
          <w:p>
            <w:pPr>
              <w:widowControl/>
              <w:jc w:val="left"/>
              <w:rPr>
                <w:rFonts w:ascii="Times New Roman" w:hAnsi="Times New Roman" w:eastAsia="仿宋_GB2312" w:cs="Times New Roman"/>
                <w:szCs w:val="24"/>
              </w:rPr>
            </w:pPr>
          </w:p>
        </w:tc>
        <w:tc>
          <w:tcPr>
            <w:tcW w:w="1418" w:type="dxa"/>
            <w:tcBorders>
              <w:left w:val="single" w:color="auto" w:sz="4" w:space="0"/>
              <w:right w:val="single" w:color="auto" w:sz="4" w:space="0"/>
            </w:tcBorders>
            <w:vAlign w:val="center"/>
          </w:tcPr>
          <w:p>
            <w:pPr>
              <w:widowControl/>
              <w:jc w:val="left"/>
              <w:rPr>
                <w:rFonts w:ascii="Times New Roman" w:hAnsi="Times New Roman" w:eastAsia="仿宋_GB2312" w:cs="Times New Roman"/>
                <w:szCs w:val="24"/>
              </w:rPr>
            </w:pPr>
          </w:p>
        </w:tc>
        <w:tc>
          <w:tcPr>
            <w:tcW w:w="992" w:type="dxa"/>
            <w:tcBorders>
              <w:left w:val="single" w:color="auto" w:sz="4" w:space="0"/>
              <w:right w:val="single" w:color="auto" w:sz="4" w:space="0"/>
            </w:tcBorders>
          </w:tcPr>
          <w:p>
            <w:pPr>
              <w:spacing w:line="360" w:lineRule="auto"/>
              <w:rPr>
                <w:rFonts w:ascii="Times New Roman" w:hAnsi="Times New Roman" w:eastAsia="仿宋_GB2312" w:cs="Times New Roman"/>
                <w:sz w:val="24"/>
                <w:szCs w:val="24"/>
              </w:rPr>
            </w:pPr>
          </w:p>
        </w:tc>
        <w:tc>
          <w:tcPr>
            <w:tcW w:w="851" w:type="dxa"/>
            <w:gridSpan w:val="2"/>
            <w:tcBorders>
              <w:left w:val="single" w:color="auto" w:sz="4" w:space="0"/>
              <w:right w:val="single" w:color="auto" w:sz="4" w:space="0"/>
            </w:tcBorders>
          </w:tcPr>
          <w:p>
            <w:pPr>
              <w:spacing w:line="360" w:lineRule="auto"/>
              <w:rPr>
                <w:rFonts w:ascii="Times New Roman" w:hAnsi="Times New Roman" w:eastAsia="仿宋_GB2312" w:cs="Times New Roman"/>
                <w:sz w:val="24"/>
                <w:szCs w:val="24"/>
              </w:rPr>
            </w:pPr>
          </w:p>
        </w:tc>
        <w:tc>
          <w:tcPr>
            <w:tcW w:w="1275" w:type="dxa"/>
            <w:tcBorders>
              <w:left w:val="single" w:color="auto" w:sz="4" w:space="0"/>
              <w:right w:val="single" w:color="auto" w:sz="4" w:space="0"/>
            </w:tcBorders>
          </w:tcPr>
          <w:p>
            <w:pPr>
              <w:spacing w:line="360" w:lineRule="auto"/>
              <w:rPr>
                <w:rFonts w:ascii="Times New Roman" w:hAnsi="Times New Roman" w:eastAsia="仿宋_GB2312" w:cs="Times New Roman"/>
                <w:sz w:val="24"/>
                <w:szCs w:val="24"/>
              </w:rPr>
            </w:pPr>
          </w:p>
        </w:tc>
        <w:tc>
          <w:tcPr>
            <w:tcW w:w="2406" w:type="dxa"/>
            <w:gridSpan w:val="2"/>
            <w:tcBorders>
              <w:left w:val="single" w:color="auto" w:sz="4" w:space="0"/>
              <w:right w:val="single" w:color="auto" w:sz="4" w:space="0"/>
            </w:tcBorders>
          </w:tcPr>
          <w:p>
            <w:pPr>
              <w:spacing w:line="360" w:lineRule="auto"/>
              <w:rPr>
                <w:rFonts w:ascii="Times New Roman" w:hAnsi="Times New Roman" w:eastAsia="仿宋_GB2312" w:cs="Times New Roman"/>
                <w:sz w:val="24"/>
                <w:szCs w:val="24"/>
              </w:rPr>
            </w:pPr>
          </w:p>
        </w:tc>
        <w:tc>
          <w:tcPr>
            <w:tcW w:w="1418" w:type="dxa"/>
            <w:gridSpan w:val="3"/>
            <w:tcBorders>
              <w:left w:val="single" w:color="auto" w:sz="4" w:space="0"/>
              <w:right w:val="single" w:color="auto" w:sz="4" w:space="0"/>
            </w:tcBorders>
          </w:tcPr>
          <w:p>
            <w:pPr>
              <w:spacing w:line="360" w:lineRule="auto"/>
              <w:rPr>
                <w:rFonts w:ascii="Times New Roman" w:hAnsi="Times New Roman" w:eastAsia="仿宋_GB2312" w:cs="Times New Roman"/>
                <w:sz w:val="24"/>
                <w:szCs w:val="24"/>
              </w:rPr>
            </w:pPr>
          </w:p>
        </w:tc>
        <w:tc>
          <w:tcPr>
            <w:tcW w:w="1737" w:type="dxa"/>
            <w:tcBorders>
              <w:left w:val="single" w:color="auto" w:sz="4" w:space="0"/>
            </w:tcBorders>
          </w:tcPr>
          <w:p>
            <w:pPr>
              <w:spacing w:line="360" w:lineRule="auto"/>
              <w:rPr>
                <w:rFonts w:ascii="Times New Roman" w:hAnsi="Times New Roman" w:eastAsia="仿宋_GB2312"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233" w:type="dxa"/>
            <w:tcBorders>
              <w:right w:val="single" w:color="auto" w:sz="4" w:space="0"/>
            </w:tcBorders>
            <w:vAlign w:val="center"/>
          </w:tcPr>
          <w:p>
            <w:pPr>
              <w:widowControl/>
              <w:jc w:val="left"/>
              <w:rPr>
                <w:rFonts w:ascii="Times New Roman" w:hAnsi="Times New Roman" w:eastAsia="仿宋_GB2312" w:cs="Times New Roman"/>
                <w:szCs w:val="24"/>
              </w:rPr>
            </w:pPr>
          </w:p>
        </w:tc>
        <w:tc>
          <w:tcPr>
            <w:tcW w:w="1844" w:type="dxa"/>
            <w:tcBorders>
              <w:left w:val="single" w:color="auto" w:sz="4" w:space="0"/>
              <w:right w:val="single" w:color="auto" w:sz="4" w:space="0"/>
            </w:tcBorders>
            <w:vAlign w:val="center"/>
          </w:tcPr>
          <w:p>
            <w:pPr>
              <w:widowControl/>
              <w:jc w:val="left"/>
              <w:rPr>
                <w:rFonts w:ascii="Times New Roman" w:hAnsi="Times New Roman" w:eastAsia="仿宋_GB2312" w:cs="Times New Roman"/>
                <w:szCs w:val="24"/>
              </w:rPr>
            </w:pPr>
          </w:p>
        </w:tc>
        <w:tc>
          <w:tcPr>
            <w:tcW w:w="1418" w:type="dxa"/>
            <w:tcBorders>
              <w:left w:val="single" w:color="auto" w:sz="4" w:space="0"/>
              <w:right w:val="single" w:color="auto" w:sz="4" w:space="0"/>
            </w:tcBorders>
            <w:vAlign w:val="center"/>
          </w:tcPr>
          <w:p>
            <w:pPr>
              <w:widowControl/>
              <w:jc w:val="left"/>
              <w:rPr>
                <w:rFonts w:ascii="Times New Roman" w:hAnsi="Times New Roman" w:eastAsia="仿宋_GB2312" w:cs="Times New Roman"/>
                <w:szCs w:val="24"/>
              </w:rPr>
            </w:pPr>
          </w:p>
        </w:tc>
        <w:tc>
          <w:tcPr>
            <w:tcW w:w="992" w:type="dxa"/>
            <w:tcBorders>
              <w:left w:val="single" w:color="auto" w:sz="4" w:space="0"/>
              <w:right w:val="single" w:color="auto" w:sz="4" w:space="0"/>
            </w:tcBorders>
          </w:tcPr>
          <w:p>
            <w:pPr>
              <w:spacing w:line="360" w:lineRule="auto"/>
              <w:rPr>
                <w:rFonts w:ascii="Times New Roman" w:hAnsi="Times New Roman" w:eastAsia="仿宋_GB2312" w:cs="Times New Roman"/>
                <w:sz w:val="24"/>
                <w:szCs w:val="24"/>
              </w:rPr>
            </w:pPr>
          </w:p>
        </w:tc>
        <w:tc>
          <w:tcPr>
            <w:tcW w:w="851" w:type="dxa"/>
            <w:gridSpan w:val="2"/>
            <w:tcBorders>
              <w:left w:val="single" w:color="auto" w:sz="4" w:space="0"/>
              <w:right w:val="single" w:color="auto" w:sz="4" w:space="0"/>
            </w:tcBorders>
          </w:tcPr>
          <w:p>
            <w:pPr>
              <w:spacing w:line="360" w:lineRule="auto"/>
              <w:rPr>
                <w:rFonts w:ascii="Times New Roman" w:hAnsi="Times New Roman" w:eastAsia="仿宋_GB2312" w:cs="Times New Roman"/>
                <w:sz w:val="24"/>
                <w:szCs w:val="24"/>
              </w:rPr>
            </w:pPr>
          </w:p>
        </w:tc>
        <w:tc>
          <w:tcPr>
            <w:tcW w:w="1275" w:type="dxa"/>
            <w:tcBorders>
              <w:left w:val="single" w:color="auto" w:sz="4" w:space="0"/>
              <w:right w:val="single" w:color="auto" w:sz="4" w:space="0"/>
            </w:tcBorders>
          </w:tcPr>
          <w:p>
            <w:pPr>
              <w:spacing w:line="360" w:lineRule="auto"/>
              <w:rPr>
                <w:rFonts w:ascii="Times New Roman" w:hAnsi="Times New Roman" w:eastAsia="仿宋_GB2312" w:cs="Times New Roman"/>
                <w:sz w:val="24"/>
                <w:szCs w:val="24"/>
              </w:rPr>
            </w:pPr>
          </w:p>
        </w:tc>
        <w:tc>
          <w:tcPr>
            <w:tcW w:w="2406" w:type="dxa"/>
            <w:gridSpan w:val="2"/>
            <w:tcBorders>
              <w:left w:val="single" w:color="auto" w:sz="4" w:space="0"/>
              <w:right w:val="single" w:color="auto" w:sz="4" w:space="0"/>
            </w:tcBorders>
          </w:tcPr>
          <w:p>
            <w:pPr>
              <w:spacing w:line="360" w:lineRule="auto"/>
              <w:rPr>
                <w:rFonts w:ascii="Times New Roman" w:hAnsi="Times New Roman" w:eastAsia="仿宋_GB2312" w:cs="Times New Roman"/>
                <w:sz w:val="24"/>
                <w:szCs w:val="24"/>
              </w:rPr>
            </w:pPr>
          </w:p>
        </w:tc>
        <w:tc>
          <w:tcPr>
            <w:tcW w:w="1418" w:type="dxa"/>
            <w:gridSpan w:val="3"/>
            <w:tcBorders>
              <w:left w:val="single" w:color="auto" w:sz="4" w:space="0"/>
              <w:right w:val="single" w:color="auto" w:sz="4" w:space="0"/>
            </w:tcBorders>
          </w:tcPr>
          <w:p>
            <w:pPr>
              <w:spacing w:line="360" w:lineRule="auto"/>
              <w:rPr>
                <w:rFonts w:ascii="Times New Roman" w:hAnsi="Times New Roman" w:eastAsia="仿宋_GB2312" w:cs="Times New Roman"/>
                <w:sz w:val="24"/>
                <w:szCs w:val="24"/>
              </w:rPr>
            </w:pPr>
          </w:p>
        </w:tc>
        <w:tc>
          <w:tcPr>
            <w:tcW w:w="1737" w:type="dxa"/>
            <w:tcBorders>
              <w:left w:val="single" w:color="auto" w:sz="4" w:space="0"/>
            </w:tcBorders>
          </w:tcPr>
          <w:p>
            <w:pPr>
              <w:spacing w:line="360" w:lineRule="auto"/>
              <w:rPr>
                <w:rFonts w:ascii="Times New Roman" w:hAnsi="Times New Roman" w:eastAsia="仿宋_GB2312"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77" w:type="dxa"/>
            <w:gridSpan w:val="2"/>
          </w:tcPr>
          <w:p>
            <w:pPr>
              <w:spacing w:line="360" w:lineRule="auto"/>
              <w:rPr>
                <w:rFonts w:ascii="Times New Roman" w:hAnsi="Times New Roman" w:eastAsia="仿宋_GB2312" w:cs="Times New Roman"/>
                <w:sz w:val="24"/>
                <w:szCs w:val="24"/>
              </w:rPr>
            </w:pPr>
            <w:r>
              <w:rPr>
                <w:rFonts w:ascii="Times New Roman" w:hAnsi="Times New Roman" w:eastAsia="仿宋_GB2312" w:cs="Times New Roman"/>
                <w:sz w:val="24"/>
                <w:szCs w:val="24"/>
              </w:rPr>
              <w:t>单项名称</w:t>
            </w:r>
          </w:p>
        </w:tc>
        <w:tc>
          <w:tcPr>
            <w:tcW w:w="1418" w:type="dxa"/>
          </w:tcPr>
          <w:p>
            <w:pPr>
              <w:spacing w:line="360" w:lineRule="auto"/>
              <w:rPr>
                <w:rFonts w:ascii="Times New Roman" w:hAnsi="Times New Roman" w:eastAsia="仿宋_GB2312" w:cs="Times New Roman"/>
                <w:sz w:val="24"/>
                <w:szCs w:val="24"/>
              </w:rPr>
            </w:pPr>
            <w:r>
              <w:rPr>
                <w:rFonts w:ascii="Times New Roman" w:hAnsi="Times New Roman" w:eastAsia="仿宋_GB2312" w:cs="Times New Roman"/>
                <w:sz w:val="24"/>
                <w:szCs w:val="24"/>
              </w:rPr>
              <w:t>评定结论</w:t>
            </w:r>
          </w:p>
        </w:tc>
        <w:tc>
          <w:tcPr>
            <w:tcW w:w="8679" w:type="dxa"/>
            <w:gridSpan w:val="10"/>
            <w:vMerge w:val="restart"/>
            <w:tcBorders>
              <w:top w:val="single" w:color="auto" w:sz="4" w:space="0"/>
              <w:right w:val="single" w:color="auto" w:sz="4" w:space="0"/>
            </w:tcBorders>
          </w:tcPr>
          <w:p>
            <w:pPr>
              <w:spacing w:line="360" w:lineRule="auto"/>
              <w:rPr>
                <w:rFonts w:ascii="Times New Roman" w:hAnsi="Times New Roman" w:eastAsia="仿宋_GB2312" w:cs="Times New Roman"/>
                <w:sz w:val="24"/>
                <w:szCs w:val="24"/>
              </w:rPr>
            </w:pPr>
            <w:r>
              <w:rPr>
                <w:rFonts w:ascii="Times New Roman" w:hAnsi="Times New Roman" w:eastAsia="仿宋_GB2312" w:cs="Times New Roman"/>
                <w:sz w:val="24"/>
                <w:szCs w:val="24"/>
              </w:rPr>
              <w:t>消防工程自验收基本情况和综合评定结论：</w:t>
            </w:r>
          </w:p>
          <w:p>
            <w:pPr>
              <w:spacing w:line="360" w:lineRule="auto"/>
              <w:rPr>
                <w:rFonts w:ascii="Times New Roman" w:hAnsi="Times New Roman" w:eastAsia="仿宋_GB2312" w:cs="Times New Roman"/>
                <w:sz w:val="24"/>
                <w:szCs w:val="24"/>
              </w:rPr>
            </w:pPr>
          </w:p>
          <w:p>
            <w:pPr>
              <w:spacing w:line="360" w:lineRule="auto"/>
              <w:rPr>
                <w:rFonts w:ascii="Times New Roman" w:hAnsi="Times New Roman" w:eastAsia="仿宋_GB2312" w:cs="Times New Roman"/>
                <w:sz w:val="24"/>
                <w:szCs w:val="24"/>
              </w:rPr>
            </w:pPr>
          </w:p>
          <w:p>
            <w:pPr>
              <w:spacing w:line="360" w:lineRule="auto"/>
              <w:rPr>
                <w:rFonts w:ascii="Times New Roman" w:hAnsi="Times New Roman" w:eastAsia="仿宋_GB2312"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77" w:type="dxa"/>
            <w:gridSpan w:val="2"/>
            <w:vAlign w:val="center"/>
          </w:tcPr>
          <w:p>
            <w:pPr>
              <w:snapToGrid w:val="0"/>
              <w:rPr>
                <w:rFonts w:ascii="Times New Roman" w:hAnsi="Times New Roman" w:eastAsia="仿宋_GB2312" w:cs="Times New Roman"/>
                <w:szCs w:val="21"/>
              </w:rPr>
            </w:pPr>
            <w:r>
              <w:rPr>
                <w:rFonts w:ascii="Times New Roman" w:hAnsi="Times New Roman" w:eastAsia="仿宋_GB2312" w:cs="Times New Roman"/>
                <w:szCs w:val="21"/>
              </w:rPr>
              <w:t>□建筑类别、耐火等级、总平面布局或平面布置</w:t>
            </w:r>
          </w:p>
        </w:tc>
        <w:tc>
          <w:tcPr>
            <w:tcW w:w="1418" w:type="dxa"/>
          </w:tcPr>
          <w:p>
            <w:pPr>
              <w:spacing w:line="360" w:lineRule="auto"/>
              <w:rPr>
                <w:rFonts w:ascii="Times New Roman" w:hAnsi="Times New Roman" w:eastAsia="仿宋_GB2312" w:cs="Times New Roman"/>
                <w:sz w:val="24"/>
                <w:szCs w:val="24"/>
              </w:rPr>
            </w:pPr>
          </w:p>
        </w:tc>
        <w:tc>
          <w:tcPr>
            <w:tcW w:w="8679" w:type="dxa"/>
            <w:gridSpan w:val="10"/>
            <w:vMerge w:val="continue"/>
            <w:tcBorders>
              <w:right w:val="single" w:color="auto" w:sz="4" w:space="0"/>
            </w:tcBorders>
          </w:tcPr>
          <w:p>
            <w:pPr>
              <w:spacing w:line="360" w:lineRule="auto"/>
              <w:rPr>
                <w:rFonts w:ascii="Times New Roman" w:hAnsi="Times New Roman" w:eastAsia="仿宋_GB2312"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77" w:type="dxa"/>
            <w:gridSpan w:val="2"/>
            <w:vAlign w:val="center"/>
          </w:tcPr>
          <w:p>
            <w:pPr>
              <w:snapToGrid w:val="0"/>
              <w:rPr>
                <w:rFonts w:ascii="Times New Roman" w:hAnsi="Times New Roman" w:eastAsia="仿宋_GB2312" w:cs="Times New Roman"/>
                <w:szCs w:val="21"/>
              </w:rPr>
            </w:pPr>
            <w:r>
              <w:rPr>
                <w:rFonts w:ascii="Times New Roman" w:hAnsi="Times New Roman" w:eastAsia="仿宋_GB2312" w:cs="Times New Roman"/>
                <w:szCs w:val="21"/>
              </w:rPr>
              <w:t>□建筑保温及外墙装饰防火、建筑内部装修防火</w:t>
            </w:r>
          </w:p>
        </w:tc>
        <w:tc>
          <w:tcPr>
            <w:tcW w:w="1418" w:type="dxa"/>
          </w:tcPr>
          <w:p>
            <w:pPr>
              <w:spacing w:line="360" w:lineRule="auto"/>
              <w:rPr>
                <w:rFonts w:ascii="Times New Roman" w:hAnsi="Times New Roman" w:eastAsia="仿宋_GB2312" w:cs="Times New Roman"/>
                <w:sz w:val="24"/>
                <w:szCs w:val="24"/>
              </w:rPr>
            </w:pPr>
          </w:p>
        </w:tc>
        <w:tc>
          <w:tcPr>
            <w:tcW w:w="8679" w:type="dxa"/>
            <w:gridSpan w:val="10"/>
            <w:vMerge w:val="continue"/>
            <w:tcBorders>
              <w:right w:val="single" w:color="auto" w:sz="4" w:space="0"/>
            </w:tcBorders>
          </w:tcPr>
          <w:p>
            <w:pPr>
              <w:spacing w:line="360" w:lineRule="auto"/>
              <w:rPr>
                <w:rFonts w:ascii="Times New Roman" w:hAnsi="Times New Roman" w:eastAsia="仿宋_GB2312"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77" w:type="dxa"/>
            <w:gridSpan w:val="2"/>
            <w:vAlign w:val="center"/>
          </w:tcPr>
          <w:p>
            <w:pPr>
              <w:snapToGrid w:val="0"/>
              <w:rPr>
                <w:rFonts w:ascii="Times New Roman" w:hAnsi="Times New Roman" w:eastAsia="仿宋_GB2312" w:cs="Times New Roman"/>
                <w:szCs w:val="21"/>
              </w:rPr>
            </w:pPr>
            <w:r>
              <w:rPr>
                <w:rFonts w:ascii="Times New Roman" w:hAnsi="Times New Roman" w:eastAsia="仿宋_GB2312" w:cs="Times New Roman"/>
                <w:szCs w:val="21"/>
              </w:rPr>
              <w:t>□防火防烟分隔、防爆</w:t>
            </w:r>
          </w:p>
        </w:tc>
        <w:tc>
          <w:tcPr>
            <w:tcW w:w="1418" w:type="dxa"/>
          </w:tcPr>
          <w:p>
            <w:pPr>
              <w:spacing w:line="360" w:lineRule="auto"/>
              <w:rPr>
                <w:rFonts w:ascii="Times New Roman" w:hAnsi="Times New Roman" w:eastAsia="仿宋_GB2312" w:cs="Times New Roman"/>
                <w:sz w:val="24"/>
                <w:szCs w:val="24"/>
              </w:rPr>
            </w:pPr>
          </w:p>
        </w:tc>
        <w:tc>
          <w:tcPr>
            <w:tcW w:w="8679" w:type="dxa"/>
            <w:gridSpan w:val="10"/>
            <w:vMerge w:val="continue"/>
            <w:tcBorders>
              <w:right w:val="single" w:color="auto" w:sz="4" w:space="0"/>
            </w:tcBorders>
          </w:tcPr>
          <w:p>
            <w:pPr>
              <w:spacing w:line="360" w:lineRule="auto"/>
              <w:rPr>
                <w:rFonts w:ascii="Times New Roman" w:hAnsi="Times New Roman" w:eastAsia="仿宋_GB2312"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77" w:type="dxa"/>
            <w:gridSpan w:val="2"/>
            <w:vAlign w:val="center"/>
          </w:tcPr>
          <w:p>
            <w:pPr>
              <w:snapToGrid w:val="0"/>
              <w:rPr>
                <w:rFonts w:ascii="Times New Roman" w:hAnsi="Times New Roman" w:eastAsia="仿宋_GB2312" w:cs="Times New Roman"/>
                <w:szCs w:val="21"/>
              </w:rPr>
            </w:pPr>
            <w:r>
              <w:rPr>
                <w:rFonts w:ascii="Times New Roman" w:hAnsi="Times New Roman" w:eastAsia="仿宋_GB2312" w:cs="Times New Roman"/>
                <w:szCs w:val="21"/>
              </w:rPr>
              <w:t>□安全疏散与消防电梯</w:t>
            </w:r>
          </w:p>
        </w:tc>
        <w:tc>
          <w:tcPr>
            <w:tcW w:w="1418" w:type="dxa"/>
          </w:tcPr>
          <w:p>
            <w:pPr>
              <w:spacing w:line="360" w:lineRule="auto"/>
              <w:rPr>
                <w:rFonts w:ascii="Times New Roman" w:hAnsi="Times New Roman" w:eastAsia="仿宋_GB2312" w:cs="Times New Roman"/>
                <w:sz w:val="24"/>
                <w:szCs w:val="24"/>
              </w:rPr>
            </w:pPr>
          </w:p>
        </w:tc>
        <w:tc>
          <w:tcPr>
            <w:tcW w:w="8679" w:type="dxa"/>
            <w:gridSpan w:val="10"/>
            <w:vMerge w:val="continue"/>
            <w:tcBorders>
              <w:right w:val="single" w:color="auto" w:sz="4" w:space="0"/>
            </w:tcBorders>
          </w:tcPr>
          <w:p>
            <w:pPr>
              <w:spacing w:line="360" w:lineRule="auto"/>
              <w:rPr>
                <w:rFonts w:ascii="Times New Roman" w:hAnsi="Times New Roman" w:eastAsia="仿宋_GB2312"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77" w:type="dxa"/>
            <w:gridSpan w:val="2"/>
            <w:vAlign w:val="center"/>
          </w:tcPr>
          <w:p>
            <w:pPr>
              <w:snapToGrid w:val="0"/>
              <w:rPr>
                <w:rFonts w:ascii="Times New Roman" w:hAnsi="Times New Roman" w:eastAsia="仿宋_GB2312" w:cs="Times New Roman"/>
                <w:szCs w:val="21"/>
              </w:rPr>
            </w:pPr>
            <w:r>
              <w:rPr>
                <w:rFonts w:ascii="Times New Roman" w:hAnsi="Times New Roman" w:eastAsia="仿宋_GB2312" w:cs="Times New Roman"/>
                <w:szCs w:val="21"/>
              </w:rPr>
              <w:t>□灭火系统（包括消火栓、自动喷水、泡沫、气体灭火等）</w:t>
            </w:r>
          </w:p>
        </w:tc>
        <w:tc>
          <w:tcPr>
            <w:tcW w:w="1418" w:type="dxa"/>
          </w:tcPr>
          <w:p>
            <w:pPr>
              <w:spacing w:line="360" w:lineRule="auto"/>
              <w:rPr>
                <w:rFonts w:ascii="Times New Roman" w:hAnsi="Times New Roman" w:eastAsia="仿宋_GB2312" w:cs="Times New Roman"/>
                <w:sz w:val="24"/>
                <w:szCs w:val="24"/>
              </w:rPr>
            </w:pPr>
          </w:p>
        </w:tc>
        <w:tc>
          <w:tcPr>
            <w:tcW w:w="8679" w:type="dxa"/>
            <w:gridSpan w:val="10"/>
            <w:vMerge w:val="continue"/>
            <w:tcBorders>
              <w:bottom w:val="single" w:color="auto" w:sz="4" w:space="0"/>
              <w:right w:val="single" w:color="auto" w:sz="4" w:space="0"/>
            </w:tcBorders>
          </w:tcPr>
          <w:p>
            <w:pPr>
              <w:spacing w:line="360" w:lineRule="auto"/>
              <w:rPr>
                <w:rFonts w:ascii="Times New Roman" w:hAnsi="Times New Roman" w:eastAsia="仿宋_GB2312"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77" w:type="dxa"/>
            <w:gridSpan w:val="2"/>
            <w:vAlign w:val="center"/>
          </w:tcPr>
          <w:p>
            <w:pPr>
              <w:snapToGrid w:val="0"/>
              <w:rPr>
                <w:rFonts w:ascii="Times New Roman" w:hAnsi="Times New Roman" w:eastAsia="仿宋_GB2312" w:cs="Times New Roman"/>
                <w:szCs w:val="21"/>
              </w:rPr>
            </w:pPr>
            <w:r>
              <w:rPr>
                <w:rFonts w:ascii="Times New Roman" w:hAnsi="Times New Roman" w:eastAsia="仿宋_GB2312" w:cs="Times New Roman"/>
                <w:szCs w:val="21"/>
              </w:rPr>
              <w:t>□火灾自动报警系统</w:t>
            </w:r>
          </w:p>
        </w:tc>
        <w:tc>
          <w:tcPr>
            <w:tcW w:w="1418" w:type="dxa"/>
          </w:tcPr>
          <w:p>
            <w:pPr>
              <w:spacing w:line="360" w:lineRule="auto"/>
              <w:rPr>
                <w:rFonts w:ascii="Times New Roman" w:hAnsi="Times New Roman" w:eastAsia="仿宋_GB2312" w:cs="Times New Roman"/>
                <w:sz w:val="24"/>
                <w:szCs w:val="24"/>
              </w:rPr>
            </w:pPr>
          </w:p>
        </w:tc>
        <w:tc>
          <w:tcPr>
            <w:tcW w:w="1278" w:type="dxa"/>
            <w:gridSpan w:val="2"/>
            <w:tcBorders>
              <w:top w:val="single" w:color="auto" w:sz="4" w:space="0"/>
              <w:bottom w:val="single" w:color="auto" w:sz="4" w:space="0"/>
              <w:right w:val="single" w:color="auto" w:sz="4" w:space="0"/>
            </w:tcBorders>
          </w:tcPr>
          <w:p>
            <w:pPr>
              <w:spacing w:line="360" w:lineRule="auto"/>
              <w:rPr>
                <w:rFonts w:ascii="Times New Roman" w:hAnsi="Times New Roman" w:eastAsia="仿宋_GB2312" w:cs="Times New Roman"/>
                <w:sz w:val="24"/>
                <w:szCs w:val="24"/>
              </w:rPr>
            </w:pPr>
            <w:r>
              <w:rPr>
                <w:rFonts w:ascii="Times New Roman" w:hAnsi="Times New Roman" w:eastAsia="仿宋_GB2312" w:cs="Times New Roman"/>
                <w:sz w:val="24"/>
                <w:szCs w:val="24"/>
              </w:rPr>
              <w:t>验收人员</w:t>
            </w:r>
          </w:p>
        </w:tc>
        <w:tc>
          <w:tcPr>
            <w:tcW w:w="3684" w:type="dxa"/>
            <w:gridSpan w:val="3"/>
            <w:tcBorders>
              <w:top w:val="single" w:color="auto" w:sz="4" w:space="0"/>
              <w:bottom w:val="single" w:color="auto" w:sz="4" w:space="0"/>
              <w:right w:val="single" w:color="auto" w:sz="4" w:space="0"/>
            </w:tcBorders>
          </w:tcPr>
          <w:p>
            <w:pPr>
              <w:spacing w:line="360" w:lineRule="auto"/>
              <w:rPr>
                <w:rFonts w:ascii="Times New Roman" w:hAnsi="Times New Roman" w:eastAsia="仿宋_GB2312" w:cs="Times New Roman"/>
                <w:sz w:val="24"/>
                <w:szCs w:val="24"/>
              </w:rPr>
            </w:pPr>
          </w:p>
        </w:tc>
        <w:tc>
          <w:tcPr>
            <w:tcW w:w="1566" w:type="dxa"/>
            <w:gridSpan w:val="3"/>
            <w:tcBorders>
              <w:top w:val="single" w:color="auto" w:sz="4" w:space="0"/>
              <w:bottom w:val="single" w:color="auto" w:sz="4" w:space="0"/>
              <w:right w:val="single" w:color="auto" w:sz="4" w:space="0"/>
            </w:tcBorders>
          </w:tcPr>
          <w:p>
            <w:pPr>
              <w:spacing w:line="360" w:lineRule="auto"/>
              <w:rPr>
                <w:rFonts w:ascii="Times New Roman" w:hAnsi="Times New Roman" w:eastAsia="仿宋_GB2312" w:cs="Times New Roman"/>
                <w:sz w:val="24"/>
                <w:szCs w:val="24"/>
              </w:rPr>
            </w:pPr>
            <w:r>
              <w:rPr>
                <w:rFonts w:ascii="Times New Roman" w:hAnsi="Times New Roman" w:eastAsia="仿宋_GB2312" w:cs="Times New Roman"/>
                <w:sz w:val="24"/>
                <w:szCs w:val="24"/>
              </w:rPr>
              <w:t>验收日期：</w:t>
            </w:r>
          </w:p>
        </w:tc>
        <w:tc>
          <w:tcPr>
            <w:tcW w:w="2151" w:type="dxa"/>
            <w:gridSpan w:val="2"/>
            <w:tcBorders>
              <w:top w:val="single" w:color="auto" w:sz="4" w:space="0"/>
              <w:bottom w:val="single" w:color="auto" w:sz="4" w:space="0"/>
              <w:right w:val="single" w:color="auto" w:sz="4" w:space="0"/>
            </w:tcBorders>
          </w:tcPr>
          <w:p>
            <w:pPr>
              <w:spacing w:line="360" w:lineRule="auto"/>
              <w:rPr>
                <w:rFonts w:ascii="Times New Roman" w:hAnsi="Times New Roman" w:eastAsia="仿宋_GB2312"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77" w:type="dxa"/>
            <w:gridSpan w:val="2"/>
            <w:vAlign w:val="center"/>
          </w:tcPr>
          <w:p>
            <w:pPr>
              <w:snapToGrid w:val="0"/>
              <w:rPr>
                <w:rFonts w:ascii="Times New Roman" w:hAnsi="Times New Roman" w:eastAsia="仿宋_GB2312" w:cs="Times New Roman"/>
                <w:szCs w:val="21"/>
              </w:rPr>
            </w:pPr>
            <w:r>
              <w:rPr>
                <w:rFonts w:ascii="Times New Roman" w:hAnsi="Times New Roman" w:eastAsia="仿宋_GB2312" w:cs="Times New Roman"/>
                <w:szCs w:val="21"/>
              </w:rPr>
              <w:t>□防烟排烟系统及通风、空调系统防火</w:t>
            </w:r>
          </w:p>
        </w:tc>
        <w:tc>
          <w:tcPr>
            <w:tcW w:w="1418" w:type="dxa"/>
          </w:tcPr>
          <w:p>
            <w:pPr>
              <w:spacing w:line="360" w:lineRule="auto"/>
              <w:rPr>
                <w:rFonts w:ascii="Times New Roman" w:hAnsi="Times New Roman" w:eastAsia="仿宋_GB2312" w:cs="Times New Roman"/>
                <w:sz w:val="24"/>
                <w:szCs w:val="24"/>
              </w:rPr>
            </w:pPr>
          </w:p>
        </w:tc>
        <w:tc>
          <w:tcPr>
            <w:tcW w:w="1278" w:type="dxa"/>
            <w:gridSpan w:val="2"/>
            <w:tcBorders>
              <w:top w:val="single" w:color="auto" w:sz="4" w:space="0"/>
              <w:bottom w:val="single" w:color="auto" w:sz="4" w:space="0"/>
              <w:right w:val="single" w:color="auto" w:sz="4" w:space="0"/>
            </w:tcBorders>
          </w:tcPr>
          <w:p>
            <w:pPr>
              <w:spacing w:line="360" w:lineRule="auto"/>
              <w:rPr>
                <w:rFonts w:ascii="Times New Roman" w:hAnsi="Times New Roman" w:eastAsia="仿宋_GB2312" w:cs="Times New Roman"/>
                <w:sz w:val="24"/>
                <w:szCs w:val="24"/>
              </w:rPr>
            </w:pPr>
            <w:r>
              <w:rPr>
                <w:rFonts w:ascii="Times New Roman" w:hAnsi="Times New Roman" w:eastAsia="仿宋_GB2312" w:cs="Times New Roman"/>
                <w:sz w:val="24"/>
                <w:szCs w:val="24"/>
              </w:rPr>
              <w:t>单位类别</w:t>
            </w:r>
          </w:p>
        </w:tc>
        <w:tc>
          <w:tcPr>
            <w:tcW w:w="3684" w:type="dxa"/>
            <w:gridSpan w:val="3"/>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单位名称</w:t>
            </w:r>
          </w:p>
        </w:tc>
        <w:tc>
          <w:tcPr>
            <w:tcW w:w="1566" w:type="dxa"/>
            <w:gridSpan w:val="3"/>
            <w:tcBorders>
              <w:top w:val="single" w:color="auto" w:sz="4" w:space="0"/>
              <w:left w:val="single" w:color="auto" w:sz="4" w:space="0"/>
              <w:bottom w:val="single" w:color="auto" w:sz="4" w:space="0"/>
              <w:right w:val="single" w:color="auto" w:sz="4" w:space="0"/>
            </w:tcBorders>
          </w:tcPr>
          <w:p>
            <w:pPr>
              <w:spacing w:line="360" w:lineRule="auto"/>
              <w:rPr>
                <w:rFonts w:ascii="Times New Roman" w:hAnsi="Times New Roman" w:eastAsia="仿宋_GB2312" w:cs="Times New Roman"/>
                <w:sz w:val="24"/>
                <w:szCs w:val="24"/>
              </w:rPr>
            </w:pPr>
            <w:r>
              <w:rPr>
                <w:rFonts w:ascii="Times New Roman" w:hAnsi="Times New Roman" w:eastAsia="仿宋_GB2312" w:cs="Times New Roman"/>
                <w:sz w:val="24"/>
                <w:szCs w:val="24"/>
              </w:rPr>
              <w:t>参与验收人</w:t>
            </w:r>
          </w:p>
        </w:tc>
        <w:tc>
          <w:tcPr>
            <w:tcW w:w="2151" w:type="dxa"/>
            <w:gridSpan w:val="2"/>
            <w:tcBorders>
              <w:top w:val="single" w:color="auto" w:sz="4" w:space="0"/>
              <w:left w:val="single" w:color="auto" w:sz="4" w:space="0"/>
              <w:bottom w:val="single" w:color="auto" w:sz="4" w:space="0"/>
              <w:right w:val="single" w:color="auto" w:sz="4" w:space="0"/>
            </w:tcBorders>
          </w:tcPr>
          <w:p>
            <w:pPr>
              <w:spacing w:line="360" w:lineRule="auto"/>
              <w:rPr>
                <w:rFonts w:ascii="Times New Roman" w:hAnsi="Times New Roman" w:eastAsia="仿宋_GB2312" w:cs="Times New Roman"/>
                <w:sz w:val="24"/>
                <w:szCs w:val="24"/>
              </w:rPr>
            </w:pPr>
            <w:r>
              <w:rPr>
                <w:rFonts w:ascii="Times New Roman" w:hAnsi="Times New Roman" w:eastAsia="仿宋_GB2312" w:cs="Times New Roman"/>
                <w:sz w:val="24"/>
                <w:szCs w:val="24"/>
              </w:rPr>
              <w:t>联系电话</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77" w:type="dxa"/>
            <w:gridSpan w:val="2"/>
            <w:vAlign w:val="center"/>
          </w:tcPr>
          <w:p>
            <w:pPr>
              <w:snapToGrid w:val="0"/>
              <w:rPr>
                <w:rFonts w:ascii="Times New Roman" w:hAnsi="Times New Roman" w:eastAsia="仿宋_GB2312" w:cs="Times New Roman"/>
                <w:szCs w:val="21"/>
              </w:rPr>
            </w:pPr>
            <w:r>
              <w:rPr>
                <w:rFonts w:ascii="Times New Roman" w:hAnsi="Times New Roman" w:eastAsia="仿宋_GB2312" w:cs="Times New Roman"/>
                <w:szCs w:val="21"/>
              </w:rPr>
              <w:t>□消防水生产系统、消防电气</w:t>
            </w:r>
          </w:p>
        </w:tc>
        <w:tc>
          <w:tcPr>
            <w:tcW w:w="1418" w:type="dxa"/>
          </w:tcPr>
          <w:p>
            <w:pPr>
              <w:spacing w:line="360" w:lineRule="auto"/>
              <w:rPr>
                <w:rFonts w:ascii="Times New Roman" w:hAnsi="Times New Roman" w:eastAsia="仿宋_GB2312" w:cs="Times New Roman"/>
                <w:sz w:val="24"/>
                <w:szCs w:val="24"/>
              </w:rPr>
            </w:pPr>
          </w:p>
        </w:tc>
        <w:tc>
          <w:tcPr>
            <w:tcW w:w="1278" w:type="dxa"/>
            <w:gridSpan w:val="2"/>
            <w:tcBorders>
              <w:top w:val="single" w:color="auto" w:sz="4" w:space="0"/>
              <w:bottom w:val="single" w:color="auto" w:sz="4" w:space="0"/>
              <w:right w:val="single" w:color="auto" w:sz="4" w:space="0"/>
            </w:tcBorders>
          </w:tcPr>
          <w:p>
            <w:pPr>
              <w:spacing w:line="360" w:lineRule="auto"/>
              <w:rPr>
                <w:rFonts w:ascii="Times New Roman" w:hAnsi="Times New Roman" w:eastAsia="仿宋_GB2312" w:cs="Times New Roman"/>
                <w:sz w:val="24"/>
                <w:szCs w:val="24"/>
              </w:rPr>
            </w:pPr>
            <w:r>
              <w:rPr>
                <w:rFonts w:ascii="Times New Roman" w:hAnsi="Times New Roman" w:eastAsia="仿宋_GB2312" w:cs="Times New Roman"/>
                <w:sz w:val="24"/>
                <w:szCs w:val="24"/>
              </w:rPr>
              <w:t>设计单位</w:t>
            </w:r>
          </w:p>
        </w:tc>
        <w:tc>
          <w:tcPr>
            <w:tcW w:w="3684" w:type="dxa"/>
            <w:gridSpan w:val="3"/>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仿宋_GB2312" w:cs="Times New Roman"/>
                <w:sz w:val="24"/>
                <w:szCs w:val="24"/>
              </w:rPr>
            </w:pPr>
          </w:p>
        </w:tc>
        <w:tc>
          <w:tcPr>
            <w:tcW w:w="1559" w:type="dxa"/>
            <w:gridSpan w:val="2"/>
            <w:tcBorders>
              <w:top w:val="single" w:color="auto" w:sz="4" w:space="0"/>
              <w:left w:val="single" w:color="auto" w:sz="4" w:space="0"/>
              <w:bottom w:val="single" w:color="auto" w:sz="4" w:space="0"/>
              <w:right w:val="single" w:color="auto" w:sz="4" w:space="0"/>
            </w:tcBorders>
          </w:tcPr>
          <w:p>
            <w:pPr>
              <w:spacing w:line="360" w:lineRule="auto"/>
              <w:rPr>
                <w:rFonts w:ascii="Times New Roman" w:hAnsi="Times New Roman" w:eastAsia="仿宋_GB2312" w:cs="Times New Roman"/>
                <w:sz w:val="24"/>
                <w:szCs w:val="24"/>
              </w:rPr>
            </w:pPr>
          </w:p>
        </w:tc>
        <w:tc>
          <w:tcPr>
            <w:tcW w:w="2158" w:type="dxa"/>
            <w:gridSpan w:val="3"/>
            <w:tcBorders>
              <w:top w:val="single" w:color="auto" w:sz="4" w:space="0"/>
              <w:left w:val="single" w:color="auto" w:sz="4" w:space="0"/>
              <w:bottom w:val="single" w:color="auto" w:sz="4" w:space="0"/>
            </w:tcBorders>
          </w:tcPr>
          <w:p>
            <w:pPr>
              <w:spacing w:line="360" w:lineRule="auto"/>
              <w:rPr>
                <w:rFonts w:ascii="Times New Roman" w:hAnsi="Times New Roman" w:eastAsia="仿宋_GB2312"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77" w:type="dxa"/>
            <w:gridSpan w:val="2"/>
            <w:vAlign w:val="center"/>
          </w:tcPr>
          <w:p>
            <w:pPr>
              <w:snapToGrid w:val="0"/>
              <w:rPr>
                <w:rFonts w:ascii="Times New Roman" w:hAnsi="Times New Roman" w:eastAsia="仿宋_GB2312" w:cs="Times New Roman"/>
                <w:szCs w:val="21"/>
              </w:rPr>
            </w:pPr>
            <w:r>
              <w:rPr>
                <w:rFonts w:ascii="Times New Roman" w:hAnsi="Times New Roman" w:eastAsia="仿宋_GB2312" w:cs="Times New Roman"/>
                <w:szCs w:val="21"/>
              </w:rPr>
              <w:t>□建筑灭火器</w:t>
            </w:r>
          </w:p>
        </w:tc>
        <w:tc>
          <w:tcPr>
            <w:tcW w:w="1418" w:type="dxa"/>
          </w:tcPr>
          <w:p>
            <w:pPr>
              <w:spacing w:line="360" w:lineRule="auto"/>
              <w:rPr>
                <w:rFonts w:ascii="Times New Roman" w:hAnsi="Times New Roman" w:eastAsia="仿宋_GB2312" w:cs="Times New Roman"/>
                <w:sz w:val="24"/>
                <w:szCs w:val="24"/>
              </w:rPr>
            </w:pPr>
          </w:p>
        </w:tc>
        <w:tc>
          <w:tcPr>
            <w:tcW w:w="1278" w:type="dxa"/>
            <w:gridSpan w:val="2"/>
            <w:tcBorders>
              <w:top w:val="single" w:color="auto" w:sz="4" w:space="0"/>
              <w:bottom w:val="single" w:color="auto" w:sz="4" w:space="0"/>
              <w:right w:val="single" w:color="auto" w:sz="4" w:space="0"/>
            </w:tcBorders>
            <w:vAlign w:val="center"/>
          </w:tcPr>
          <w:p>
            <w:pPr>
              <w:spacing w:line="360" w:lineRule="auto"/>
              <w:rPr>
                <w:rFonts w:ascii="Times New Roman" w:hAnsi="Times New Roman" w:eastAsia="仿宋_GB2312" w:cs="Times New Roman"/>
                <w:sz w:val="24"/>
                <w:szCs w:val="24"/>
              </w:rPr>
            </w:pPr>
            <w:r>
              <w:rPr>
                <w:rFonts w:ascii="Times New Roman" w:hAnsi="Times New Roman" w:eastAsia="仿宋_GB2312" w:cs="Times New Roman"/>
                <w:sz w:val="24"/>
                <w:szCs w:val="24"/>
              </w:rPr>
              <w:t>施工单位</w:t>
            </w:r>
          </w:p>
        </w:tc>
        <w:tc>
          <w:tcPr>
            <w:tcW w:w="3684" w:type="dxa"/>
            <w:gridSpan w:val="3"/>
            <w:tcBorders>
              <w:top w:val="single" w:color="auto" w:sz="4" w:space="0"/>
              <w:left w:val="single" w:color="auto" w:sz="4" w:space="0"/>
              <w:bottom w:val="single" w:color="auto" w:sz="4" w:space="0"/>
              <w:right w:val="single" w:color="auto" w:sz="4" w:space="0"/>
            </w:tcBorders>
          </w:tcPr>
          <w:p>
            <w:pPr>
              <w:spacing w:line="360" w:lineRule="auto"/>
              <w:rPr>
                <w:rFonts w:ascii="Times New Roman" w:hAnsi="Times New Roman" w:eastAsia="仿宋_GB2312" w:cs="Times New Roman"/>
                <w:sz w:val="24"/>
                <w:szCs w:val="24"/>
              </w:rPr>
            </w:pPr>
          </w:p>
        </w:tc>
        <w:tc>
          <w:tcPr>
            <w:tcW w:w="1559" w:type="dxa"/>
            <w:gridSpan w:val="2"/>
            <w:tcBorders>
              <w:top w:val="single" w:color="auto" w:sz="4" w:space="0"/>
              <w:left w:val="single" w:color="auto" w:sz="4" w:space="0"/>
              <w:bottom w:val="single" w:color="auto" w:sz="4" w:space="0"/>
              <w:right w:val="single" w:color="auto" w:sz="4" w:space="0"/>
            </w:tcBorders>
          </w:tcPr>
          <w:p>
            <w:pPr>
              <w:spacing w:line="360" w:lineRule="auto"/>
              <w:rPr>
                <w:rFonts w:ascii="Times New Roman" w:hAnsi="Times New Roman" w:eastAsia="仿宋_GB2312" w:cs="Times New Roman"/>
                <w:sz w:val="24"/>
                <w:szCs w:val="24"/>
              </w:rPr>
            </w:pPr>
          </w:p>
        </w:tc>
        <w:tc>
          <w:tcPr>
            <w:tcW w:w="2158" w:type="dxa"/>
            <w:gridSpan w:val="3"/>
            <w:tcBorders>
              <w:top w:val="single" w:color="auto" w:sz="4" w:space="0"/>
              <w:left w:val="single" w:color="auto" w:sz="4" w:space="0"/>
              <w:bottom w:val="single" w:color="auto" w:sz="4" w:space="0"/>
            </w:tcBorders>
          </w:tcPr>
          <w:p>
            <w:pPr>
              <w:spacing w:line="360" w:lineRule="auto"/>
              <w:rPr>
                <w:rFonts w:ascii="Times New Roman" w:hAnsi="Times New Roman" w:eastAsia="仿宋_GB2312"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77" w:type="dxa"/>
            <w:gridSpan w:val="2"/>
            <w:vAlign w:val="center"/>
          </w:tcPr>
          <w:p>
            <w:pPr>
              <w:snapToGrid w:val="0"/>
              <w:rPr>
                <w:rFonts w:ascii="Times New Roman" w:hAnsi="Times New Roman" w:eastAsia="仿宋_GB2312" w:cs="Times New Roman"/>
                <w:szCs w:val="21"/>
              </w:rPr>
            </w:pPr>
            <w:r>
              <w:rPr>
                <w:rFonts w:ascii="Times New Roman" w:hAnsi="Times New Roman" w:eastAsia="仿宋_GB2312" w:cs="Times New Roman"/>
                <w:szCs w:val="21"/>
              </w:rPr>
              <w:t>□消防验收资料审查</w:t>
            </w:r>
          </w:p>
        </w:tc>
        <w:tc>
          <w:tcPr>
            <w:tcW w:w="1418" w:type="dxa"/>
          </w:tcPr>
          <w:p>
            <w:pPr>
              <w:spacing w:line="360" w:lineRule="auto"/>
              <w:rPr>
                <w:rFonts w:ascii="Times New Roman" w:hAnsi="Times New Roman" w:eastAsia="仿宋_GB2312" w:cs="Times New Roman"/>
                <w:sz w:val="24"/>
                <w:szCs w:val="24"/>
              </w:rPr>
            </w:pPr>
          </w:p>
        </w:tc>
        <w:tc>
          <w:tcPr>
            <w:tcW w:w="1278" w:type="dxa"/>
            <w:gridSpan w:val="2"/>
            <w:tcBorders>
              <w:top w:val="single" w:color="auto" w:sz="4" w:space="0"/>
              <w:right w:val="single" w:color="auto" w:sz="4" w:space="0"/>
            </w:tcBorders>
          </w:tcPr>
          <w:p>
            <w:pPr>
              <w:spacing w:line="360" w:lineRule="auto"/>
              <w:rPr>
                <w:rFonts w:ascii="Times New Roman" w:hAnsi="Times New Roman" w:eastAsia="仿宋_GB2312" w:cs="Times New Roman"/>
                <w:sz w:val="24"/>
                <w:szCs w:val="24"/>
              </w:rPr>
            </w:pPr>
            <w:r>
              <w:rPr>
                <w:rFonts w:ascii="Times New Roman" w:hAnsi="Times New Roman" w:eastAsia="仿宋_GB2312" w:cs="Times New Roman"/>
                <w:sz w:val="24"/>
                <w:szCs w:val="24"/>
              </w:rPr>
              <w:t>监理单位</w:t>
            </w:r>
          </w:p>
        </w:tc>
        <w:tc>
          <w:tcPr>
            <w:tcW w:w="3684" w:type="dxa"/>
            <w:gridSpan w:val="3"/>
            <w:tcBorders>
              <w:top w:val="single" w:color="auto" w:sz="4" w:space="0"/>
              <w:left w:val="single" w:color="auto" w:sz="4" w:space="0"/>
              <w:right w:val="single" w:color="auto" w:sz="4" w:space="0"/>
            </w:tcBorders>
          </w:tcPr>
          <w:p>
            <w:pPr>
              <w:spacing w:line="360" w:lineRule="auto"/>
              <w:rPr>
                <w:rFonts w:ascii="Times New Roman" w:hAnsi="Times New Roman" w:eastAsia="仿宋_GB2312" w:cs="Times New Roman"/>
                <w:sz w:val="24"/>
                <w:szCs w:val="24"/>
              </w:rPr>
            </w:pPr>
          </w:p>
        </w:tc>
        <w:tc>
          <w:tcPr>
            <w:tcW w:w="1559" w:type="dxa"/>
            <w:gridSpan w:val="2"/>
            <w:tcBorders>
              <w:top w:val="single" w:color="auto" w:sz="4" w:space="0"/>
              <w:left w:val="single" w:color="auto" w:sz="4" w:space="0"/>
              <w:right w:val="single" w:color="auto" w:sz="4" w:space="0"/>
            </w:tcBorders>
          </w:tcPr>
          <w:p>
            <w:pPr>
              <w:spacing w:line="360" w:lineRule="auto"/>
              <w:rPr>
                <w:rFonts w:ascii="Times New Roman" w:hAnsi="Times New Roman" w:eastAsia="仿宋_GB2312" w:cs="Times New Roman"/>
                <w:sz w:val="24"/>
                <w:szCs w:val="24"/>
              </w:rPr>
            </w:pPr>
          </w:p>
        </w:tc>
        <w:tc>
          <w:tcPr>
            <w:tcW w:w="2158" w:type="dxa"/>
            <w:gridSpan w:val="3"/>
            <w:tcBorders>
              <w:top w:val="single" w:color="auto" w:sz="4" w:space="0"/>
              <w:left w:val="single" w:color="auto" w:sz="4" w:space="0"/>
            </w:tcBorders>
          </w:tcPr>
          <w:p>
            <w:pPr>
              <w:spacing w:line="360" w:lineRule="auto"/>
              <w:rPr>
                <w:rFonts w:ascii="Times New Roman" w:hAnsi="Times New Roman" w:eastAsia="仿宋_GB2312" w:cs="Times New Roman"/>
                <w:sz w:val="24"/>
                <w:szCs w:val="24"/>
              </w:rPr>
            </w:pPr>
          </w:p>
        </w:tc>
      </w:tr>
    </w:tbl>
    <w:p>
      <w:pPr>
        <w:spacing w:line="360" w:lineRule="auto"/>
        <w:rPr>
          <w:rFonts w:ascii="Times New Roman" w:hAnsi="Times New Roman" w:eastAsia="仿宋_GB2312" w:cs="Times New Roman"/>
          <w:sz w:val="24"/>
          <w:szCs w:val="24"/>
        </w:rPr>
      </w:pPr>
    </w:p>
    <w:p>
      <w:pPr>
        <w:spacing w:line="360" w:lineRule="auto"/>
        <w:rPr>
          <w:rFonts w:ascii="Times New Roman" w:hAnsi="Times New Roman" w:eastAsia="仿宋_GB2312" w:cs="Times New Roman"/>
          <w:sz w:val="24"/>
          <w:szCs w:val="24"/>
        </w:rPr>
        <w:sectPr>
          <w:pgSz w:w="16838" w:h="11906" w:orient="landscape"/>
          <w:pgMar w:top="1701" w:right="1440" w:bottom="1701" w:left="1440" w:header="851" w:footer="992" w:gutter="0"/>
          <w:cols w:space="425" w:num="1"/>
          <w:docGrid w:type="lines" w:linePitch="312" w:charSpace="0"/>
        </w:sectPr>
      </w:pPr>
    </w:p>
    <w:p>
      <w:pPr>
        <w:widowControl/>
        <w:spacing w:afterLines="50"/>
        <w:jc w:val="center"/>
        <w:rPr>
          <w:rFonts w:ascii="Times New Roman" w:hAnsi="Times New Roman" w:eastAsia="方正黑体_GBK" w:cs="Times New Roman"/>
          <w:sz w:val="32"/>
          <w:szCs w:val="32"/>
        </w:rPr>
      </w:pPr>
      <w:r>
        <w:rPr>
          <w:rFonts w:ascii="Times New Roman" w:hAnsi="Times New Roman" w:eastAsia="方正黑体_GBK" w:cs="Times New Roman"/>
          <w:sz w:val="32"/>
          <w:szCs w:val="32"/>
        </w:rPr>
        <w:t>附表2  核电厂消防工程自验收检查记录表</w:t>
      </w:r>
    </w:p>
    <w:p>
      <w:pPr>
        <w:ind w:left="425" w:hanging="425"/>
        <w:jc w:val="center"/>
        <w:rPr>
          <w:rFonts w:ascii="Times New Roman" w:hAnsi="Times New Roman" w:eastAsia="方正黑体_GBK" w:cs="Times New Roman"/>
          <w:sz w:val="28"/>
          <w:szCs w:val="24"/>
        </w:rPr>
      </w:pPr>
      <w:r>
        <w:rPr>
          <w:rFonts w:ascii="Times New Roman" w:hAnsi="Times New Roman" w:eastAsia="方正黑体_GBK" w:cs="Times New Roman"/>
          <w:sz w:val="28"/>
          <w:szCs w:val="24"/>
        </w:rPr>
        <w:t>表1 建筑类别与耐火等级、总平面布局、平面布置自验收检查记录（样表）</w:t>
      </w:r>
    </w:p>
    <w:p>
      <w:pPr>
        <w:ind w:left="425" w:hanging="425"/>
        <w:rPr>
          <w:rFonts w:ascii="Times New Roman" w:hAnsi="Times New Roman" w:eastAsia="仿宋_GB2312" w:cs="Times New Roman"/>
        </w:rPr>
      </w:pPr>
      <w:r>
        <w:rPr>
          <w:rFonts w:ascii="Times New Roman" w:hAnsi="Times New Roman" w:eastAsia="仿宋_GB2312" w:cs="Times New Roman"/>
        </w:rPr>
        <w:t xml:space="preserve">      建筑名称：                                                                                   验收日期：</w:t>
      </w:r>
    </w:p>
    <w:tbl>
      <w:tblPr>
        <w:tblStyle w:val="25"/>
        <w:tblW w:w="13227" w:type="dxa"/>
        <w:jc w:val="cente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774"/>
        <w:gridCol w:w="1309"/>
        <w:gridCol w:w="3837"/>
        <w:gridCol w:w="1855"/>
        <w:gridCol w:w="1182"/>
        <w:gridCol w:w="1074"/>
        <w:gridCol w:w="1685"/>
        <w:gridCol w:w="678"/>
        <w:gridCol w:w="83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70" w:hRule="atLeast"/>
          <w:jc w:val="center"/>
        </w:trPr>
        <w:tc>
          <w:tcPr>
            <w:tcW w:w="774" w:type="dxa"/>
            <w:vMerge w:val="restart"/>
            <w:vAlign w:val="center"/>
          </w:tcPr>
          <w:p>
            <w:pPr>
              <w:spacing w:line="360" w:lineRule="auto"/>
              <w:jc w:val="center"/>
              <w:rPr>
                <w:rFonts w:ascii="Times New Roman" w:hAnsi="Times New Roman" w:eastAsia="仿宋_GB2312" w:cs="Times New Roman"/>
                <w:szCs w:val="21"/>
              </w:rPr>
            </w:pPr>
            <w:r>
              <w:rPr>
                <w:rFonts w:ascii="Times New Roman" w:hAnsi="Times New Roman" w:eastAsia="仿宋_GB2312" w:cs="Times New Roman"/>
                <w:szCs w:val="21"/>
              </w:rPr>
              <w:t>单项名称</w:t>
            </w:r>
          </w:p>
        </w:tc>
        <w:tc>
          <w:tcPr>
            <w:tcW w:w="1309" w:type="dxa"/>
            <w:vMerge w:val="restart"/>
            <w:vAlign w:val="center"/>
          </w:tcPr>
          <w:p>
            <w:pPr>
              <w:spacing w:line="360" w:lineRule="auto"/>
              <w:jc w:val="center"/>
              <w:rPr>
                <w:rFonts w:ascii="Times New Roman" w:hAnsi="Times New Roman" w:eastAsia="仿宋_GB2312" w:cs="Times New Roman"/>
                <w:szCs w:val="21"/>
              </w:rPr>
            </w:pPr>
            <w:r>
              <w:rPr>
                <w:rFonts w:ascii="Times New Roman" w:hAnsi="Times New Roman" w:eastAsia="仿宋_GB2312" w:cs="Times New Roman"/>
                <w:szCs w:val="21"/>
              </w:rPr>
              <w:t>子项名称</w:t>
            </w:r>
          </w:p>
        </w:tc>
        <w:tc>
          <w:tcPr>
            <w:tcW w:w="3837" w:type="dxa"/>
            <w:vMerge w:val="restart"/>
            <w:vAlign w:val="center"/>
          </w:tcPr>
          <w:p>
            <w:pPr>
              <w:spacing w:line="360" w:lineRule="auto"/>
              <w:jc w:val="center"/>
              <w:rPr>
                <w:rFonts w:ascii="Times New Roman" w:hAnsi="Times New Roman" w:eastAsia="仿宋_GB2312" w:cs="Times New Roman"/>
                <w:szCs w:val="21"/>
              </w:rPr>
            </w:pPr>
            <w:r>
              <w:rPr>
                <w:rFonts w:ascii="Times New Roman" w:hAnsi="Times New Roman" w:eastAsia="仿宋_GB2312" w:cs="Times New Roman"/>
                <w:szCs w:val="21"/>
              </w:rPr>
              <w:t>内容和方法</w:t>
            </w:r>
          </w:p>
        </w:tc>
        <w:tc>
          <w:tcPr>
            <w:tcW w:w="1855" w:type="dxa"/>
            <w:vMerge w:val="restart"/>
            <w:vAlign w:val="center"/>
          </w:tcPr>
          <w:p>
            <w:pPr>
              <w:spacing w:line="360" w:lineRule="auto"/>
              <w:jc w:val="center"/>
              <w:rPr>
                <w:rFonts w:ascii="Times New Roman" w:hAnsi="Times New Roman" w:eastAsia="仿宋_GB2312" w:cs="Times New Roman"/>
                <w:szCs w:val="21"/>
              </w:rPr>
            </w:pPr>
            <w:r>
              <w:rPr>
                <w:rFonts w:ascii="Times New Roman" w:hAnsi="Times New Roman" w:eastAsia="仿宋_GB2312" w:cs="Times New Roman"/>
                <w:szCs w:val="21"/>
              </w:rPr>
              <w:t>要求</w:t>
            </w:r>
          </w:p>
        </w:tc>
        <w:tc>
          <w:tcPr>
            <w:tcW w:w="3941" w:type="dxa"/>
            <w:gridSpan w:val="3"/>
            <w:tcBorders>
              <w:bottom w:val="single" w:color="auto" w:sz="4" w:space="0"/>
            </w:tcBorders>
            <w:vAlign w:val="center"/>
          </w:tcPr>
          <w:p>
            <w:pPr>
              <w:spacing w:line="360" w:lineRule="auto"/>
              <w:jc w:val="center"/>
              <w:rPr>
                <w:rFonts w:ascii="Times New Roman" w:hAnsi="Times New Roman" w:eastAsia="仿宋_GB2312" w:cs="Times New Roman"/>
                <w:szCs w:val="21"/>
              </w:rPr>
            </w:pPr>
            <w:r>
              <w:rPr>
                <w:rFonts w:ascii="Times New Roman" w:hAnsi="Times New Roman" w:eastAsia="仿宋_GB2312" w:cs="Times New Roman"/>
                <w:szCs w:val="21"/>
              </w:rPr>
              <w:t>子项评定</w:t>
            </w:r>
          </w:p>
        </w:tc>
        <w:tc>
          <w:tcPr>
            <w:tcW w:w="678" w:type="dxa"/>
            <w:vMerge w:val="restart"/>
            <w:vAlign w:val="center"/>
          </w:tcPr>
          <w:p>
            <w:pPr>
              <w:spacing w:line="360" w:lineRule="auto"/>
              <w:jc w:val="center"/>
              <w:rPr>
                <w:rFonts w:ascii="Times New Roman" w:hAnsi="Times New Roman" w:eastAsia="仿宋_GB2312" w:cs="Times New Roman"/>
                <w:szCs w:val="21"/>
              </w:rPr>
            </w:pPr>
            <w:r>
              <w:rPr>
                <w:rFonts w:ascii="Times New Roman" w:hAnsi="Times New Roman" w:eastAsia="仿宋_GB2312" w:cs="Times New Roman"/>
                <w:szCs w:val="21"/>
              </w:rPr>
              <w:t>单项评定</w:t>
            </w:r>
          </w:p>
        </w:tc>
        <w:tc>
          <w:tcPr>
            <w:tcW w:w="833" w:type="dxa"/>
            <w:vMerge w:val="restart"/>
            <w:vAlign w:val="center"/>
          </w:tcPr>
          <w:p>
            <w:pPr>
              <w:spacing w:line="360" w:lineRule="auto"/>
              <w:jc w:val="center"/>
              <w:rPr>
                <w:rFonts w:ascii="Times New Roman" w:hAnsi="Times New Roman" w:eastAsia="仿宋_GB2312" w:cs="Times New Roman"/>
                <w:szCs w:val="21"/>
              </w:rPr>
            </w:pPr>
            <w:r>
              <w:rPr>
                <w:rFonts w:ascii="Times New Roman" w:hAnsi="Times New Roman" w:eastAsia="仿宋_GB2312" w:cs="Times New Roman"/>
                <w:szCs w:val="21"/>
              </w:rPr>
              <w:t>验收人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80" w:hRule="atLeast"/>
          <w:jc w:val="center"/>
        </w:trPr>
        <w:tc>
          <w:tcPr>
            <w:tcW w:w="774" w:type="dxa"/>
            <w:vMerge w:val="continue"/>
          </w:tcPr>
          <w:p>
            <w:pPr>
              <w:spacing w:line="360" w:lineRule="auto"/>
              <w:rPr>
                <w:rFonts w:ascii="Times New Roman" w:hAnsi="Times New Roman" w:eastAsia="仿宋_GB2312" w:cs="Times New Roman"/>
                <w:szCs w:val="21"/>
              </w:rPr>
            </w:pPr>
          </w:p>
        </w:tc>
        <w:tc>
          <w:tcPr>
            <w:tcW w:w="1309" w:type="dxa"/>
            <w:vMerge w:val="continue"/>
          </w:tcPr>
          <w:p>
            <w:pPr>
              <w:spacing w:line="360" w:lineRule="auto"/>
              <w:rPr>
                <w:rFonts w:ascii="Times New Roman" w:hAnsi="Times New Roman" w:eastAsia="仿宋_GB2312" w:cs="Times New Roman"/>
                <w:szCs w:val="21"/>
              </w:rPr>
            </w:pPr>
          </w:p>
        </w:tc>
        <w:tc>
          <w:tcPr>
            <w:tcW w:w="3837" w:type="dxa"/>
            <w:vMerge w:val="continue"/>
          </w:tcPr>
          <w:p>
            <w:pPr>
              <w:spacing w:line="360" w:lineRule="auto"/>
              <w:rPr>
                <w:rFonts w:ascii="Times New Roman" w:hAnsi="Times New Roman" w:eastAsia="仿宋_GB2312" w:cs="Times New Roman"/>
                <w:szCs w:val="21"/>
              </w:rPr>
            </w:pPr>
          </w:p>
        </w:tc>
        <w:tc>
          <w:tcPr>
            <w:tcW w:w="1855" w:type="dxa"/>
            <w:vMerge w:val="continue"/>
          </w:tcPr>
          <w:p>
            <w:pPr>
              <w:spacing w:line="360" w:lineRule="auto"/>
              <w:rPr>
                <w:rFonts w:ascii="Times New Roman" w:hAnsi="Times New Roman" w:eastAsia="仿宋_GB2312" w:cs="Times New Roman"/>
                <w:szCs w:val="21"/>
              </w:rPr>
            </w:pPr>
          </w:p>
        </w:tc>
        <w:tc>
          <w:tcPr>
            <w:tcW w:w="1182" w:type="dxa"/>
            <w:tcBorders>
              <w:top w:val="single" w:color="auto" w:sz="4" w:space="0"/>
            </w:tcBorders>
            <w:vAlign w:val="center"/>
          </w:tcPr>
          <w:p>
            <w:pPr>
              <w:spacing w:line="360" w:lineRule="auto"/>
              <w:jc w:val="center"/>
              <w:rPr>
                <w:rFonts w:ascii="Times New Roman" w:hAnsi="Times New Roman" w:eastAsia="仿宋_GB2312" w:cs="Times New Roman"/>
                <w:szCs w:val="21"/>
              </w:rPr>
            </w:pPr>
            <w:r>
              <w:rPr>
                <w:rFonts w:ascii="Times New Roman" w:hAnsi="Times New Roman" w:eastAsia="仿宋_GB2312" w:cs="Times New Roman"/>
                <w:szCs w:val="21"/>
              </w:rPr>
              <w:t>重要程度</w:t>
            </w:r>
          </w:p>
        </w:tc>
        <w:tc>
          <w:tcPr>
            <w:tcW w:w="1074" w:type="dxa"/>
            <w:tcBorders>
              <w:top w:val="single" w:color="auto" w:sz="4" w:space="0"/>
              <w:right w:val="single" w:color="auto" w:sz="4" w:space="0"/>
            </w:tcBorders>
            <w:vAlign w:val="center"/>
          </w:tcPr>
          <w:p>
            <w:pPr>
              <w:spacing w:line="360" w:lineRule="auto"/>
              <w:jc w:val="center"/>
              <w:rPr>
                <w:rFonts w:ascii="Times New Roman" w:hAnsi="Times New Roman" w:eastAsia="仿宋_GB2312" w:cs="Times New Roman"/>
                <w:szCs w:val="21"/>
              </w:rPr>
            </w:pPr>
            <w:r>
              <w:rPr>
                <w:rFonts w:ascii="Times New Roman" w:hAnsi="Times New Roman" w:eastAsia="仿宋_GB2312" w:cs="Times New Roman"/>
                <w:szCs w:val="21"/>
              </w:rPr>
              <w:t>是否合格</w:t>
            </w:r>
          </w:p>
        </w:tc>
        <w:tc>
          <w:tcPr>
            <w:tcW w:w="1685" w:type="dxa"/>
            <w:tcBorders>
              <w:top w:val="single" w:color="auto" w:sz="4" w:space="0"/>
              <w:left w:val="single" w:color="auto" w:sz="4" w:space="0"/>
            </w:tcBorders>
            <w:vAlign w:val="center"/>
          </w:tcPr>
          <w:p>
            <w:pPr>
              <w:spacing w:line="360" w:lineRule="auto"/>
              <w:jc w:val="center"/>
              <w:rPr>
                <w:rFonts w:ascii="Times New Roman" w:hAnsi="Times New Roman" w:eastAsia="仿宋_GB2312" w:cs="Times New Roman"/>
                <w:szCs w:val="21"/>
              </w:rPr>
            </w:pPr>
            <w:r>
              <w:rPr>
                <w:rFonts w:ascii="Times New Roman" w:hAnsi="Times New Roman" w:eastAsia="仿宋_GB2312" w:cs="Times New Roman"/>
                <w:szCs w:val="21"/>
              </w:rPr>
              <w:t>证明文件/代码</w:t>
            </w:r>
          </w:p>
        </w:tc>
        <w:tc>
          <w:tcPr>
            <w:tcW w:w="678" w:type="dxa"/>
            <w:vMerge w:val="continue"/>
          </w:tcPr>
          <w:p>
            <w:pPr>
              <w:spacing w:line="360" w:lineRule="auto"/>
              <w:rPr>
                <w:rFonts w:ascii="Times New Roman" w:hAnsi="Times New Roman" w:eastAsia="仿宋_GB2312" w:cs="Times New Roman"/>
                <w:szCs w:val="21"/>
              </w:rPr>
            </w:pPr>
          </w:p>
        </w:tc>
        <w:tc>
          <w:tcPr>
            <w:tcW w:w="833" w:type="dxa"/>
            <w:vMerge w:val="continue"/>
          </w:tcPr>
          <w:p>
            <w:pPr>
              <w:spacing w:line="360" w:lineRule="auto"/>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74" w:type="dxa"/>
            <w:vMerge w:val="restart"/>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建筑类别</w:t>
            </w:r>
          </w:p>
          <w:p>
            <w:pPr>
              <w:jc w:val="center"/>
              <w:rPr>
                <w:rFonts w:ascii="Times New Roman" w:hAnsi="Times New Roman" w:eastAsia="仿宋_GB2312" w:cs="Times New Roman"/>
                <w:szCs w:val="21"/>
              </w:rPr>
            </w:pPr>
            <w:r>
              <w:rPr>
                <w:rFonts w:ascii="Times New Roman" w:hAnsi="Times New Roman" w:eastAsia="仿宋_GB2312" w:cs="Times New Roman"/>
                <w:szCs w:val="21"/>
              </w:rPr>
              <w:t>与</w:t>
            </w:r>
          </w:p>
          <w:p>
            <w:pPr>
              <w:jc w:val="center"/>
              <w:rPr>
                <w:rFonts w:ascii="Times New Roman" w:hAnsi="Times New Roman" w:eastAsia="仿宋_GB2312" w:cs="Times New Roman"/>
                <w:szCs w:val="21"/>
              </w:rPr>
            </w:pPr>
            <w:r>
              <w:rPr>
                <w:rFonts w:ascii="Times New Roman" w:hAnsi="Times New Roman" w:eastAsia="仿宋_GB2312" w:cs="Times New Roman"/>
                <w:szCs w:val="21"/>
              </w:rPr>
              <w:t>耐火等级</w:t>
            </w:r>
          </w:p>
        </w:tc>
        <w:tc>
          <w:tcPr>
            <w:tcW w:w="1309"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建筑类别</w:t>
            </w:r>
          </w:p>
        </w:tc>
        <w:tc>
          <w:tcPr>
            <w:tcW w:w="3837" w:type="dxa"/>
          </w:tcPr>
          <w:p>
            <w:pPr>
              <w:rPr>
                <w:rFonts w:ascii="Times New Roman" w:hAnsi="Times New Roman" w:eastAsia="仿宋_GB2312" w:cs="Times New Roman"/>
                <w:szCs w:val="21"/>
              </w:rPr>
            </w:pPr>
            <w:r>
              <w:rPr>
                <w:rFonts w:ascii="Times New Roman" w:hAnsi="Times New Roman" w:eastAsia="仿宋_GB2312" w:cs="Times New Roman"/>
                <w:szCs w:val="21"/>
              </w:rPr>
              <w:t>核对建筑的规模（面积、高度、层数）和性质，查阅相应资料</w:t>
            </w:r>
          </w:p>
        </w:tc>
        <w:tc>
          <w:tcPr>
            <w:tcW w:w="1855" w:type="dxa"/>
            <w:vMerge w:val="restart"/>
            <w:vAlign w:val="center"/>
          </w:tcPr>
          <w:p>
            <w:pPr>
              <w:rPr>
                <w:rFonts w:ascii="Times New Roman" w:hAnsi="Times New Roman" w:eastAsia="仿宋_GB2312" w:cs="Times New Roman"/>
                <w:szCs w:val="21"/>
              </w:rPr>
            </w:pPr>
            <w:r>
              <w:rPr>
                <w:rFonts w:ascii="Times New Roman" w:hAnsi="Times New Roman" w:eastAsia="仿宋_GB2312" w:cs="Times New Roman"/>
                <w:szCs w:val="21"/>
              </w:rPr>
              <w:t>根据不同堆型标准进行细化</w:t>
            </w:r>
          </w:p>
        </w:tc>
        <w:tc>
          <w:tcPr>
            <w:tcW w:w="1182"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A</w:t>
            </w:r>
          </w:p>
        </w:tc>
        <w:tc>
          <w:tcPr>
            <w:tcW w:w="1074" w:type="dxa"/>
            <w:tcBorders>
              <w:right w:val="single" w:color="auto" w:sz="4" w:space="0"/>
            </w:tcBorders>
          </w:tcPr>
          <w:p>
            <w:pPr>
              <w:rPr>
                <w:rFonts w:ascii="Times New Roman" w:hAnsi="Times New Roman" w:eastAsia="仿宋_GB2312" w:cs="Times New Roman"/>
                <w:szCs w:val="21"/>
              </w:rPr>
            </w:pPr>
          </w:p>
        </w:tc>
        <w:tc>
          <w:tcPr>
            <w:tcW w:w="1685" w:type="dxa"/>
            <w:tcBorders>
              <w:left w:val="single" w:color="auto" w:sz="4" w:space="0"/>
            </w:tcBorders>
          </w:tcPr>
          <w:p>
            <w:pPr>
              <w:rPr>
                <w:rFonts w:ascii="Times New Roman" w:hAnsi="Times New Roman" w:eastAsia="仿宋_GB2312" w:cs="Times New Roman"/>
                <w:szCs w:val="21"/>
              </w:rPr>
            </w:pPr>
          </w:p>
        </w:tc>
        <w:tc>
          <w:tcPr>
            <w:tcW w:w="678" w:type="dxa"/>
            <w:vMerge w:val="restart"/>
          </w:tcPr>
          <w:p>
            <w:pPr>
              <w:rPr>
                <w:rFonts w:ascii="Times New Roman" w:hAnsi="Times New Roman" w:eastAsia="仿宋_GB2312" w:cs="Times New Roman"/>
                <w:szCs w:val="21"/>
              </w:rPr>
            </w:pPr>
          </w:p>
        </w:tc>
        <w:tc>
          <w:tcPr>
            <w:tcW w:w="833" w:type="dxa"/>
            <w:vMerge w:val="restart"/>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74" w:type="dxa"/>
            <w:vMerge w:val="continue"/>
            <w:vAlign w:val="center"/>
          </w:tcPr>
          <w:p>
            <w:pPr>
              <w:jc w:val="center"/>
              <w:rPr>
                <w:rFonts w:ascii="Times New Roman" w:hAnsi="Times New Roman" w:eastAsia="仿宋_GB2312" w:cs="Times New Roman"/>
                <w:szCs w:val="21"/>
              </w:rPr>
            </w:pPr>
          </w:p>
        </w:tc>
        <w:tc>
          <w:tcPr>
            <w:tcW w:w="1309" w:type="dxa"/>
            <w:vMerge w:val="restart"/>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耐火等级</w:t>
            </w:r>
          </w:p>
        </w:tc>
        <w:tc>
          <w:tcPr>
            <w:tcW w:w="3837" w:type="dxa"/>
          </w:tcPr>
          <w:p>
            <w:pPr>
              <w:rPr>
                <w:rFonts w:ascii="Times New Roman" w:hAnsi="Times New Roman" w:eastAsia="仿宋_GB2312" w:cs="Times New Roman"/>
                <w:szCs w:val="21"/>
              </w:rPr>
            </w:pPr>
            <w:r>
              <w:rPr>
                <w:rFonts w:ascii="Times New Roman" w:hAnsi="Times New Roman" w:eastAsia="仿宋_GB2312" w:cs="Times New Roman"/>
                <w:szCs w:val="21"/>
              </w:rPr>
              <w:t>核对建筑耐火等级，查阅相应资料，查看建筑主要构件燃烧性能和耐火极限</w:t>
            </w:r>
          </w:p>
        </w:tc>
        <w:tc>
          <w:tcPr>
            <w:tcW w:w="1855" w:type="dxa"/>
            <w:vMerge w:val="continue"/>
          </w:tcPr>
          <w:p>
            <w:pPr>
              <w:rPr>
                <w:rFonts w:ascii="Times New Roman" w:hAnsi="Times New Roman" w:eastAsia="仿宋_GB2312" w:cs="Times New Roman"/>
                <w:szCs w:val="21"/>
              </w:rPr>
            </w:pPr>
          </w:p>
        </w:tc>
        <w:tc>
          <w:tcPr>
            <w:tcW w:w="1182"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A</w:t>
            </w:r>
          </w:p>
        </w:tc>
        <w:tc>
          <w:tcPr>
            <w:tcW w:w="1074" w:type="dxa"/>
            <w:tcBorders>
              <w:right w:val="single" w:color="auto" w:sz="4" w:space="0"/>
            </w:tcBorders>
          </w:tcPr>
          <w:p>
            <w:pPr>
              <w:rPr>
                <w:rFonts w:ascii="Times New Roman" w:hAnsi="Times New Roman" w:eastAsia="仿宋_GB2312" w:cs="Times New Roman"/>
                <w:szCs w:val="21"/>
              </w:rPr>
            </w:pPr>
          </w:p>
        </w:tc>
        <w:tc>
          <w:tcPr>
            <w:tcW w:w="1685" w:type="dxa"/>
            <w:tcBorders>
              <w:left w:val="single" w:color="auto" w:sz="4" w:space="0"/>
            </w:tcBorders>
          </w:tcPr>
          <w:p>
            <w:pPr>
              <w:rPr>
                <w:rFonts w:ascii="Times New Roman" w:hAnsi="Times New Roman" w:eastAsia="仿宋_GB2312" w:cs="Times New Roman"/>
                <w:szCs w:val="21"/>
              </w:rPr>
            </w:pPr>
          </w:p>
        </w:tc>
        <w:tc>
          <w:tcPr>
            <w:tcW w:w="678" w:type="dxa"/>
            <w:vMerge w:val="continue"/>
          </w:tcPr>
          <w:p>
            <w:pPr>
              <w:rPr>
                <w:rFonts w:ascii="Times New Roman" w:hAnsi="Times New Roman" w:eastAsia="仿宋_GB2312" w:cs="Times New Roman"/>
                <w:szCs w:val="21"/>
              </w:rPr>
            </w:pPr>
          </w:p>
        </w:tc>
        <w:tc>
          <w:tcPr>
            <w:tcW w:w="833" w:type="dxa"/>
            <w:vMerge w:val="continue"/>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74" w:type="dxa"/>
            <w:vMerge w:val="continue"/>
            <w:vAlign w:val="center"/>
          </w:tcPr>
          <w:p>
            <w:pPr>
              <w:jc w:val="center"/>
              <w:rPr>
                <w:rFonts w:ascii="Times New Roman" w:hAnsi="Times New Roman" w:eastAsia="仿宋_GB2312" w:cs="Times New Roman"/>
                <w:szCs w:val="21"/>
              </w:rPr>
            </w:pPr>
          </w:p>
        </w:tc>
        <w:tc>
          <w:tcPr>
            <w:tcW w:w="1309" w:type="dxa"/>
            <w:vMerge w:val="continue"/>
            <w:vAlign w:val="center"/>
          </w:tcPr>
          <w:p>
            <w:pPr>
              <w:jc w:val="center"/>
              <w:rPr>
                <w:rFonts w:ascii="Times New Roman" w:hAnsi="Times New Roman" w:eastAsia="仿宋_GB2312" w:cs="Times New Roman"/>
                <w:szCs w:val="21"/>
              </w:rPr>
            </w:pPr>
          </w:p>
        </w:tc>
        <w:tc>
          <w:tcPr>
            <w:tcW w:w="3837" w:type="dxa"/>
          </w:tcPr>
          <w:p>
            <w:pPr>
              <w:rPr>
                <w:rFonts w:ascii="Times New Roman" w:hAnsi="Times New Roman" w:eastAsia="仿宋_GB2312" w:cs="Times New Roman"/>
                <w:szCs w:val="21"/>
              </w:rPr>
            </w:pPr>
            <w:r>
              <w:rPr>
                <w:rFonts w:ascii="Times New Roman" w:hAnsi="Times New Roman" w:eastAsia="仿宋_GB2312" w:cs="Times New Roman"/>
                <w:szCs w:val="21"/>
              </w:rPr>
              <w:t>查阅相关资料，查看钢构件防火处理</w:t>
            </w:r>
          </w:p>
        </w:tc>
        <w:tc>
          <w:tcPr>
            <w:tcW w:w="1855" w:type="dxa"/>
            <w:vMerge w:val="continue"/>
          </w:tcPr>
          <w:p>
            <w:pPr>
              <w:rPr>
                <w:rFonts w:ascii="Times New Roman" w:hAnsi="Times New Roman" w:eastAsia="仿宋_GB2312" w:cs="Times New Roman"/>
                <w:szCs w:val="21"/>
              </w:rPr>
            </w:pPr>
          </w:p>
        </w:tc>
        <w:tc>
          <w:tcPr>
            <w:tcW w:w="1182"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A</w:t>
            </w:r>
          </w:p>
        </w:tc>
        <w:tc>
          <w:tcPr>
            <w:tcW w:w="1074" w:type="dxa"/>
            <w:tcBorders>
              <w:right w:val="single" w:color="auto" w:sz="4" w:space="0"/>
            </w:tcBorders>
          </w:tcPr>
          <w:p>
            <w:pPr>
              <w:rPr>
                <w:rFonts w:ascii="Times New Roman" w:hAnsi="Times New Roman" w:eastAsia="仿宋_GB2312" w:cs="Times New Roman"/>
                <w:szCs w:val="21"/>
              </w:rPr>
            </w:pPr>
          </w:p>
        </w:tc>
        <w:tc>
          <w:tcPr>
            <w:tcW w:w="1685" w:type="dxa"/>
            <w:tcBorders>
              <w:left w:val="single" w:color="auto" w:sz="4" w:space="0"/>
            </w:tcBorders>
          </w:tcPr>
          <w:p>
            <w:pPr>
              <w:rPr>
                <w:rFonts w:ascii="Times New Roman" w:hAnsi="Times New Roman" w:eastAsia="仿宋_GB2312" w:cs="Times New Roman"/>
                <w:szCs w:val="21"/>
              </w:rPr>
            </w:pPr>
          </w:p>
        </w:tc>
        <w:tc>
          <w:tcPr>
            <w:tcW w:w="678" w:type="dxa"/>
            <w:vMerge w:val="continue"/>
          </w:tcPr>
          <w:p>
            <w:pPr>
              <w:rPr>
                <w:rFonts w:ascii="Times New Roman" w:hAnsi="Times New Roman" w:eastAsia="仿宋_GB2312" w:cs="Times New Roman"/>
                <w:szCs w:val="21"/>
              </w:rPr>
            </w:pPr>
          </w:p>
        </w:tc>
        <w:tc>
          <w:tcPr>
            <w:tcW w:w="833" w:type="dxa"/>
            <w:vMerge w:val="continue"/>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74" w:type="dxa"/>
            <w:vMerge w:val="restart"/>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总平面</w:t>
            </w:r>
          </w:p>
          <w:p>
            <w:pPr>
              <w:jc w:val="center"/>
              <w:rPr>
                <w:rFonts w:ascii="Times New Roman" w:hAnsi="Times New Roman" w:eastAsia="仿宋_GB2312" w:cs="Times New Roman"/>
                <w:szCs w:val="21"/>
              </w:rPr>
            </w:pPr>
            <w:r>
              <w:rPr>
                <w:rFonts w:ascii="Times New Roman" w:hAnsi="Times New Roman" w:eastAsia="仿宋_GB2312" w:cs="Times New Roman"/>
                <w:szCs w:val="21"/>
              </w:rPr>
              <w:t>布局</w:t>
            </w:r>
          </w:p>
        </w:tc>
        <w:tc>
          <w:tcPr>
            <w:tcW w:w="1309"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防火间距</w:t>
            </w:r>
          </w:p>
        </w:tc>
        <w:tc>
          <w:tcPr>
            <w:tcW w:w="3837" w:type="dxa"/>
          </w:tcPr>
          <w:p>
            <w:pPr>
              <w:rPr>
                <w:rFonts w:ascii="Times New Roman" w:hAnsi="Times New Roman" w:eastAsia="仿宋_GB2312" w:cs="Times New Roman"/>
                <w:szCs w:val="21"/>
              </w:rPr>
            </w:pPr>
            <w:r>
              <w:rPr>
                <w:rFonts w:ascii="Times New Roman" w:hAnsi="Times New Roman" w:eastAsia="仿宋_GB2312" w:cs="Times New Roman"/>
                <w:szCs w:val="21"/>
              </w:rPr>
              <w:t>测量消防设计文件中有要求的防火间距</w:t>
            </w:r>
          </w:p>
        </w:tc>
        <w:tc>
          <w:tcPr>
            <w:tcW w:w="1855" w:type="dxa"/>
            <w:vMerge w:val="restart"/>
            <w:vAlign w:val="center"/>
          </w:tcPr>
          <w:p>
            <w:pPr>
              <w:rPr>
                <w:rFonts w:ascii="Times New Roman" w:hAnsi="Times New Roman" w:eastAsia="仿宋_GB2312" w:cs="Times New Roman"/>
                <w:szCs w:val="21"/>
              </w:rPr>
            </w:pPr>
            <w:r>
              <w:rPr>
                <w:rFonts w:ascii="Times New Roman" w:hAnsi="Times New Roman" w:eastAsia="仿宋_GB2312" w:cs="Times New Roman"/>
                <w:szCs w:val="21"/>
              </w:rPr>
              <w:t>根据不同堆型标准进行细化，且严禁擅自改变用途或被占用，应便于使用</w:t>
            </w:r>
          </w:p>
        </w:tc>
        <w:tc>
          <w:tcPr>
            <w:tcW w:w="1182"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A</w:t>
            </w:r>
          </w:p>
        </w:tc>
        <w:tc>
          <w:tcPr>
            <w:tcW w:w="1074" w:type="dxa"/>
            <w:tcBorders>
              <w:right w:val="single" w:color="auto" w:sz="4" w:space="0"/>
            </w:tcBorders>
          </w:tcPr>
          <w:p>
            <w:pPr>
              <w:rPr>
                <w:rFonts w:ascii="Times New Roman" w:hAnsi="Times New Roman" w:eastAsia="仿宋_GB2312" w:cs="Times New Roman"/>
                <w:szCs w:val="21"/>
              </w:rPr>
            </w:pPr>
          </w:p>
        </w:tc>
        <w:tc>
          <w:tcPr>
            <w:tcW w:w="1685" w:type="dxa"/>
            <w:tcBorders>
              <w:left w:val="single" w:color="auto" w:sz="4" w:space="0"/>
            </w:tcBorders>
          </w:tcPr>
          <w:p>
            <w:pPr>
              <w:rPr>
                <w:rFonts w:ascii="Times New Roman" w:hAnsi="Times New Roman" w:eastAsia="仿宋_GB2312" w:cs="Times New Roman"/>
                <w:szCs w:val="21"/>
              </w:rPr>
            </w:pPr>
          </w:p>
        </w:tc>
        <w:tc>
          <w:tcPr>
            <w:tcW w:w="678" w:type="dxa"/>
            <w:vMerge w:val="restart"/>
          </w:tcPr>
          <w:p>
            <w:pPr>
              <w:rPr>
                <w:rFonts w:ascii="Times New Roman" w:hAnsi="Times New Roman" w:eastAsia="仿宋_GB2312" w:cs="Times New Roman"/>
                <w:szCs w:val="21"/>
              </w:rPr>
            </w:pPr>
          </w:p>
        </w:tc>
        <w:tc>
          <w:tcPr>
            <w:tcW w:w="833" w:type="dxa"/>
            <w:vMerge w:val="restart"/>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74" w:type="dxa"/>
            <w:vMerge w:val="continue"/>
            <w:vAlign w:val="center"/>
          </w:tcPr>
          <w:p>
            <w:pPr>
              <w:jc w:val="center"/>
              <w:rPr>
                <w:rFonts w:ascii="Times New Roman" w:hAnsi="Times New Roman" w:eastAsia="仿宋_GB2312" w:cs="Times New Roman"/>
                <w:szCs w:val="21"/>
              </w:rPr>
            </w:pPr>
          </w:p>
        </w:tc>
        <w:tc>
          <w:tcPr>
            <w:tcW w:w="1309" w:type="dxa"/>
            <w:vMerge w:val="restart"/>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消防车道</w:t>
            </w:r>
          </w:p>
        </w:tc>
        <w:tc>
          <w:tcPr>
            <w:tcW w:w="3837" w:type="dxa"/>
          </w:tcPr>
          <w:p>
            <w:pPr>
              <w:rPr>
                <w:rFonts w:ascii="Times New Roman" w:hAnsi="Times New Roman" w:eastAsia="仿宋_GB2312" w:cs="Times New Roman"/>
                <w:szCs w:val="21"/>
              </w:rPr>
            </w:pPr>
            <w:r>
              <w:rPr>
                <w:rFonts w:ascii="Times New Roman" w:hAnsi="Times New Roman" w:eastAsia="仿宋_GB2312" w:cs="Times New Roman"/>
                <w:szCs w:val="21"/>
              </w:rPr>
              <w:t>查看设置位置，车道的净宽、净高、转弯半径、树木等障碍物</w:t>
            </w:r>
          </w:p>
        </w:tc>
        <w:tc>
          <w:tcPr>
            <w:tcW w:w="1855" w:type="dxa"/>
            <w:vMerge w:val="continue"/>
          </w:tcPr>
          <w:p>
            <w:pPr>
              <w:rPr>
                <w:rFonts w:ascii="Times New Roman" w:hAnsi="Times New Roman" w:eastAsia="仿宋_GB2312" w:cs="Times New Roman"/>
                <w:szCs w:val="21"/>
              </w:rPr>
            </w:pPr>
          </w:p>
        </w:tc>
        <w:tc>
          <w:tcPr>
            <w:tcW w:w="1182"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B</w:t>
            </w:r>
          </w:p>
        </w:tc>
        <w:tc>
          <w:tcPr>
            <w:tcW w:w="1074" w:type="dxa"/>
            <w:tcBorders>
              <w:right w:val="single" w:color="auto" w:sz="4" w:space="0"/>
            </w:tcBorders>
          </w:tcPr>
          <w:p>
            <w:pPr>
              <w:rPr>
                <w:rFonts w:ascii="Times New Roman" w:hAnsi="Times New Roman" w:eastAsia="仿宋_GB2312" w:cs="Times New Roman"/>
                <w:szCs w:val="21"/>
              </w:rPr>
            </w:pPr>
          </w:p>
        </w:tc>
        <w:tc>
          <w:tcPr>
            <w:tcW w:w="1685" w:type="dxa"/>
            <w:tcBorders>
              <w:left w:val="single" w:color="auto" w:sz="4" w:space="0"/>
            </w:tcBorders>
          </w:tcPr>
          <w:p>
            <w:pPr>
              <w:rPr>
                <w:rFonts w:ascii="Times New Roman" w:hAnsi="Times New Roman" w:eastAsia="仿宋_GB2312" w:cs="Times New Roman"/>
                <w:szCs w:val="21"/>
              </w:rPr>
            </w:pPr>
          </w:p>
        </w:tc>
        <w:tc>
          <w:tcPr>
            <w:tcW w:w="678" w:type="dxa"/>
            <w:vMerge w:val="continue"/>
          </w:tcPr>
          <w:p>
            <w:pPr>
              <w:rPr>
                <w:rFonts w:ascii="Times New Roman" w:hAnsi="Times New Roman" w:eastAsia="仿宋_GB2312" w:cs="Times New Roman"/>
                <w:szCs w:val="21"/>
              </w:rPr>
            </w:pPr>
          </w:p>
        </w:tc>
        <w:tc>
          <w:tcPr>
            <w:tcW w:w="833" w:type="dxa"/>
            <w:vMerge w:val="continue"/>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74" w:type="dxa"/>
            <w:vMerge w:val="continue"/>
            <w:vAlign w:val="center"/>
          </w:tcPr>
          <w:p>
            <w:pPr>
              <w:jc w:val="center"/>
              <w:rPr>
                <w:rFonts w:ascii="Times New Roman" w:hAnsi="Times New Roman" w:eastAsia="仿宋_GB2312" w:cs="Times New Roman"/>
                <w:szCs w:val="21"/>
              </w:rPr>
            </w:pPr>
          </w:p>
        </w:tc>
        <w:tc>
          <w:tcPr>
            <w:tcW w:w="1309" w:type="dxa"/>
            <w:vMerge w:val="continue"/>
            <w:vAlign w:val="center"/>
          </w:tcPr>
          <w:p>
            <w:pPr>
              <w:jc w:val="center"/>
              <w:rPr>
                <w:rFonts w:ascii="Times New Roman" w:hAnsi="Times New Roman" w:eastAsia="仿宋_GB2312" w:cs="Times New Roman"/>
                <w:szCs w:val="21"/>
              </w:rPr>
            </w:pPr>
          </w:p>
        </w:tc>
        <w:tc>
          <w:tcPr>
            <w:tcW w:w="3837" w:type="dxa"/>
          </w:tcPr>
          <w:p>
            <w:pPr>
              <w:rPr>
                <w:rFonts w:ascii="Times New Roman" w:hAnsi="Times New Roman" w:eastAsia="仿宋_GB2312" w:cs="Times New Roman"/>
                <w:szCs w:val="21"/>
              </w:rPr>
            </w:pPr>
            <w:r>
              <w:rPr>
                <w:rFonts w:ascii="Times New Roman" w:hAnsi="Times New Roman" w:eastAsia="仿宋_GB2312" w:cs="Times New Roman"/>
                <w:szCs w:val="21"/>
              </w:rPr>
              <w:t>查看设置形式，坡度、承载力、回车场等</w:t>
            </w:r>
          </w:p>
        </w:tc>
        <w:tc>
          <w:tcPr>
            <w:tcW w:w="1855" w:type="dxa"/>
            <w:vMerge w:val="continue"/>
          </w:tcPr>
          <w:p>
            <w:pPr>
              <w:rPr>
                <w:rFonts w:ascii="Times New Roman" w:hAnsi="Times New Roman" w:eastAsia="仿宋_GB2312" w:cs="Times New Roman"/>
                <w:szCs w:val="21"/>
              </w:rPr>
            </w:pPr>
          </w:p>
        </w:tc>
        <w:tc>
          <w:tcPr>
            <w:tcW w:w="1182"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A</w:t>
            </w:r>
          </w:p>
        </w:tc>
        <w:tc>
          <w:tcPr>
            <w:tcW w:w="1074" w:type="dxa"/>
            <w:tcBorders>
              <w:right w:val="single" w:color="auto" w:sz="4" w:space="0"/>
            </w:tcBorders>
          </w:tcPr>
          <w:p>
            <w:pPr>
              <w:rPr>
                <w:rFonts w:ascii="Times New Roman" w:hAnsi="Times New Roman" w:eastAsia="仿宋_GB2312" w:cs="Times New Roman"/>
                <w:szCs w:val="21"/>
              </w:rPr>
            </w:pPr>
          </w:p>
        </w:tc>
        <w:tc>
          <w:tcPr>
            <w:tcW w:w="1685" w:type="dxa"/>
            <w:tcBorders>
              <w:left w:val="single" w:color="auto" w:sz="4" w:space="0"/>
            </w:tcBorders>
          </w:tcPr>
          <w:p>
            <w:pPr>
              <w:rPr>
                <w:rFonts w:ascii="Times New Roman" w:hAnsi="Times New Roman" w:eastAsia="仿宋_GB2312" w:cs="Times New Roman"/>
                <w:szCs w:val="21"/>
              </w:rPr>
            </w:pPr>
          </w:p>
        </w:tc>
        <w:tc>
          <w:tcPr>
            <w:tcW w:w="678" w:type="dxa"/>
            <w:vMerge w:val="continue"/>
          </w:tcPr>
          <w:p>
            <w:pPr>
              <w:rPr>
                <w:rFonts w:ascii="Times New Roman" w:hAnsi="Times New Roman" w:eastAsia="仿宋_GB2312" w:cs="Times New Roman"/>
                <w:szCs w:val="21"/>
              </w:rPr>
            </w:pPr>
          </w:p>
        </w:tc>
        <w:tc>
          <w:tcPr>
            <w:tcW w:w="833" w:type="dxa"/>
            <w:vMerge w:val="continue"/>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74" w:type="dxa"/>
            <w:vMerge w:val="restart"/>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平面布置</w:t>
            </w:r>
          </w:p>
        </w:tc>
        <w:tc>
          <w:tcPr>
            <w:tcW w:w="1309" w:type="dxa"/>
            <w:vMerge w:val="restart"/>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消防控制室</w:t>
            </w:r>
          </w:p>
        </w:tc>
        <w:tc>
          <w:tcPr>
            <w:tcW w:w="3837" w:type="dxa"/>
          </w:tcPr>
          <w:p>
            <w:pPr>
              <w:rPr>
                <w:rFonts w:ascii="Times New Roman" w:hAnsi="Times New Roman" w:eastAsia="仿宋_GB2312" w:cs="Times New Roman"/>
                <w:szCs w:val="21"/>
              </w:rPr>
            </w:pPr>
            <w:r>
              <w:rPr>
                <w:rFonts w:ascii="Times New Roman" w:hAnsi="Times New Roman" w:eastAsia="仿宋_GB2312" w:cs="Times New Roman"/>
                <w:szCs w:val="21"/>
              </w:rPr>
              <w:t>查看设置位置、防火分隔、安全出口，测试应急照明</w:t>
            </w:r>
          </w:p>
        </w:tc>
        <w:tc>
          <w:tcPr>
            <w:tcW w:w="1855" w:type="dxa"/>
            <w:vMerge w:val="restart"/>
            <w:vAlign w:val="center"/>
          </w:tcPr>
          <w:p>
            <w:pPr>
              <w:rPr>
                <w:rFonts w:ascii="Times New Roman" w:hAnsi="Times New Roman" w:eastAsia="仿宋_GB2312" w:cs="Times New Roman"/>
                <w:szCs w:val="21"/>
              </w:rPr>
            </w:pPr>
            <w:r>
              <w:rPr>
                <w:rFonts w:ascii="Times New Roman" w:hAnsi="Times New Roman" w:eastAsia="仿宋_GB2312" w:cs="Times New Roman"/>
                <w:szCs w:val="21"/>
              </w:rPr>
              <w:t>根据不同堆型标准进行细化</w:t>
            </w:r>
          </w:p>
        </w:tc>
        <w:tc>
          <w:tcPr>
            <w:tcW w:w="1182"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A</w:t>
            </w:r>
          </w:p>
        </w:tc>
        <w:tc>
          <w:tcPr>
            <w:tcW w:w="1074" w:type="dxa"/>
            <w:tcBorders>
              <w:right w:val="single" w:color="auto" w:sz="4" w:space="0"/>
            </w:tcBorders>
          </w:tcPr>
          <w:p>
            <w:pPr>
              <w:rPr>
                <w:rFonts w:ascii="Times New Roman" w:hAnsi="Times New Roman" w:eastAsia="仿宋_GB2312" w:cs="Times New Roman"/>
                <w:szCs w:val="21"/>
              </w:rPr>
            </w:pPr>
          </w:p>
        </w:tc>
        <w:tc>
          <w:tcPr>
            <w:tcW w:w="1685" w:type="dxa"/>
            <w:tcBorders>
              <w:left w:val="single" w:color="auto" w:sz="4" w:space="0"/>
            </w:tcBorders>
          </w:tcPr>
          <w:p>
            <w:pPr>
              <w:rPr>
                <w:rFonts w:ascii="Times New Roman" w:hAnsi="Times New Roman" w:eastAsia="仿宋_GB2312" w:cs="Times New Roman"/>
                <w:szCs w:val="21"/>
              </w:rPr>
            </w:pPr>
          </w:p>
        </w:tc>
        <w:tc>
          <w:tcPr>
            <w:tcW w:w="678" w:type="dxa"/>
            <w:vMerge w:val="restart"/>
          </w:tcPr>
          <w:p>
            <w:pPr>
              <w:rPr>
                <w:rFonts w:ascii="Times New Roman" w:hAnsi="Times New Roman" w:eastAsia="仿宋_GB2312" w:cs="Times New Roman"/>
                <w:szCs w:val="21"/>
              </w:rPr>
            </w:pPr>
          </w:p>
        </w:tc>
        <w:tc>
          <w:tcPr>
            <w:tcW w:w="833" w:type="dxa"/>
            <w:vMerge w:val="restart"/>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74" w:type="dxa"/>
            <w:vMerge w:val="continue"/>
            <w:vAlign w:val="center"/>
          </w:tcPr>
          <w:p>
            <w:pPr>
              <w:jc w:val="center"/>
              <w:rPr>
                <w:rFonts w:ascii="Times New Roman" w:hAnsi="Times New Roman" w:eastAsia="仿宋_GB2312" w:cs="Times New Roman"/>
                <w:szCs w:val="21"/>
              </w:rPr>
            </w:pPr>
          </w:p>
        </w:tc>
        <w:tc>
          <w:tcPr>
            <w:tcW w:w="1309" w:type="dxa"/>
            <w:vMerge w:val="continue"/>
            <w:vAlign w:val="center"/>
          </w:tcPr>
          <w:p>
            <w:pPr>
              <w:jc w:val="center"/>
              <w:rPr>
                <w:rFonts w:ascii="Times New Roman" w:hAnsi="Times New Roman" w:eastAsia="仿宋_GB2312" w:cs="Times New Roman"/>
                <w:szCs w:val="21"/>
              </w:rPr>
            </w:pPr>
          </w:p>
        </w:tc>
        <w:tc>
          <w:tcPr>
            <w:tcW w:w="3837" w:type="dxa"/>
          </w:tcPr>
          <w:p>
            <w:pPr>
              <w:rPr>
                <w:rFonts w:ascii="Times New Roman" w:hAnsi="Times New Roman" w:eastAsia="仿宋_GB2312" w:cs="Times New Roman"/>
                <w:szCs w:val="21"/>
              </w:rPr>
            </w:pPr>
            <w:r>
              <w:rPr>
                <w:rFonts w:ascii="Times New Roman" w:hAnsi="Times New Roman" w:eastAsia="仿宋_GB2312" w:cs="Times New Roman"/>
                <w:szCs w:val="21"/>
              </w:rPr>
              <w:t>查看管道布置、防淹措施</w:t>
            </w:r>
          </w:p>
        </w:tc>
        <w:tc>
          <w:tcPr>
            <w:tcW w:w="1855" w:type="dxa"/>
            <w:vMerge w:val="continue"/>
          </w:tcPr>
          <w:p>
            <w:pPr>
              <w:rPr>
                <w:rFonts w:ascii="Times New Roman" w:hAnsi="Times New Roman" w:eastAsia="仿宋_GB2312" w:cs="Times New Roman"/>
                <w:szCs w:val="21"/>
              </w:rPr>
            </w:pPr>
          </w:p>
        </w:tc>
        <w:tc>
          <w:tcPr>
            <w:tcW w:w="1182"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A</w:t>
            </w:r>
          </w:p>
        </w:tc>
        <w:tc>
          <w:tcPr>
            <w:tcW w:w="1074" w:type="dxa"/>
            <w:tcBorders>
              <w:right w:val="single" w:color="auto" w:sz="4" w:space="0"/>
            </w:tcBorders>
          </w:tcPr>
          <w:p>
            <w:pPr>
              <w:rPr>
                <w:rFonts w:ascii="Times New Roman" w:hAnsi="Times New Roman" w:eastAsia="仿宋_GB2312" w:cs="Times New Roman"/>
                <w:szCs w:val="21"/>
              </w:rPr>
            </w:pPr>
          </w:p>
        </w:tc>
        <w:tc>
          <w:tcPr>
            <w:tcW w:w="1685" w:type="dxa"/>
            <w:tcBorders>
              <w:left w:val="single" w:color="auto" w:sz="4" w:space="0"/>
            </w:tcBorders>
          </w:tcPr>
          <w:p>
            <w:pPr>
              <w:rPr>
                <w:rFonts w:ascii="Times New Roman" w:hAnsi="Times New Roman" w:eastAsia="仿宋_GB2312" w:cs="Times New Roman"/>
                <w:szCs w:val="21"/>
              </w:rPr>
            </w:pPr>
          </w:p>
        </w:tc>
        <w:tc>
          <w:tcPr>
            <w:tcW w:w="678" w:type="dxa"/>
            <w:vMerge w:val="continue"/>
          </w:tcPr>
          <w:p>
            <w:pPr>
              <w:rPr>
                <w:rFonts w:ascii="Times New Roman" w:hAnsi="Times New Roman" w:eastAsia="仿宋_GB2312" w:cs="Times New Roman"/>
                <w:szCs w:val="21"/>
              </w:rPr>
            </w:pPr>
          </w:p>
        </w:tc>
        <w:tc>
          <w:tcPr>
            <w:tcW w:w="833" w:type="dxa"/>
            <w:vMerge w:val="continue"/>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74" w:type="dxa"/>
            <w:vMerge w:val="continue"/>
            <w:vAlign w:val="center"/>
          </w:tcPr>
          <w:p>
            <w:pPr>
              <w:jc w:val="center"/>
              <w:rPr>
                <w:rFonts w:ascii="Times New Roman" w:hAnsi="Times New Roman" w:eastAsia="仿宋_GB2312" w:cs="Times New Roman"/>
                <w:szCs w:val="21"/>
              </w:rPr>
            </w:pPr>
          </w:p>
        </w:tc>
        <w:tc>
          <w:tcPr>
            <w:tcW w:w="1309" w:type="dxa"/>
            <w:vMerge w:val="restart"/>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消防水泵房</w:t>
            </w:r>
          </w:p>
        </w:tc>
        <w:tc>
          <w:tcPr>
            <w:tcW w:w="3837" w:type="dxa"/>
          </w:tcPr>
          <w:p>
            <w:pPr>
              <w:rPr>
                <w:rFonts w:ascii="Times New Roman" w:hAnsi="Times New Roman" w:eastAsia="仿宋_GB2312" w:cs="Times New Roman"/>
                <w:szCs w:val="21"/>
              </w:rPr>
            </w:pPr>
            <w:r>
              <w:rPr>
                <w:rFonts w:ascii="Times New Roman" w:hAnsi="Times New Roman" w:eastAsia="仿宋_GB2312" w:cs="Times New Roman"/>
                <w:szCs w:val="21"/>
              </w:rPr>
              <w:t>查看设置位置、防火分隔、安全出口，测试应急照明</w:t>
            </w:r>
          </w:p>
        </w:tc>
        <w:tc>
          <w:tcPr>
            <w:tcW w:w="1855" w:type="dxa"/>
            <w:vMerge w:val="continue"/>
          </w:tcPr>
          <w:p>
            <w:pPr>
              <w:rPr>
                <w:rFonts w:ascii="Times New Roman" w:hAnsi="Times New Roman" w:eastAsia="仿宋_GB2312" w:cs="Times New Roman"/>
                <w:szCs w:val="21"/>
              </w:rPr>
            </w:pPr>
          </w:p>
        </w:tc>
        <w:tc>
          <w:tcPr>
            <w:tcW w:w="1182"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A</w:t>
            </w:r>
          </w:p>
        </w:tc>
        <w:tc>
          <w:tcPr>
            <w:tcW w:w="1074" w:type="dxa"/>
            <w:tcBorders>
              <w:right w:val="single" w:color="auto" w:sz="4" w:space="0"/>
            </w:tcBorders>
          </w:tcPr>
          <w:p>
            <w:pPr>
              <w:rPr>
                <w:rFonts w:ascii="Times New Roman" w:hAnsi="Times New Roman" w:eastAsia="仿宋_GB2312" w:cs="Times New Roman"/>
                <w:szCs w:val="21"/>
              </w:rPr>
            </w:pPr>
          </w:p>
        </w:tc>
        <w:tc>
          <w:tcPr>
            <w:tcW w:w="1685" w:type="dxa"/>
            <w:tcBorders>
              <w:left w:val="single" w:color="auto" w:sz="4" w:space="0"/>
            </w:tcBorders>
          </w:tcPr>
          <w:p>
            <w:pPr>
              <w:rPr>
                <w:rFonts w:ascii="Times New Roman" w:hAnsi="Times New Roman" w:eastAsia="仿宋_GB2312" w:cs="Times New Roman"/>
                <w:szCs w:val="21"/>
              </w:rPr>
            </w:pPr>
          </w:p>
        </w:tc>
        <w:tc>
          <w:tcPr>
            <w:tcW w:w="678" w:type="dxa"/>
            <w:vMerge w:val="continue"/>
          </w:tcPr>
          <w:p>
            <w:pPr>
              <w:rPr>
                <w:rFonts w:ascii="Times New Roman" w:hAnsi="Times New Roman" w:eastAsia="仿宋_GB2312" w:cs="Times New Roman"/>
                <w:szCs w:val="21"/>
              </w:rPr>
            </w:pPr>
          </w:p>
        </w:tc>
        <w:tc>
          <w:tcPr>
            <w:tcW w:w="833" w:type="dxa"/>
            <w:vMerge w:val="continue"/>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74" w:type="dxa"/>
            <w:vMerge w:val="continue"/>
            <w:vAlign w:val="center"/>
          </w:tcPr>
          <w:p>
            <w:pPr>
              <w:jc w:val="center"/>
              <w:rPr>
                <w:rFonts w:ascii="Times New Roman" w:hAnsi="Times New Roman" w:eastAsia="仿宋_GB2312" w:cs="Times New Roman"/>
                <w:szCs w:val="21"/>
              </w:rPr>
            </w:pPr>
          </w:p>
        </w:tc>
        <w:tc>
          <w:tcPr>
            <w:tcW w:w="1309" w:type="dxa"/>
            <w:vMerge w:val="continue"/>
            <w:vAlign w:val="center"/>
          </w:tcPr>
          <w:p>
            <w:pPr>
              <w:jc w:val="center"/>
              <w:rPr>
                <w:rFonts w:ascii="Times New Roman" w:hAnsi="Times New Roman" w:eastAsia="仿宋_GB2312" w:cs="Times New Roman"/>
                <w:szCs w:val="21"/>
              </w:rPr>
            </w:pPr>
          </w:p>
        </w:tc>
        <w:tc>
          <w:tcPr>
            <w:tcW w:w="3837" w:type="dxa"/>
          </w:tcPr>
          <w:p>
            <w:pPr>
              <w:rPr>
                <w:rFonts w:ascii="Times New Roman" w:hAnsi="Times New Roman" w:eastAsia="仿宋_GB2312" w:cs="Times New Roman"/>
                <w:szCs w:val="21"/>
              </w:rPr>
            </w:pPr>
            <w:r>
              <w:rPr>
                <w:rFonts w:ascii="Times New Roman" w:hAnsi="Times New Roman" w:eastAsia="仿宋_GB2312" w:cs="Times New Roman"/>
                <w:szCs w:val="21"/>
              </w:rPr>
              <w:t>查看防淹措施</w:t>
            </w:r>
          </w:p>
        </w:tc>
        <w:tc>
          <w:tcPr>
            <w:tcW w:w="1855" w:type="dxa"/>
            <w:vMerge w:val="continue"/>
          </w:tcPr>
          <w:p>
            <w:pPr>
              <w:rPr>
                <w:rFonts w:ascii="Times New Roman" w:hAnsi="Times New Roman" w:eastAsia="仿宋_GB2312" w:cs="Times New Roman"/>
                <w:szCs w:val="21"/>
              </w:rPr>
            </w:pPr>
          </w:p>
        </w:tc>
        <w:tc>
          <w:tcPr>
            <w:tcW w:w="1182"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A</w:t>
            </w:r>
          </w:p>
        </w:tc>
        <w:tc>
          <w:tcPr>
            <w:tcW w:w="1074" w:type="dxa"/>
            <w:tcBorders>
              <w:right w:val="single" w:color="auto" w:sz="4" w:space="0"/>
            </w:tcBorders>
          </w:tcPr>
          <w:p>
            <w:pPr>
              <w:rPr>
                <w:rFonts w:ascii="Times New Roman" w:hAnsi="Times New Roman" w:eastAsia="仿宋_GB2312" w:cs="Times New Roman"/>
                <w:szCs w:val="21"/>
              </w:rPr>
            </w:pPr>
          </w:p>
        </w:tc>
        <w:tc>
          <w:tcPr>
            <w:tcW w:w="1685" w:type="dxa"/>
            <w:tcBorders>
              <w:left w:val="single" w:color="auto" w:sz="4" w:space="0"/>
            </w:tcBorders>
          </w:tcPr>
          <w:p>
            <w:pPr>
              <w:rPr>
                <w:rFonts w:ascii="Times New Roman" w:hAnsi="Times New Roman" w:eastAsia="仿宋_GB2312" w:cs="Times New Roman"/>
                <w:szCs w:val="21"/>
              </w:rPr>
            </w:pPr>
          </w:p>
        </w:tc>
        <w:tc>
          <w:tcPr>
            <w:tcW w:w="678" w:type="dxa"/>
            <w:vMerge w:val="continue"/>
          </w:tcPr>
          <w:p>
            <w:pPr>
              <w:rPr>
                <w:rFonts w:ascii="Times New Roman" w:hAnsi="Times New Roman" w:eastAsia="仿宋_GB2312" w:cs="Times New Roman"/>
                <w:szCs w:val="21"/>
              </w:rPr>
            </w:pPr>
          </w:p>
        </w:tc>
        <w:tc>
          <w:tcPr>
            <w:tcW w:w="833" w:type="dxa"/>
            <w:vMerge w:val="continue"/>
          </w:tcPr>
          <w:p>
            <w:pPr>
              <w:rPr>
                <w:rFonts w:ascii="Times New Roman" w:hAnsi="Times New Roman" w:eastAsia="仿宋_GB2312" w:cs="Times New Roman"/>
                <w:szCs w:val="21"/>
              </w:rPr>
            </w:pPr>
          </w:p>
        </w:tc>
      </w:tr>
    </w:tbl>
    <w:p>
      <w:pPr>
        <w:rPr>
          <w:rFonts w:ascii="Times New Roman" w:hAnsi="Times New Roman" w:eastAsia="仿宋_GB2312" w:cs="Times New Roman"/>
        </w:rPr>
      </w:pPr>
      <w:r>
        <w:rPr>
          <w:rFonts w:ascii="Times New Roman" w:hAnsi="Times New Roman" w:eastAsia="仿宋_GB2312" w:cs="Times New Roman"/>
        </w:rPr>
        <w:t>备注：A类是指消防技术标准强制性条文规定的内容；B类是指非强制性消防技术标准中带有“严禁”“必须”“应”“不应”“不得”要求的规定内容；C类是指消防技术标准中的其他非强制性条文规定的内容，下同。</w:t>
      </w:r>
    </w:p>
    <w:p>
      <w:pPr>
        <w:ind w:left="425" w:hanging="425"/>
        <w:jc w:val="center"/>
        <w:rPr>
          <w:rFonts w:ascii="Times New Roman" w:hAnsi="Times New Roman" w:eastAsia="方正黑体_GBK" w:cs="Times New Roman"/>
          <w:sz w:val="28"/>
          <w:szCs w:val="24"/>
        </w:rPr>
      </w:pPr>
      <w:r>
        <w:rPr>
          <w:rFonts w:ascii="Times New Roman" w:hAnsi="Times New Roman" w:eastAsia="方正黑体_GBK" w:cs="Times New Roman"/>
          <w:sz w:val="28"/>
          <w:szCs w:val="24"/>
        </w:rPr>
        <w:t>表2 建筑保温和外墙装饰、建筑内部装修自验收检查记录（样表）</w:t>
      </w:r>
    </w:p>
    <w:p>
      <w:pPr>
        <w:ind w:left="425" w:hanging="425"/>
        <w:rPr>
          <w:rFonts w:ascii="Times New Roman" w:hAnsi="Times New Roman" w:eastAsia="仿宋_GB2312" w:cs="Times New Roman"/>
        </w:rPr>
      </w:pPr>
      <w:r>
        <w:rPr>
          <w:rFonts w:ascii="Times New Roman" w:hAnsi="Times New Roman" w:eastAsia="仿宋_GB2312" w:cs="Times New Roman"/>
        </w:rPr>
        <w:t>建筑名称：                                                                                                验收日期：</w:t>
      </w:r>
    </w:p>
    <w:tbl>
      <w:tblPr>
        <w:tblStyle w:val="25"/>
        <w:tblW w:w="1379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59"/>
        <w:gridCol w:w="1743"/>
        <w:gridCol w:w="3098"/>
        <w:gridCol w:w="2471"/>
        <w:gridCol w:w="1134"/>
        <w:gridCol w:w="1134"/>
        <w:gridCol w:w="1685"/>
        <w:gridCol w:w="678"/>
        <w:gridCol w:w="89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70" w:hRule="atLeast"/>
        </w:trPr>
        <w:tc>
          <w:tcPr>
            <w:tcW w:w="959" w:type="dxa"/>
            <w:vMerge w:val="restart"/>
            <w:vAlign w:val="center"/>
          </w:tcPr>
          <w:p>
            <w:pPr>
              <w:spacing w:line="360" w:lineRule="auto"/>
              <w:jc w:val="center"/>
              <w:rPr>
                <w:rFonts w:ascii="Times New Roman" w:hAnsi="Times New Roman" w:eastAsia="仿宋_GB2312" w:cs="Times New Roman"/>
                <w:szCs w:val="21"/>
              </w:rPr>
            </w:pPr>
            <w:r>
              <w:rPr>
                <w:rFonts w:ascii="Times New Roman" w:hAnsi="Times New Roman" w:eastAsia="仿宋_GB2312" w:cs="Times New Roman"/>
                <w:szCs w:val="21"/>
              </w:rPr>
              <w:t>单项名称</w:t>
            </w:r>
          </w:p>
        </w:tc>
        <w:tc>
          <w:tcPr>
            <w:tcW w:w="1743" w:type="dxa"/>
            <w:vMerge w:val="restart"/>
            <w:vAlign w:val="center"/>
          </w:tcPr>
          <w:p>
            <w:pPr>
              <w:spacing w:line="360" w:lineRule="auto"/>
              <w:jc w:val="center"/>
              <w:rPr>
                <w:rFonts w:ascii="Times New Roman" w:hAnsi="Times New Roman" w:eastAsia="仿宋_GB2312" w:cs="Times New Roman"/>
                <w:szCs w:val="21"/>
              </w:rPr>
            </w:pPr>
            <w:r>
              <w:rPr>
                <w:rFonts w:ascii="Times New Roman" w:hAnsi="Times New Roman" w:eastAsia="仿宋_GB2312" w:cs="Times New Roman"/>
                <w:szCs w:val="21"/>
              </w:rPr>
              <w:t>子项名称</w:t>
            </w:r>
          </w:p>
        </w:tc>
        <w:tc>
          <w:tcPr>
            <w:tcW w:w="3098" w:type="dxa"/>
            <w:vMerge w:val="restart"/>
            <w:vAlign w:val="center"/>
          </w:tcPr>
          <w:p>
            <w:pPr>
              <w:spacing w:line="360" w:lineRule="auto"/>
              <w:jc w:val="center"/>
              <w:rPr>
                <w:rFonts w:ascii="Times New Roman" w:hAnsi="Times New Roman" w:eastAsia="仿宋_GB2312" w:cs="Times New Roman"/>
                <w:szCs w:val="21"/>
              </w:rPr>
            </w:pPr>
            <w:r>
              <w:rPr>
                <w:rFonts w:ascii="Times New Roman" w:hAnsi="Times New Roman" w:eastAsia="仿宋_GB2312" w:cs="Times New Roman"/>
                <w:szCs w:val="21"/>
              </w:rPr>
              <w:t>内容和方法</w:t>
            </w:r>
          </w:p>
        </w:tc>
        <w:tc>
          <w:tcPr>
            <w:tcW w:w="2471" w:type="dxa"/>
            <w:vMerge w:val="restart"/>
            <w:vAlign w:val="center"/>
          </w:tcPr>
          <w:p>
            <w:pPr>
              <w:spacing w:line="360" w:lineRule="auto"/>
              <w:jc w:val="center"/>
              <w:rPr>
                <w:rFonts w:ascii="Times New Roman" w:hAnsi="Times New Roman" w:eastAsia="仿宋_GB2312" w:cs="Times New Roman"/>
                <w:szCs w:val="21"/>
              </w:rPr>
            </w:pPr>
            <w:r>
              <w:rPr>
                <w:rFonts w:ascii="Times New Roman" w:hAnsi="Times New Roman" w:eastAsia="仿宋_GB2312" w:cs="Times New Roman"/>
                <w:szCs w:val="21"/>
              </w:rPr>
              <w:t>要求</w:t>
            </w:r>
          </w:p>
        </w:tc>
        <w:tc>
          <w:tcPr>
            <w:tcW w:w="3953" w:type="dxa"/>
            <w:gridSpan w:val="3"/>
            <w:tcBorders>
              <w:bottom w:val="single" w:color="auto" w:sz="4" w:space="0"/>
            </w:tcBorders>
            <w:vAlign w:val="center"/>
          </w:tcPr>
          <w:p>
            <w:pPr>
              <w:spacing w:line="360" w:lineRule="auto"/>
              <w:jc w:val="center"/>
              <w:rPr>
                <w:rFonts w:ascii="Times New Roman" w:hAnsi="Times New Roman" w:eastAsia="仿宋_GB2312" w:cs="Times New Roman"/>
                <w:szCs w:val="21"/>
              </w:rPr>
            </w:pPr>
            <w:r>
              <w:rPr>
                <w:rFonts w:ascii="Times New Roman" w:hAnsi="Times New Roman" w:eastAsia="仿宋_GB2312" w:cs="Times New Roman"/>
                <w:szCs w:val="21"/>
              </w:rPr>
              <w:t>子项评定</w:t>
            </w:r>
          </w:p>
        </w:tc>
        <w:tc>
          <w:tcPr>
            <w:tcW w:w="678" w:type="dxa"/>
            <w:vMerge w:val="restart"/>
            <w:vAlign w:val="center"/>
          </w:tcPr>
          <w:p>
            <w:pPr>
              <w:spacing w:line="360" w:lineRule="auto"/>
              <w:jc w:val="center"/>
              <w:rPr>
                <w:rFonts w:ascii="Times New Roman" w:hAnsi="Times New Roman" w:eastAsia="仿宋_GB2312" w:cs="Times New Roman"/>
                <w:szCs w:val="21"/>
              </w:rPr>
            </w:pPr>
            <w:r>
              <w:rPr>
                <w:rFonts w:ascii="Times New Roman" w:hAnsi="Times New Roman" w:eastAsia="仿宋_GB2312" w:cs="Times New Roman"/>
                <w:szCs w:val="21"/>
              </w:rPr>
              <w:t>单项评定</w:t>
            </w:r>
          </w:p>
        </w:tc>
        <w:tc>
          <w:tcPr>
            <w:tcW w:w="897" w:type="dxa"/>
            <w:vMerge w:val="restart"/>
            <w:vAlign w:val="center"/>
          </w:tcPr>
          <w:p>
            <w:pPr>
              <w:spacing w:line="360" w:lineRule="auto"/>
              <w:jc w:val="center"/>
              <w:rPr>
                <w:rFonts w:ascii="Times New Roman" w:hAnsi="Times New Roman" w:eastAsia="仿宋_GB2312" w:cs="Times New Roman"/>
                <w:szCs w:val="21"/>
              </w:rPr>
            </w:pPr>
            <w:r>
              <w:rPr>
                <w:rFonts w:ascii="Times New Roman" w:hAnsi="Times New Roman" w:eastAsia="仿宋_GB2312" w:cs="Times New Roman"/>
                <w:szCs w:val="21"/>
              </w:rPr>
              <w:t>验收人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80" w:hRule="atLeast"/>
        </w:trPr>
        <w:tc>
          <w:tcPr>
            <w:tcW w:w="959" w:type="dxa"/>
            <w:vMerge w:val="continue"/>
          </w:tcPr>
          <w:p>
            <w:pPr>
              <w:spacing w:line="360" w:lineRule="auto"/>
              <w:rPr>
                <w:rFonts w:ascii="Times New Roman" w:hAnsi="Times New Roman" w:eastAsia="仿宋_GB2312" w:cs="Times New Roman"/>
                <w:szCs w:val="21"/>
              </w:rPr>
            </w:pPr>
          </w:p>
        </w:tc>
        <w:tc>
          <w:tcPr>
            <w:tcW w:w="1743" w:type="dxa"/>
            <w:vMerge w:val="continue"/>
          </w:tcPr>
          <w:p>
            <w:pPr>
              <w:spacing w:line="360" w:lineRule="auto"/>
              <w:rPr>
                <w:rFonts w:ascii="Times New Roman" w:hAnsi="Times New Roman" w:eastAsia="仿宋_GB2312" w:cs="Times New Roman"/>
                <w:szCs w:val="21"/>
              </w:rPr>
            </w:pPr>
          </w:p>
        </w:tc>
        <w:tc>
          <w:tcPr>
            <w:tcW w:w="3098" w:type="dxa"/>
            <w:vMerge w:val="continue"/>
          </w:tcPr>
          <w:p>
            <w:pPr>
              <w:spacing w:line="360" w:lineRule="auto"/>
              <w:rPr>
                <w:rFonts w:ascii="Times New Roman" w:hAnsi="Times New Roman" w:eastAsia="仿宋_GB2312" w:cs="Times New Roman"/>
                <w:szCs w:val="21"/>
              </w:rPr>
            </w:pPr>
          </w:p>
        </w:tc>
        <w:tc>
          <w:tcPr>
            <w:tcW w:w="2471" w:type="dxa"/>
            <w:vMerge w:val="continue"/>
          </w:tcPr>
          <w:p>
            <w:pPr>
              <w:spacing w:line="360" w:lineRule="auto"/>
              <w:rPr>
                <w:rFonts w:ascii="Times New Roman" w:hAnsi="Times New Roman" w:eastAsia="仿宋_GB2312" w:cs="Times New Roman"/>
                <w:szCs w:val="21"/>
              </w:rPr>
            </w:pPr>
          </w:p>
        </w:tc>
        <w:tc>
          <w:tcPr>
            <w:tcW w:w="1134" w:type="dxa"/>
            <w:tcBorders>
              <w:top w:val="single" w:color="auto" w:sz="4" w:space="0"/>
            </w:tcBorders>
          </w:tcPr>
          <w:p>
            <w:pPr>
              <w:spacing w:line="360" w:lineRule="auto"/>
              <w:rPr>
                <w:rFonts w:ascii="Times New Roman" w:hAnsi="Times New Roman" w:eastAsia="仿宋_GB2312" w:cs="Times New Roman"/>
                <w:szCs w:val="21"/>
              </w:rPr>
            </w:pPr>
            <w:r>
              <w:rPr>
                <w:rFonts w:ascii="Times New Roman" w:hAnsi="Times New Roman" w:eastAsia="仿宋_GB2312" w:cs="Times New Roman"/>
                <w:szCs w:val="21"/>
              </w:rPr>
              <w:t>重要程度</w:t>
            </w:r>
          </w:p>
        </w:tc>
        <w:tc>
          <w:tcPr>
            <w:tcW w:w="1134" w:type="dxa"/>
            <w:tcBorders>
              <w:top w:val="single" w:color="auto" w:sz="4" w:space="0"/>
              <w:right w:val="single" w:color="auto" w:sz="4" w:space="0"/>
            </w:tcBorders>
          </w:tcPr>
          <w:p>
            <w:pPr>
              <w:spacing w:line="360" w:lineRule="auto"/>
              <w:rPr>
                <w:rFonts w:ascii="Times New Roman" w:hAnsi="Times New Roman" w:eastAsia="仿宋_GB2312" w:cs="Times New Roman"/>
                <w:szCs w:val="21"/>
              </w:rPr>
            </w:pPr>
            <w:r>
              <w:rPr>
                <w:rFonts w:ascii="Times New Roman" w:hAnsi="Times New Roman" w:eastAsia="仿宋_GB2312" w:cs="Times New Roman"/>
                <w:szCs w:val="21"/>
              </w:rPr>
              <w:t>是否合格</w:t>
            </w:r>
          </w:p>
        </w:tc>
        <w:tc>
          <w:tcPr>
            <w:tcW w:w="1685" w:type="dxa"/>
            <w:tcBorders>
              <w:top w:val="single" w:color="auto" w:sz="4" w:space="0"/>
              <w:left w:val="single" w:color="auto" w:sz="4" w:space="0"/>
            </w:tcBorders>
          </w:tcPr>
          <w:p>
            <w:pPr>
              <w:spacing w:line="360" w:lineRule="auto"/>
              <w:rPr>
                <w:rFonts w:ascii="Times New Roman" w:hAnsi="Times New Roman" w:eastAsia="仿宋_GB2312" w:cs="Times New Roman"/>
                <w:szCs w:val="21"/>
              </w:rPr>
            </w:pPr>
            <w:r>
              <w:rPr>
                <w:rFonts w:ascii="Times New Roman" w:hAnsi="Times New Roman" w:eastAsia="仿宋_GB2312" w:cs="Times New Roman"/>
                <w:szCs w:val="21"/>
              </w:rPr>
              <w:t>证明文件/代码</w:t>
            </w:r>
          </w:p>
        </w:tc>
        <w:tc>
          <w:tcPr>
            <w:tcW w:w="678" w:type="dxa"/>
            <w:vMerge w:val="continue"/>
          </w:tcPr>
          <w:p>
            <w:pPr>
              <w:spacing w:line="360" w:lineRule="auto"/>
              <w:rPr>
                <w:rFonts w:ascii="Times New Roman" w:hAnsi="Times New Roman" w:eastAsia="仿宋_GB2312" w:cs="Times New Roman"/>
                <w:szCs w:val="21"/>
              </w:rPr>
            </w:pPr>
          </w:p>
        </w:tc>
        <w:tc>
          <w:tcPr>
            <w:tcW w:w="897" w:type="dxa"/>
            <w:vMerge w:val="continue"/>
          </w:tcPr>
          <w:p>
            <w:pPr>
              <w:spacing w:line="360" w:lineRule="auto"/>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59" w:type="dxa"/>
            <w:vMerge w:val="restart"/>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建筑保温及外墙装饰防火</w:t>
            </w:r>
          </w:p>
        </w:tc>
        <w:tc>
          <w:tcPr>
            <w:tcW w:w="1743"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建筑外墙和屋面保温</w:t>
            </w:r>
          </w:p>
        </w:tc>
        <w:tc>
          <w:tcPr>
            <w:tcW w:w="3098" w:type="dxa"/>
            <w:vAlign w:val="center"/>
          </w:tcPr>
          <w:p>
            <w:pPr>
              <w:rPr>
                <w:rFonts w:ascii="Times New Roman" w:hAnsi="Times New Roman" w:eastAsia="仿宋_GB2312" w:cs="Times New Roman"/>
                <w:szCs w:val="21"/>
              </w:rPr>
            </w:pPr>
            <w:r>
              <w:rPr>
                <w:rFonts w:ascii="Times New Roman" w:hAnsi="Times New Roman" w:eastAsia="仿宋_GB2312" w:cs="Times New Roman"/>
                <w:szCs w:val="21"/>
              </w:rPr>
              <w:t>核查建筑的外墙及屋面保温系统的设置位置、设置形式，查阅报告，核对保温材料的燃烧性能</w:t>
            </w:r>
          </w:p>
        </w:tc>
        <w:tc>
          <w:tcPr>
            <w:tcW w:w="2471" w:type="dxa"/>
            <w:vMerge w:val="restart"/>
            <w:vAlign w:val="center"/>
          </w:tcPr>
          <w:p>
            <w:pPr>
              <w:rPr>
                <w:rFonts w:ascii="Times New Roman" w:hAnsi="Times New Roman" w:eastAsia="仿宋_GB2312" w:cs="Times New Roman"/>
                <w:szCs w:val="21"/>
              </w:rPr>
            </w:pPr>
            <w:r>
              <w:rPr>
                <w:rFonts w:ascii="Times New Roman" w:hAnsi="Times New Roman" w:eastAsia="仿宋_GB2312" w:cs="Times New Roman"/>
                <w:szCs w:val="21"/>
              </w:rPr>
              <w:t>根据不同堆型标准进行细化</w:t>
            </w:r>
          </w:p>
        </w:tc>
        <w:tc>
          <w:tcPr>
            <w:tcW w:w="1134"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A</w:t>
            </w:r>
          </w:p>
        </w:tc>
        <w:tc>
          <w:tcPr>
            <w:tcW w:w="1134" w:type="dxa"/>
            <w:tcBorders>
              <w:right w:val="single" w:color="auto" w:sz="4" w:space="0"/>
            </w:tcBorders>
          </w:tcPr>
          <w:p>
            <w:pPr>
              <w:rPr>
                <w:rFonts w:ascii="Times New Roman" w:hAnsi="Times New Roman" w:eastAsia="仿宋_GB2312" w:cs="Times New Roman"/>
                <w:szCs w:val="21"/>
              </w:rPr>
            </w:pPr>
          </w:p>
        </w:tc>
        <w:tc>
          <w:tcPr>
            <w:tcW w:w="1685" w:type="dxa"/>
            <w:tcBorders>
              <w:left w:val="single" w:color="auto" w:sz="4" w:space="0"/>
            </w:tcBorders>
          </w:tcPr>
          <w:p>
            <w:pPr>
              <w:rPr>
                <w:rFonts w:ascii="Times New Roman" w:hAnsi="Times New Roman" w:eastAsia="仿宋_GB2312" w:cs="Times New Roman"/>
                <w:szCs w:val="21"/>
              </w:rPr>
            </w:pPr>
          </w:p>
        </w:tc>
        <w:tc>
          <w:tcPr>
            <w:tcW w:w="678" w:type="dxa"/>
            <w:vMerge w:val="restart"/>
          </w:tcPr>
          <w:p>
            <w:pPr>
              <w:rPr>
                <w:rFonts w:ascii="Times New Roman" w:hAnsi="Times New Roman" w:eastAsia="仿宋_GB2312" w:cs="Times New Roman"/>
                <w:szCs w:val="21"/>
              </w:rPr>
            </w:pPr>
          </w:p>
        </w:tc>
        <w:tc>
          <w:tcPr>
            <w:tcW w:w="897" w:type="dxa"/>
            <w:vMerge w:val="restart"/>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59" w:type="dxa"/>
            <w:vMerge w:val="continue"/>
            <w:vAlign w:val="center"/>
          </w:tcPr>
          <w:p>
            <w:pPr>
              <w:jc w:val="center"/>
              <w:rPr>
                <w:rFonts w:ascii="Times New Roman" w:hAnsi="Times New Roman" w:eastAsia="仿宋_GB2312" w:cs="Times New Roman"/>
                <w:szCs w:val="21"/>
              </w:rPr>
            </w:pPr>
          </w:p>
        </w:tc>
        <w:tc>
          <w:tcPr>
            <w:tcW w:w="1743"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建筑外墙装饰</w:t>
            </w:r>
          </w:p>
        </w:tc>
        <w:tc>
          <w:tcPr>
            <w:tcW w:w="3098" w:type="dxa"/>
            <w:vAlign w:val="center"/>
          </w:tcPr>
          <w:p>
            <w:pPr>
              <w:rPr>
                <w:rFonts w:ascii="Times New Roman" w:hAnsi="Times New Roman" w:eastAsia="仿宋_GB2312" w:cs="Times New Roman"/>
                <w:szCs w:val="21"/>
              </w:rPr>
            </w:pPr>
            <w:r>
              <w:rPr>
                <w:rFonts w:ascii="Times New Roman" w:hAnsi="Times New Roman" w:eastAsia="仿宋_GB2312" w:cs="Times New Roman"/>
                <w:szCs w:val="21"/>
              </w:rPr>
              <w:t>查阅有关防火性能的证明文件</w:t>
            </w:r>
          </w:p>
        </w:tc>
        <w:tc>
          <w:tcPr>
            <w:tcW w:w="2471" w:type="dxa"/>
            <w:vMerge w:val="continue"/>
          </w:tcPr>
          <w:p>
            <w:pPr>
              <w:rPr>
                <w:rFonts w:ascii="Times New Roman" w:hAnsi="Times New Roman" w:eastAsia="仿宋_GB2312" w:cs="Times New Roman"/>
                <w:szCs w:val="21"/>
              </w:rPr>
            </w:pPr>
          </w:p>
        </w:tc>
        <w:tc>
          <w:tcPr>
            <w:tcW w:w="1134"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B</w:t>
            </w:r>
          </w:p>
        </w:tc>
        <w:tc>
          <w:tcPr>
            <w:tcW w:w="1134" w:type="dxa"/>
            <w:tcBorders>
              <w:right w:val="single" w:color="auto" w:sz="4" w:space="0"/>
            </w:tcBorders>
          </w:tcPr>
          <w:p>
            <w:pPr>
              <w:rPr>
                <w:rFonts w:ascii="Times New Roman" w:hAnsi="Times New Roman" w:eastAsia="仿宋_GB2312" w:cs="Times New Roman"/>
                <w:szCs w:val="21"/>
              </w:rPr>
            </w:pPr>
          </w:p>
        </w:tc>
        <w:tc>
          <w:tcPr>
            <w:tcW w:w="1685" w:type="dxa"/>
            <w:tcBorders>
              <w:left w:val="single" w:color="auto" w:sz="4" w:space="0"/>
            </w:tcBorders>
          </w:tcPr>
          <w:p>
            <w:pPr>
              <w:rPr>
                <w:rFonts w:ascii="Times New Roman" w:hAnsi="Times New Roman" w:eastAsia="仿宋_GB2312" w:cs="Times New Roman"/>
                <w:szCs w:val="21"/>
              </w:rPr>
            </w:pPr>
          </w:p>
        </w:tc>
        <w:tc>
          <w:tcPr>
            <w:tcW w:w="678" w:type="dxa"/>
            <w:vMerge w:val="continue"/>
          </w:tcPr>
          <w:p>
            <w:pPr>
              <w:rPr>
                <w:rFonts w:ascii="Times New Roman" w:hAnsi="Times New Roman" w:eastAsia="仿宋_GB2312" w:cs="Times New Roman"/>
                <w:szCs w:val="21"/>
              </w:rPr>
            </w:pPr>
          </w:p>
        </w:tc>
        <w:tc>
          <w:tcPr>
            <w:tcW w:w="897" w:type="dxa"/>
            <w:vMerge w:val="continue"/>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59" w:type="dxa"/>
            <w:vMerge w:val="restart"/>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建筑内部装修防火</w:t>
            </w:r>
          </w:p>
        </w:tc>
        <w:tc>
          <w:tcPr>
            <w:tcW w:w="1743"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装修情况</w:t>
            </w:r>
          </w:p>
        </w:tc>
        <w:tc>
          <w:tcPr>
            <w:tcW w:w="3098" w:type="dxa"/>
            <w:vAlign w:val="center"/>
          </w:tcPr>
          <w:p>
            <w:pPr>
              <w:rPr>
                <w:rFonts w:ascii="Times New Roman" w:hAnsi="Times New Roman" w:eastAsia="仿宋_GB2312" w:cs="Times New Roman"/>
                <w:szCs w:val="21"/>
              </w:rPr>
            </w:pPr>
            <w:r>
              <w:rPr>
                <w:rFonts w:ascii="Times New Roman" w:hAnsi="Times New Roman" w:eastAsia="仿宋_GB2312" w:cs="Times New Roman"/>
                <w:szCs w:val="21"/>
              </w:rPr>
              <w:t>现场核对装修范围、使用功能</w:t>
            </w:r>
          </w:p>
        </w:tc>
        <w:tc>
          <w:tcPr>
            <w:tcW w:w="2471" w:type="dxa"/>
            <w:vMerge w:val="restart"/>
            <w:vAlign w:val="center"/>
          </w:tcPr>
          <w:p>
            <w:pPr>
              <w:rPr>
                <w:rFonts w:ascii="Times New Roman" w:hAnsi="Times New Roman" w:eastAsia="仿宋_GB2312" w:cs="Times New Roman"/>
                <w:szCs w:val="21"/>
              </w:rPr>
            </w:pPr>
            <w:r>
              <w:rPr>
                <w:rFonts w:ascii="Times New Roman" w:hAnsi="Times New Roman" w:eastAsia="仿宋_GB2312" w:cs="Times New Roman"/>
                <w:szCs w:val="21"/>
              </w:rPr>
              <w:t>根据不同堆型标准进行细化</w:t>
            </w:r>
          </w:p>
        </w:tc>
        <w:tc>
          <w:tcPr>
            <w:tcW w:w="1134"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A</w:t>
            </w:r>
          </w:p>
        </w:tc>
        <w:tc>
          <w:tcPr>
            <w:tcW w:w="1134" w:type="dxa"/>
            <w:tcBorders>
              <w:right w:val="single" w:color="auto" w:sz="4" w:space="0"/>
            </w:tcBorders>
          </w:tcPr>
          <w:p>
            <w:pPr>
              <w:rPr>
                <w:rFonts w:ascii="Times New Roman" w:hAnsi="Times New Roman" w:eastAsia="仿宋_GB2312" w:cs="Times New Roman"/>
                <w:szCs w:val="21"/>
              </w:rPr>
            </w:pPr>
          </w:p>
        </w:tc>
        <w:tc>
          <w:tcPr>
            <w:tcW w:w="1685" w:type="dxa"/>
            <w:tcBorders>
              <w:left w:val="single" w:color="auto" w:sz="4" w:space="0"/>
            </w:tcBorders>
          </w:tcPr>
          <w:p>
            <w:pPr>
              <w:rPr>
                <w:rFonts w:ascii="Times New Roman" w:hAnsi="Times New Roman" w:eastAsia="仿宋_GB2312" w:cs="Times New Roman"/>
                <w:szCs w:val="21"/>
              </w:rPr>
            </w:pPr>
          </w:p>
        </w:tc>
        <w:tc>
          <w:tcPr>
            <w:tcW w:w="678" w:type="dxa"/>
            <w:vMerge w:val="restart"/>
          </w:tcPr>
          <w:p>
            <w:pPr>
              <w:rPr>
                <w:rFonts w:ascii="Times New Roman" w:hAnsi="Times New Roman" w:eastAsia="仿宋_GB2312" w:cs="Times New Roman"/>
                <w:szCs w:val="21"/>
              </w:rPr>
            </w:pPr>
          </w:p>
        </w:tc>
        <w:tc>
          <w:tcPr>
            <w:tcW w:w="897" w:type="dxa"/>
            <w:vMerge w:val="restart"/>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59" w:type="dxa"/>
            <w:vMerge w:val="continue"/>
            <w:vAlign w:val="center"/>
          </w:tcPr>
          <w:p>
            <w:pPr>
              <w:jc w:val="center"/>
              <w:rPr>
                <w:rFonts w:ascii="Times New Roman" w:hAnsi="Times New Roman" w:eastAsia="仿宋_GB2312" w:cs="Times New Roman"/>
                <w:szCs w:val="21"/>
              </w:rPr>
            </w:pPr>
          </w:p>
        </w:tc>
        <w:tc>
          <w:tcPr>
            <w:tcW w:w="1743" w:type="dxa"/>
            <w:tcBorders>
              <w:bottom w:val="single" w:color="auto" w:sz="4" w:space="0"/>
            </w:tcBorders>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纺织织物</w:t>
            </w:r>
          </w:p>
        </w:tc>
        <w:tc>
          <w:tcPr>
            <w:tcW w:w="3098" w:type="dxa"/>
            <w:vMerge w:val="restart"/>
            <w:vAlign w:val="center"/>
          </w:tcPr>
          <w:p>
            <w:pPr>
              <w:rPr>
                <w:rFonts w:ascii="Times New Roman" w:hAnsi="Times New Roman" w:eastAsia="仿宋_GB2312" w:cs="Times New Roman"/>
                <w:szCs w:val="21"/>
              </w:rPr>
            </w:pPr>
            <w:r>
              <w:rPr>
                <w:rFonts w:ascii="Times New Roman" w:hAnsi="Times New Roman" w:eastAsia="仿宋_GB2312" w:cs="Times New Roman"/>
                <w:szCs w:val="21"/>
              </w:rPr>
              <w:t>查看有关防火性能的证明文件、施工记录</w:t>
            </w:r>
          </w:p>
        </w:tc>
        <w:tc>
          <w:tcPr>
            <w:tcW w:w="2471" w:type="dxa"/>
            <w:vMerge w:val="continue"/>
          </w:tcPr>
          <w:p>
            <w:pPr>
              <w:rPr>
                <w:rFonts w:ascii="Times New Roman" w:hAnsi="Times New Roman" w:eastAsia="仿宋_GB2312" w:cs="Times New Roman"/>
                <w:szCs w:val="21"/>
              </w:rPr>
            </w:pPr>
          </w:p>
        </w:tc>
        <w:tc>
          <w:tcPr>
            <w:tcW w:w="1134"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A</w:t>
            </w:r>
          </w:p>
        </w:tc>
        <w:tc>
          <w:tcPr>
            <w:tcW w:w="1134" w:type="dxa"/>
            <w:tcBorders>
              <w:right w:val="single" w:color="auto" w:sz="4" w:space="0"/>
            </w:tcBorders>
          </w:tcPr>
          <w:p>
            <w:pPr>
              <w:rPr>
                <w:rFonts w:ascii="Times New Roman" w:hAnsi="Times New Roman" w:eastAsia="仿宋_GB2312" w:cs="Times New Roman"/>
                <w:szCs w:val="21"/>
              </w:rPr>
            </w:pPr>
          </w:p>
        </w:tc>
        <w:tc>
          <w:tcPr>
            <w:tcW w:w="1685" w:type="dxa"/>
            <w:tcBorders>
              <w:left w:val="single" w:color="auto" w:sz="4" w:space="0"/>
            </w:tcBorders>
          </w:tcPr>
          <w:p>
            <w:pPr>
              <w:rPr>
                <w:rFonts w:ascii="Times New Roman" w:hAnsi="Times New Roman" w:eastAsia="仿宋_GB2312" w:cs="Times New Roman"/>
                <w:szCs w:val="21"/>
              </w:rPr>
            </w:pPr>
          </w:p>
        </w:tc>
        <w:tc>
          <w:tcPr>
            <w:tcW w:w="678" w:type="dxa"/>
            <w:vMerge w:val="continue"/>
          </w:tcPr>
          <w:p>
            <w:pPr>
              <w:rPr>
                <w:rFonts w:ascii="Times New Roman" w:hAnsi="Times New Roman" w:eastAsia="仿宋_GB2312" w:cs="Times New Roman"/>
                <w:szCs w:val="21"/>
              </w:rPr>
            </w:pPr>
          </w:p>
        </w:tc>
        <w:tc>
          <w:tcPr>
            <w:tcW w:w="897" w:type="dxa"/>
            <w:vMerge w:val="continue"/>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59" w:type="dxa"/>
            <w:vMerge w:val="continue"/>
            <w:vAlign w:val="center"/>
          </w:tcPr>
          <w:p>
            <w:pPr>
              <w:jc w:val="center"/>
              <w:rPr>
                <w:rFonts w:ascii="Times New Roman" w:hAnsi="Times New Roman" w:eastAsia="仿宋_GB2312" w:cs="Times New Roman"/>
                <w:szCs w:val="21"/>
              </w:rPr>
            </w:pPr>
          </w:p>
        </w:tc>
        <w:tc>
          <w:tcPr>
            <w:tcW w:w="1743" w:type="dxa"/>
            <w:tcBorders>
              <w:top w:val="single" w:color="auto" w:sz="4" w:space="0"/>
            </w:tcBorders>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木质材料</w:t>
            </w:r>
          </w:p>
        </w:tc>
        <w:tc>
          <w:tcPr>
            <w:tcW w:w="3098" w:type="dxa"/>
            <w:vMerge w:val="continue"/>
            <w:vAlign w:val="center"/>
          </w:tcPr>
          <w:p>
            <w:pPr>
              <w:rPr>
                <w:rFonts w:ascii="Times New Roman" w:hAnsi="Times New Roman" w:eastAsia="仿宋_GB2312" w:cs="Times New Roman"/>
                <w:szCs w:val="21"/>
              </w:rPr>
            </w:pPr>
          </w:p>
        </w:tc>
        <w:tc>
          <w:tcPr>
            <w:tcW w:w="2471" w:type="dxa"/>
            <w:vMerge w:val="continue"/>
          </w:tcPr>
          <w:p>
            <w:pPr>
              <w:rPr>
                <w:rFonts w:ascii="Times New Roman" w:hAnsi="Times New Roman" w:eastAsia="仿宋_GB2312" w:cs="Times New Roman"/>
                <w:szCs w:val="21"/>
              </w:rPr>
            </w:pPr>
          </w:p>
        </w:tc>
        <w:tc>
          <w:tcPr>
            <w:tcW w:w="1134"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A</w:t>
            </w:r>
          </w:p>
        </w:tc>
        <w:tc>
          <w:tcPr>
            <w:tcW w:w="1134" w:type="dxa"/>
            <w:tcBorders>
              <w:right w:val="single" w:color="auto" w:sz="4" w:space="0"/>
            </w:tcBorders>
          </w:tcPr>
          <w:p>
            <w:pPr>
              <w:rPr>
                <w:rFonts w:ascii="Times New Roman" w:hAnsi="Times New Roman" w:eastAsia="仿宋_GB2312" w:cs="Times New Roman"/>
                <w:szCs w:val="21"/>
              </w:rPr>
            </w:pPr>
          </w:p>
        </w:tc>
        <w:tc>
          <w:tcPr>
            <w:tcW w:w="1685" w:type="dxa"/>
            <w:tcBorders>
              <w:left w:val="single" w:color="auto" w:sz="4" w:space="0"/>
            </w:tcBorders>
          </w:tcPr>
          <w:p>
            <w:pPr>
              <w:rPr>
                <w:rFonts w:ascii="Times New Roman" w:hAnsi="Times New Roman" w:eastAsia="仿宋_GB2312" w:cs="Times New Roman"/>
                <w:szCs w:val="21"/>
              </w:rPr>
            </w:pPr>
          </w:p>
        </w:tc>
        <w:tc>
          <w:tcPr>
            <w:tcW w:w="678" w:type="dxa"/>
            <w:vMerge w:val="continue"/>
          </w:tcPr>
          <w:p>
            <w:pPr>
              <w:rPr>
                <w:rFonts w:ascii="Times New Roman" w:hAnsi="Times New Roman" w:eastAsia="仿宋_GB2312" w:cs="Times New Roman"/>
                <w:szCs w:val="21"/>
              </w:rPr>
            </w:pPr>
          </w:p>
        </w:tc>
        <w:tc>
          <w:tcPr>
            <w:tcW w:w="897" w:type="dxa"/>
            <w:vMerge w:val="continue"/>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59" w:type="dxa"/>
            <w:vMerge w:val="continue"/>
            <w:vAlign w:val="center"/>
          </w:tcPr>
          <w:p>
            <w:pPr>
              <w:jc w:val="center"/>
              <w:rPr>
                <w:rFonts w:ascii="Times New Roman" w:hAnsi="Times New Roman" w:eastAsia="仿宋_GB2312" w:cs="Times New Roman"/>
                <w:szCs w:val="21"/>
              </w:rPr>
            </w:pPr>
          </w:p>
        </w:tc>
        <w:tc>
          <w:tcPr>
            <w:tcW w:w="1743"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高分子合成材料</w:t>
            </w:r>
          </w:p>
        </w:tc>
        <w:tc>
          <w:tcPr>
            <w:tcW w:w="3098" w:type="dxa"/>
            <w:vMerge w:val="continue"/>
            <w:vAlign w:val="center"/>
          </w:tcPr>
          <w:p>
            <w:pPr>
              <w:rPr>
                <w:rFonts w:ascii="Times New Roman" w:hAnsi="Times New Roman" w:eastAsia="仿宋_GB2312" w:cs="Times New Roman"/>
                <w:szCs w:val="21"/>
              </w:rPr>
            </w:pPr>
          </w:p>
        </w:tc>
        <w:tc>
          <w:tcPr>
            <w:tcW w:w="2471" w:type="dxa"/>
            <w:vMerge w:val="continue"/>
          </w:tcPr>
          <w:p>
            <w:pPr>
              <w:rPr>
                <w:rFonts w:ascii="Times New Roman" w:hAnsi="Times New Roman" w:eastAsia="仿宋_GB2312" w:cs="Times New Roman"/>
                <w:szCs w:val="21"/>
              </w:rPr>
            </w:pPr>
          </w:p>
        </w:tc>
        <w:tc>
          <w:tcPr>
            <w:tcW w:w="1134"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A</w:t>
            </w:r>
          </w:p>
        </w:tc>
        <w:tc>
          <w:tcPr>
            <w:tcW w:w="1134" w:type="dxa"/>
            <w:tcBorders>
              <w:right w:val="single" w:color="auto" w:sz="4" w:space="0"/>
            </w:tcBorders>
          </w:tcPr>
          <w:p>
            <w:pPr>
              <w:rPr>
                <w:rFonts w:ascii="Times New Roman" w:hAnsi="Times New Roman" w:eastAsia="仿宋_GB2312" w:cs="Times New Roman"/>
                <w:szCs w:val="21"/>
              </w:rPr>
            </w:pPr>
          </w:p>
        </w:tc>
        <w:tc>
          <w:tcPr>
            <w:tcW w:w="1685" w:type="dxa"/>
            <w:tcBorders>
              <w:left w:val="single" w:color="auto" w:sz="4" w:space="0"/>
            </w:tcBorders>
          </w:tcPr>
          <w:p>
            <w:pPr>
              <w:rPr>
                <w:rFonts w:ascii="Times New Roman" w:hAnsi="Times New Roman" w:eastAsia="仿宋_GB2312" w:cs="Times New Roman"/>
                <w:szCs w:val="21"/>
              </w:rPr>
            </w:pPr>
          </w:p>
        </w:tc>
        <w:tc>
          <w:tcPr>
            <w:tcW w:w="678" w:type="dxa"/>
            <w:vMerge w:val="continue"/>
          </w:tcPr>
          <w:p>
            <w:pPr>
              <w:rPr>
                <w:rFonts w:ascii="Times New Roman" w:hAnsi="Times New Roman" w:eastAsia="仿宋_GB2312" w:cs="Times New Roman"/>
                <w:szCs w:val="21"/>
              </w:rPr>
            </w:pPr>
          </w:p>
        </w:tc>
        <w:tc>
          <w:tcPr>
            <w:tcW w:w="897" w:type="dxa"/>
            <w:vMerge w:val="continue"/>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59" w:type="dxa"/>
            <w:vMerge w:val="continue"/>
            <w:vAlign w:val="center"/>
          </w:tcPr>
          <w:p>
            <w:pPr>
              <w:jc w:val="center"/>
              <w:rPr>
                <w:rFonts w:ascii="Times New Roman" w:hAnsi="Times New Roman" w:eastAsia="仿宋_GB2312" w:cs="Times New Roman"/>
                <w:szCs w:val="21"/>
              </w:rPr>
            </w:pPr>
          </w:p>
        </w:tc>
        <w:tc>
          <w:tcPr>
            <w:tcW w:w="1743"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复合材料</w:t>
            </w:r>
          </w:p>
        </w:tc>
        <w:tc>
          <w:tcPr>
            <w:tcW w:w="3098" w:type="dxa"/>
            <w:vMerge w:val="continue"/>
            <w:vAlign w:val="center"/>
          </w:tcPr>
          <w:p>
            <w:pPr>
              <w:rPr>
                <w:rFonts w:ascii="Times New Roman" w:hAnsi="Times New Roman" w:eastAsia="仿宋_GB2312" w:cs="Times New Roman"/>
                <w:szCs w:val="21"/>
              </w:rPr>
            </w:pPr>
          </w:p>
        </w:tc>
        <w:tc>
          <w:tcPr>
            <w:tcW w:w="2471" w:type="dxa"/>
            <w:vMerge w:val="continue"/>
          </w:tcPr>
          <w:p>
            <w:pPr>
              <w:rPr>
                <w:rFonts w:ascii="Times New Roman" w:hAnsi="Times New Roman" w:eastAsia="仿宋_GB2312" w:cs="Times New Roman"/>
                <w:szCs w:val="21"/>
              </w:rPr>
            </w:pPr>
          </w:p>
        </w:tc>
        <w:tc>
          <w:tcPr>
            <w:tcW w:w="1134"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A</w:t>
            </w:r>
          </w:p>
        </w:tc>
        <w:tc>
          <w:tcPr>
            <w:tcW w:w="1134" w:type="dxa"/>
            <w:tcBorders>
              <w:right w:val="single" w:color="auto" w:sz="4" w:space="0"/>
            </w:tcBorders>
          </w:tcPr>
          <w:p>
            <w:pPr>
              <w:rPr>
                <w:rFonts w:ascii="Times New Roman" w:hAnsi="Times New Roman" w:eastAsia="仿宋_GB2312" w:cs="Times New Roman"/>
                <w:szCs w:val="21"/>
              </w:rPr>
            </w:pPr>
          </w:p>
        </w:tc>
        <w:tc>
          <w:tcPr>
            <w:tcW w:w="1685" w:type="dxa"/>
            <w:tcBorders>
              <w:left w:val="single" w:color="auto" w:sz="4" w:space="0"/>
            </w:tcBorders>
          </w:tcPr>
          <w:p>
            <w:pPr>
              <w:rPr>
                <w:rFonts w:ascii="Times New Roman" w:hAnsi="Times New Roman" w:eastAsia="仿宋_GB2312" w:cs="Times New Roman"/>
                <w:szCs w:val="21"/>
              </w:rPr>
            </w:pPr>
          </w:p>
        </w:tc>
        <w:tc>
          <w:tcPr>
            <w:tcW w:w="678" w:type="dxa"/>
            <w:vMerge w:val="continue"/>
          </w:tcPr>
          <w:p>
            <w:pPr>
              <w:rPr>
                <w:rFonts w:ascii="Times New Roman" w:hAnsi="Times New Roman" w:eastAsia="仿宋_GB2312" w:cs="Times New Roman"/>
                <w:szCs w:val="21"/>
              </w:rPr>
            </w:pPr>
          </w:p>
        </w:tc>
        <w:tc>
          <w:tcPr>
            <w:tcW w:w="897" w:type="dxa"/>
            <w:vMerge w:val="continue"/>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59" w:type="dxa"/>
            <w:vMerge w:val="continue"/>
            <w:vAlign w:val="center"/>
          </w:tcPr>
          <w:p>
            <w:pPr>
              <w:jc w:val="center"/>
              <w:rPr>
                <w:rFonts w:ascii="Times New Roman" w:hAnsi="Times New Roman" w:eastAsia="仿宋_GB2312" w:cs="Times New Roman"/>
                <w:szCs w:val="21"/>
              </w:rPr>
            </w:pPr>
          </w:p>
        </w:tc>
        <w:tc>
          <w:tcPr>
            <w:tcW w:w="1743"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其他材料</w:t>
            </w:r>
          </w:p>
        </w:tc>
        <w:tc>
          <w:tcPr>
            <w:tcW w:w="3098" w:type="dxa"/>
            <w:vMerge w:val="continue"/>
            <w:vAlign w:val="center"/>
          </w:tcPr>
          <w:p>
            <w:pPr>
              <w:rPr>
                <w:rFonts w:ascii="Times New Roman" w:hAnsi="Times New Roman" w:eastAsia="仿宋_GB2312" w:cs="Times New Roman"/>
                <w:szCs w:val="21"/>
              </w:rPr>
            </w:pPr>
          </w:p>
        </w:tc>
        <w:tc>
          <w:tcPr>
            <w:tcW w:w="2471" w:type="dxa"/>
            <w:vMerge w:val="continue"/>
          </w:tcPr>
          <w:p>
            <w:pPr>
              <w:rPr>
                <w:rFonts w:ascii="Times New Roman" w:hAnsi="Times New Roman" w:eastAsia="仿宋_GB2312" w:cs="Times New Roman"/>
                <w:szCs w:val="21"/>
              </w:rPr>
            </w:pPr>
          </w:p>
        </w:tc>
        <w:tc>
          <w:tcPr>
            <w:tcW w:w="1134"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A</w:t>
            </w:r>
          </w:p>
        </w:tc>
        <w:tc>
          <w:tcPr>
            <w:tcW w:w="1134" w:type="dxa"/>
            <w:tcBorders>
              <w:right w:val="single" w:color="auto" w:sz="4" w:space="0"/>
            </w:tcBorders>
          </w:tcPr>
          <w:p>
            <w:pPr>
              <w:rPr>
                <w:rFonts w:ascii="Times New Roman" w:hAnsi="Times New Roman" w:eastAsia="仿宋_GB2312" w:cs="Times New Roman"/>
                <w:szCs w:val="21"/>
              </w:rPr>
            </w:pPr>
          </w:p>
        </w:tc>
        <w:tc>
          <w:tcPr>
            <w:tcW w:w="1685" w:type="dxa"/>
            <w:tcBorders>
              <w:left w:val="single" w:color="auto" w:sz="4" w:space="0"/>
            </w:tcBorders>
          </w:tcPr>
          <w:p>
            <w:pPr>
              <w:rPr>
                <w:rFonts w:ascii="Times New Roman" w:hAnsi="Times New Roman" w:eastAsia="仿宋_GB2312" w:cs="Times New Roman"/>
                <w:szCs w:val="21"/>
              </w:rPr>
            </w:pPr>
          </w:p>
        </w:tc>
        <w:tc>
          <w:tcPr>
            <w:tcW w:w="678" w:type="dxa"/>
            <w:vMerge w:val="continue"/>
          </w:tcPr>
          <w:p>
            <w:pPr>
              <w:rPr>
                <w:rFonts w:ascii="Times New Roman" w:hAnsi="Times New Roman" w:eastAsia="仿宋_GB2312" w:cs="Times New Roman"/>
                <w:szCs w:val="21"/>
              </w:rPr>
            </w:pPr>
          </w:p>
        </w:tc>
        <w:tc>
          <w:tcPr>
            <w:tcW w:w="897" w:type="dxa"/>
            <w:vMerge w:val="continue"/>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59" w:type="dxa"/>
            <w:vMerge w:val="continue"/>
            <w:vAlign w:val="center"/>
          </w:tcPr>
          <w:p>
            <w:pPr>
              <w:jc w:val="center"/>
              <w:rPr>
                <w:rFonts w:ascii="Times New Roman" w:hAnsi="Times New Roman" w:eastAsia="仿宋_GB2312" w:cs="Times New Roman"/>
                <w:szCs w:val="21"/>
              </w:rPr>
            </w:pPr>
          </w:p>
        </w:tc>
        <w:tc>
          <w:tcPr>
            <w:tcW w:w="1743"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电气安装与装修</w:t>
            </w:r>
          </w:p>
        </w:tc>
        <w:tc>
          <w:tcPr>
            <w:tcW w:w="3098" w:type="dxa"/>
            <w:vAlign w:val="center"/>
          </w:tcPr>
          <w:p>
            <w:pPr>
              <w:rPr>
                <w:rFonts w:ascii="Times New Roman" w:hAnsi="Times New Roman" w:eastAsia="仿宋_GB2312" w:cs="Times New Roman"/>
                <w:szCs w:val="21"/>
              </w:rPr>
            </w:pPr>
            <w:r>
              <w:rPr>
                <w:rFonts w:ascii="Times New Roman" w:hAnsi="Times New Roman" w:eastAsia="仿宋_GB2312" w:cs="Times New Roman"/>
                <w:szCs w:val="21"/>
              </w:rPr>
              <w:t>查看用电装置发热情况和周围材料的燃烧性能和防火隔热、散热措施</w:t>
            </w:r>
          </w:p>
        </w:tc>
        <w:tc>
          <w:tcPr>
            <w:tcW w:w="2471" w:type="dxa"/>
            <w:vMerge w:val="continue"/>
          </w:tcPr>
          <w:p>
            <w:pPr>
              <w:rPr>
                <w:rFonts w:ascii="Times New Roman" w:hAnsi="Times New Roman" w:eastAsia="仿宋_GB2312" w:cs="Times New Roman"/>
                <w:szCs w:val="21"/>
              </w:rPr>
            </w:pPr>
          </w:p>
        </w:tc>
        <w:tc>
          <w:tcPr>
            <w:tcW w:w="1134"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A</w:t>
            </w:r>
          </w:p>
        </w:tc>
        <w:tc>
          <w:tcPr>
            <w:tcW w:w="1134" w:type="dxa"/>
            <w:tcBorders>
              <w:right w:val="single" w:color="auto" w:sz="4" w:space="0"/>
            </w:tcBorders>
          </w:tcPr>
          <w:p>
            <w:pPr>
              <w:rPr>
                <w:rFonts w:ascii="Times New Roman" w:hAnsi="Times New Roman" w:eastAsia="仿宋_GB2312" w:cs="Times New Roman"/>
                <w:szCs w:val="21"/>
              </w:rPr>
            </w:pPr>
          </w:p>
        </w:tc>
        <w:tc>
          <w:tcPr>
            <w:tcW w:w="1685" w:type="dxa"/>
            <w:tcBorders>
              <w:left w:val="single" w:color="auto" w:sz="4" w:space="0"/>
            </w:tcBorders>
          </w:tcPr>
          <w:p>
            <w:pPr>
              <w:rPr>
                <w:rFonts w:ascii="Times New Roman" w:hAnsi="Times New Roman" w:eastAsia="仿宋_GB2312" w:cs="Times New Roman"/>
                <w:szCs w:val="21"/>
              </w:rPr>
            </w:pPr>
          </w:p>
        </w:tc>
        <w:tc>
          <w:tcPr>
            <w:tcW w:w="678" w:type="dxa"/>
            <w:vMerge w:val="continue"/>
          </w:tcPr>
          <w:p>
            <w:pPr>
              <w:rPr>
                <w:rFonts w:ascii="Times New Roman" w:hAnsi="Times New Roman" w:eastAsia="仿宋_GB2312" w:cs="Times New Roman"/>
                <w:szCs w:val="21"/>
              </w:rPr>
            </w:pPr>
          </w:p>
        </w:tc>
        <w:tc>
          <w:tcPr>
            <w:tcW w:w="897" w:type="dxa"/>
            <w:vMerge w:val="continue"/>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59" w:type="dxa"/>
            <w:vMerge w:val="continue"/>
            <w:vAlign w:val="center"/>
          </w:tcPr>
          <w:p>
            <w:pPr>
              <w:jc w:val="center"/>
              <w:rPr>
                <w:rFonts w:ascii="Times New Roman" w:hAnsi="Times New Roman" w:eastAsia="仿宋_GB2312" w:cs="Times New Roman"/>
                <w:szCs w:val="21"/>
              </w:rPr>
            </w:pPr>
          </w:p>
        </w:tc>
        <w:tc>
          <w:tcPr>
            <w:tcW w:w="1743"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对消防设施影响</w:t>
            </w:r>
          </w:p>
        </w:tc>
        <w:tc>
          <w:tcPr>
            <w:tcW w:w="3098" w:type="dxa"/>
            <w:vAlign w:val="center"/>
          </w:tcPr>
          <w:p>
            <w:pPr>
              <w:rPr>
                <w:rFonts w:ascii="Times New Roman" w:hAnsi="Times New Roman" w:eastAsia="仿宋_GB2312" w:cs="Times New Roman"/>
                <w:szCs w:val="21"/>
              </w:rPr>
            </w:pPr>
            <w:r>
              <w:rPr>
                <w:rFonts w:ascii="Times New Roman" w:hAnsi="Times New Roman" w:eastAsia="仿宋_GB2312" w:cs="Times New Roman"/>
                <w:szCs w:val="21"/>
              </w:rPr>
              <w:t>查看影响消防设施的使用功能</w:t>
            </w:r>
          </w:p>
        </w:tc>
        <w:tc>
          <w:tcPr>
            <w:tcW w:w="2471" w:type="dxa"/>
          </w:tcPr>
          <w:p>
            <w:pPr>
              <w:rPr>
                <w:rFonts w:ascii="Times New Roman" w:hAnsi="Times New Roman" w:eastAsia="仿宋_GB2312" w:cs="Times New Roman"/>
                <w:szCs w:val="21"/>
              </w:rPr>
            </w:pPr>
            <w:r>
              <w:rPr>
                <w:rFonts w:ascii="Times New Roman" w:hAnsi="Times New Roman" w:eastAsia="仿宋_GB2312" w:cs="Times New Roman"/>
                <w:szCs w:val="21"/>
              </w:rPr>
              <w:t>不影响消防设施的使用功能</w:t>
            </w:r>
          </w:p>
        </w:tc>
        <w:tc>
          <w:tcPr>
            <w:tcW w:w="1134"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A</w:t>
            </w:r>
          </w:p>
        </w:tc>
        <w:tc>
          <w:tcPr>
            <w:tcW w:w="1134" w:type="dxa"/>
            <w:tcBorders>
              <w:right w:val="single" w:color="auto" w:sz="4" w:space="0"/>
            </w:tcBorders>
          </w:tcPr>
          <w:p>
            <w:pPr>
              <w:rPr>
                <w:rFonts w:ascii="Times New Roman" w:hAnsi="Times New Roman" w:eastAsia="仿宋_GB2312" w:cs="Times New Roman"/>
                <w:szCs w:val="21"/>
              </w:rPr>
            </w:pPr>
          </w:p>
        </w:tc>
        <w:tc>
          <w:tcPr>
            <w:tcW w:w="1685" w:type="dxa"/>
            <w:tcBorders>
              <w:left w:val="single" w:color="auto" w:sz="4" w:space="0"/>
            </w:tcBorders>
          </w:tcPr>
          <w:p>
            <w:pPr>
              <w:rPr>
                <w:rFonts w:ascii="Times New Roman" w:hAnsi="Times New Roman" w:eastAsia="仿宋_GB2312" w:cs="Times New Roman"/>
                <w:szCs w:val="21"/>
              </w:rPr>
            </w:pPr>
          </w:p>
        </w:tc>
        <w:tc>
          <w:tcPr>
            <w:tcW w:w="678" w:type="dxa"/>
            <w:vMerge w:val="continue"/>
          </w:tcPr>
          <w:p>
            <w:pPr>
              <w:rPr>
                <w:rFonts w:ascii="Times New Roman" w:hAnsi="Times New Roman" w:eastAsia="仿宋_GB2312" w:cs="Times New Roman"/>
                <w:szCs w:val="21"/>
              </w:rPr>
            </w:pPr>
          </w:p>
        </w:tc>
        <w:tc>
          <w:tcPr>
            <w:tcW w:w="897" w:type="dxa"/>
            <w:vMerge w:val="continue"/>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59" w:type="dxa"/>
            <w:vMerge w:val="continue"/>
            <w:vAlign w:val="center"/>
          </w:tcPr>
          <w:p>
            <w:pPr>
              <w:jc w:val="center"/>
              <w:rPr>
                <w:rFonts w:ascii="Times New Roman" w:hAnsi="Times New Roman" w:eastAsia="仿宋_GB2312" w:cs="Times New Roman"/>
                <w:szCs w:val="21"/>
              </w:rPr>
            </w:pPr>
          </w:p>
        </w:tc>
        <w:tc>
          <w:tcPr>
            <w:tcW w:w="1743"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对疏散设施影响</w:t>
            </w:r>
          </w:p>
        </w:tc>
        <w:tc>
          <w:tcPr>
            <w:tcW w:w="3098" w:type="dxa"/>
            <w:vAlign w:val="center"/>
          </w:tcPr>
          <w:p>
            <w:pPr>
              <w:rPr>
                <w:rFonts w:ascii="Times New Roman" w:hAnsi="Times New Roman" w:eastAsia="仿宋_GB2312" w:cs="Times New Roman"/>
                <w:szCs w:val="21"/>
              </w:rPr>
            </w:pPr>
            <w:r>
              <w:rPr>
                <w:rFonts w:ascii="Times New Roman" w:hAnsi="Times New Roman" w:eastAsia="仿宋_GB2312" w:cs="Times New Roman"/>
                <w:szCs w:val="21"/>
              </w:rPr>
              <w:t>查看安全出口、疏散出口、疏散走道数量、测量疏散宽度</w:t>
            </w:r>
          </w:p>
        </w:tc>
        <w:tc>
          <w:tcPr>
            <w:tcW w:w="2471" w:type="dxa"/>
          </w:tcPr>
          <w:p>
            <w:pPr>
              <w:rPr>
                <w:rFonts w:ascii="Times New Roman" w:hAnsi="Times New Roman" w:eastAsia="仿宋_GB2312" w:cs="Times New Roman"/>
                <w:szCs w:val="21"/>
              </w:rPr>
            </w:pPr>
            <w:r>
              <w:rPr>
                <w:rFonts w:ascii="Times New Roman" w:hAnsi="Times New Roman" w:eastAsia="仿宋_GB2312" w:cs="Times New Roman"/>
                <w:szCs w:val="21"/>
              </w:rPr>
              <w:t>不应妨碍疏散走道的正常使用，不应减少安全出口、疏散出口或疏散走道的设计疏散所需净宽度和数量</w:t>
            </w:r>
          </w:p>
        </w:tc>
        <w:tc>
          <w:tcPr>
            <w:tcW w:w="1134"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A</w:t>
            </w:r>
          </w:p>
        </w:tc>
        <w:tc>
          <w:tcPr>
            <w:tcW w:w="1134" w:type="dxa"/>
            <w:tcBorders>
              <w:right w:val="single" w:color="auto" w:sz="4" w:space="0"/>
            </w:tcBorders>
          </w:tcPr>
          <w:p>
            <w:pPr>
              <w:rPr>
                <w:rFonts w:ascii="Times New Roman" w:hAnsi="Times New Roman" w:eastAsia="仿宋_GB2312" w:cs="Times New Roman"/>
                <w:szCs w:val="21"/>
              </w:rPr>
            </w:pPr>
          </w:p>
        </w:tc>
        <w:tc>
          <w:tcPr>
            <w:tcW w:w="1685" w:type="dxa"/>
            <w:tcBorders>
              <w:left w:val="single" w:color="auto" w:sz="4" w:space="0"/>
            </w:tcBorders>
          </w:tcPr>
          <w:p>
            <w:pPr>
              <w:rPr>
                <w:rFonts w:ascii="Times New Roman" w:hAnsi="Times New Roman" w:eastAsia="仿宋_GB2312" w:cs="Times New Roman"/>
                <w:szCs w:val="21"/>
              </w:rPr>
            </w:pPr>
          </w:p>
        </w:tc>
        <w:tc>
          <w:tcPr>
            <w:tcW w:w="678" w:type="dxa"/>
            <w:vMerge w:val="continue"/>
          </w:tcPr>
          <w:p>
            <w:pPr>
              <w:rPr>
                <w:rFonts w:ascii="Times New Roman" w:hAnsi="Times New Roman" w:eastAsia="仿宋_GB2312" w:cs="Times New Roman"/>
                <w:szCs w:val="21"/>
              </w:rPr>
            </w:pPr>
          </w:p>
        </w:tc>
        <w:tc>
          <w:tcPr>
            <w:tcW w:w="897" w:type="dxa"/>
            <w:vMerge w:val="continue"/>
          </w:tcPr>
          <w:p>
            <w:pPr>
              <w:rPr>
                <w:rFonts w:ascii="Times New Roman" w:hAnsi="Times New Roman" w:eastAsia="仿宋_GB2312" w:cs="Times New Roman"/>
                <w:szCs w:val="21"/>
              </w:rPr>
            </w:pPr>
          </w:p>
        </w:tc>
      </w:tr>
    </w:tbl>
    <w:p>
      <w:pPr>
        <w:ind w:left="425" w:hanging="425"/>
        <w:jc w:val="center"/>
        <w:rPr>
          <w:rFonts w:ascii="Times New Roman" w:hAnsi="Times New Roman" w:eastAsia="方正黑体_GBK" w:cs="Times New Roman"/>
          <w:sz w:val="28"/>
          <w:szCs w:val="24"/>
        </w:rPr>
      </w:pPr>
      <w:r>
        <w:rPr>
          <w:rFonts w:ascii="Times New Roman" w:hAnsi="Times New Roman" w:eastAsia="方正黑体_GBK" w:cs="Times New Roman"/>
          <w:sz w:val="28"/>
          <w:szCs w:val="24"/>
        </w:rPr>
        <w:t>表3 防火分隔、防烟分隔、防爆自验收检查记录（样表）</w:t>
      </w:r>
    </w:p>
    <w:p>
      <w:pPr>
        <w:ind w:left="425" w:hanging="425"/>
        <w:rPr>
          <w:rFonts w:ascii="Times New Roman" w:hAnsi="Times New Roman" w:eastAsia="仿宋_GB2312" w:cs="Times New Roman"/>
        </w:rPr>
      </w:pPr>
      <w:r>
        <w:rPr>
          <w:rFonts w:ascii="Times New Roman" w:hAnsi="Times New Roman" w:eastAsia="仿宋_GB2312" w:cs="Times New Roman"/>
        </w:rPr>
        <w:t>建筑名称：                                                                                               验收日期：</w:t>
      </w:r>
    </w:p>
    <w:tbl>
      <w:tblPr>
        <w:tblStyle w:val="25"/>
        <w:tblW w:w="1344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775"/>
        <w:gridCol w:w="1332"/>
        <w:gridCol w:w="3981"/>
        <w:gridCol w:w="1813"/>
        <w:gridCol w:w="1056"/>
        <w:gridCol w:w="1074"/>
        <w:gridCol w:w="1701"/>
        <w:gridCol w:w="678"/>
        <w:gridCol w:w="103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70" w:hRule="atLeast"/>
          <w:tblHeader/>
        </w:trPr>
        <w:tc>
          <w:tcPr>
            <w:tcW w:w="775"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szCs w:val="21"/>
              </w:rPr>
            </w:pPr>
            <w:r>
              <w:rPr>
                <w:rFonts w:ascii="Times New Roman" w:hAnsi="Times New Roman" w:eastAsia="仿宋_GB2312" w:cs="Times New Roman"/>
                <w:szCs w:val="21"/>
              </w:rPr>
              <w:t>单项名称</w:t>
            </w:r>
          </w:p>
        </w:tc>
        <w:tc>
          <w:tcPr>
            <w:tcW w:w="1332"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szCs w:val="21"/>
              </w:rPr>
            </w:pPr>
            <w:r>
              <w:rPr>
                <w:rFonts w:ascii="Times New Roman" w:hAnsi="Times New Roman" w:eastAsia="仿宋_GB2312" w:cs="Times New Roman"/>
                <w:szCs w:val="21"/>
              </w:rPr>
              <w:t>子项名称</w:t>
            </w:r>
          </w:p>
        </w:tc>
        <w:tc>
          <w:tcPr>
            <w:tcW w:w="3981"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szCs w:val="21"/>
              </w:rPr>
            </w:pPr>
            <w:r>
              <w:rPr>
                <w:rFonts w:ascii="Times New Roman" w:hAnsi="Times New Roman" w:eastAsia="仿宋_GB2312" w:cs="Times New Roman"/>
                <w:szCs w:val="21"/>
              </w:rPr>
              <w:t>内容和方法</w:t>
            </w:r>
          </w:p>
        </w:tc>
        <w:tc>
          <w:tcPr>
            <w:tcW w:w="1813"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szCs w:val="21"/>
              </w:rPr>
            </w:pPr>
            <w:r>
              <w:rPr>
                <w:rFonts w:ascii="Times New Roman" w:hAnsi="Times New Roman" w:eastAsia="仿宋_GB2312" w:cs="Times New Roman"/>
                <w:szCs w:val="21"/>
              </w:rPr>
              <w:t>要求</w:t>
            </w:r>
          </w:p>
        </w:tc>
        <w:tc>
          <w:tcPr>
            <w:tcW w:w="3831"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szCs w:val="21"/>
              </w:rPr>
            </w:pPr>
            <w:r>
              <w:rPr>
                <w:rFonts w:ascii="Times New Roman" w:hAnsi="Times New Roman" w:eastAsia="仿宋_GB2312" w:cs="Times New Roman"/>
                <w:szCs w:val="21"/>
              </w:rPr>
              <w:t>子项评定</w:t>
            </w:r>
          </w:p>
        </w:tc>
        <w:tc>
          <w:tcPr>
            <w:tcW w:w="678"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szCs w:val="21"/>
              </w:rPr>
            </w:pPr>
            <w:r>
              <w:rPr>
                <w:rFonts w:ascii="Times New Roman" w:hAnsi="Times New Roman" w:eastAsia="仿宋_GB2312" w:cs="Times New Roman"/>
                <w:szCs w:val="21"/>
              </w:rPr>
              <w:t>单项评定</w:t>
            </w:r>
          </w:p>
        </w:tc>
        <w:tc>
          <w:tcPr>
            <w:tcW w:w="1039"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szCs w:val="21"/>
              </w:rPr>
            </w:pPr>
            <w:r>
              <w:rPr>
                <w:rFonts w:ascii="Times New Roman" w:hAnsi="Times New Roman" w:eastAsia="仿宋_GB2312" w:cs="Times New Roman"/>
                <w:szCs w:val="21"/>
              </w:rPr>
              <w:t>验收人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67" w:hRule="atLeast"/>
          <w:tblHeader/>
        </w:trPr>
        <w:tc>
          <w:tcPr>
            <w:tcW w:w="775" w:type="dxa"/>
            <w:vMerge w:val="continue"/>
            <w:tcBorders>
              <w:top w:val="single" w:color="auto" w:sz="4" w:space="0"/>
            </w:tcBorders>
            <w:vAlign w:val="center"/>
          </w:tcPr>
          <w:p>
            <w:pPr>
              <w:spacing w:line="360" w:lineRule="auto"/>
              <w:rPr>
                <w:rFonts w:ascii="Times New Roman" w:hAnsi="Times New Roman" w:eastAsia="仿宋_GB2312" w:cs="Times New Roman"/>
                <w:szCs w:val="21"/>
              </w:rPr>
            </w:pPr>
          </w:p>
        </w:tc>
        <w:tc>
          <w:tcPr>
            <w:tcW w:w="1332" w:type="dxa"/>
            <w:vMerge w:val="continue"/>
            <w:tcBorders>
              <w:top w:val="single" w:color="auto" w:sz="4" w:space="0"/>
            </w:tcBorders>
            <w:vAlign w:val="center"/>
          </w:tcPr>
          <w:p>
            <w:pPr>
              <w:spacing w:line="360" w:lineRule="auto"/>
              <w:rPr>
                <w:rFonts w:ascii="Times New Roman" w:hAnsi="Times New Roman" w:eastAsia="仿宋_GB2312" w:cs="Times New Roman"/>
                <w:szCs w:val="21"/>
              </w:rPr>
            </w:pPr>
          </w:p>
        </w:tc>
        <w:tc>
          <w:tcPr>
            <w:tcW w:w="3981" w:type="dxa"/>
            <w:vMerge w:val="continue"/>
            <w:tcBorders>
              <w:top w:val="single" w:color="auto" w:sz="4" w:space="0"/>
            </w:tcBorders>
            <w:vAlign w:val="center"/>
          </w:tcPr>
          <w:p>
            <w:pPr>
              <w:spacing w:line="360" w:lineRule="auto"/>
              <w:rPr>
                <w:rFonts w:ascii="Times New Roman" w:hAnsi="Times New Roman" w:eastAsia="仿宋_GB2312" w:cs="Times New Roman"/>
                <w:szCs w:val="21"/>
              </w:rPr>
            </w:pPr>
          </w:p>
        </w:tc>
        <w:tc>
          <w:tcPr>
            <w:tcW w:w="1813" w:type="dxa"/>
            <w:vMerge w:val="continue"/>
            <w:tcBorders>
              <w:top w:val="single" w:color="auto" w:sz="4" w:space="0"/>
            </w:tcBorders>
            <w:vAlign w:val="center"/>
          </w:tcPr>
          <w:p>
            <w:pPr>
              <w:spacing w:line="360" w:lineRule="auto"/>
              <w:rPr>
                <w:rFonts w:ascii="Times New Roman" w:hAnsi="Times New Roman" w:eastAsia="仿宋_GB2312" w:cs="Times New Roman"/>
                <w:szCs w:val="21"/>
              </w:rPr>
            </w:pPr>
          </w:p>
        </w:tc>
        <w:tc>
          <w:tcPr>
            <w:tcW w:w="1056" w:type="dxa"/>
            <w:tcBorders>
              <w:top w:val="single" w:color="auto" w:sz="4" w:space="0"/>
            </w:tcBorders>
            <w:vAlign w:val="center"/>
          </w:tcPr>
          <w:p>
            <w:pPr>
              <w:spacing w:line="360" w:lineRule="auto"/>
              <w:rPr>
                <w:rFonts w:ascii="Times New Roman" w:hAnsi="Times New Roman" w:eastAsia="仿宋_GB2312" w:cs="Times New Roman"/>
                <w:szCs w:val="21"/>
              </w:rPr>
            </w:pPr>
            <w:r>
              <w:rPr>
                <w:rFonts w:ascii="Times New Roman" w:hAnsi="Times New Roman" w:eastAsia="仿宋_GB2312" w:cs="Times New Roman"/>
                <w:szCs w:val="21"/>
              </w:rPr>
              <w:t>重要程度</w:t>
            </w:r>
          </w:p>
        </w:tc>
        <w:tc>
          <w:tcPr>
            <w:tcW w:w="1074" w:type="dxa"/>
            <w:tcBorders>
              <w:top w:val="single" w:color="auto" w:sz="4" w:space="0"/>
              <w:right w:val="single" w:color="auto" w:sz="4" w:space="0"/>
            </w:tcBorders>
            <w:vAlign w:val="center"/>
          </w:tcPr>
          <w:p>
            <w:pPr>
              <w:spacing w:line="360" w:lineRule="auto"/>
              <w:rPr>
                <w:rFonts w:ascii="Times New Roman" w:hAnsi="Times New Roman" w:eastAsia="仿宋_GB2312" w:cs="Times New Roman"/>
                <w:szCs w:val="21"/>
              </w:rPr>
            </w:pPr>
            <w:r>
              <w:rPr>
                <w:rFonts w:ascii="Times New Roman" w:hAnsi="Times New Roman" w:eastAsia="仿宋_GB2312" w:cs="Times New Roman"/>
                <w:szCs w:val="21"/>
              </w:rPr>
              <w:t>是否合格</w:t>
            </w:r>
          </w:p>
        </w:tc>
        <w:tc>
          <w:tcPr>
            <w:tcW w:w="1701" w:type="dxa"/>
            <w:tcBorders>
              <w:top w:val="single" w:color="auto" w:sz="4" w:space="0"/>
              <w:left w:val="single" w:color="auto" w:sz="4" w:space="0"/>
            </w:tcBorders>
            <w:vAlign w:val="center"/>
          </w:tcPr>
          <w:p>
            <w:pPr>
              <w:spacing w:line="360" w:lineRule="auto"/>
              <w:rPr>
                <w:rFonts w:ascii="Times New Roman" w:hAnsi="Times New Roman" w:eastAsia="仿宋_GB2312" w:cs="Times New Roman"/>
                <w:szCs w:val="21"/>
              </w:rPr>
            </w:pPr>
            <w:r>
              <w:rPr>
                <w:rFonts w:ascii="Times New Roman" w:hAnsi="Times New Roman" w:eastAsia="仿宋_GB2312" w:cs="Times New Roman"/>
                <w:szCs w:val="21"/>
              </w:rPr>
              <w:t>证明文件/代码</w:t>
            </w:r>
          </w:p>
        </w:tc>
        <w:tc>
          <w:tcPr>
            <w:tcW w:w="678" w:type="dxa"/>
            <w:vMerge w:val="continue"/>
            <w:tcBorders>
              <w:top w:val="single" w:color="auto" w:sz="4" w:space="0"/>
            </w:tcBorders>
            <w:vAlign w:val="center"/>
          </w:tcPr>
          <w:p>
            <w:pPr>
              <w:spacing w:line="360" w:lineRule="auto"/>
              <w:rPr>
                <w:rFonts w:ascii="Times New Roman" w:hAnsi="Times New Roman" w:eastAsia="仿宋_GB2312" w:cs="Times New Roman"/>
                <w:szCs w:val="21"/>
              </w:rPr>
            </w:pPr>
          </w:p>
        </w:tc>
        <w:tc>
          <w:tcPr>
            <w:tcW w:w="1039" w:type="dxa"/>
            <w:vMerge w:val="continue"/>
            <w:tcBorders>
              <w:top w:val="single" w:color="auto" w:sz="4" w:space="0"/>
            </w:tcBorders>
            <w:vAlign w:val="center"/>
          </w:tcPr>
          <w:p>
            <w:pPr>
              <w:spacing w:line="360" w:lineRule="auto"/>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775" w:type="dxa"/>
            <w:vMerge w:val="restart"/>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防火分隔</w:t>
            </w:r>
          </w:p>
        </w:tc>
        <w:tc>
          <w:tcPr>
            <w:tcW w:w="1332"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防火分区（防火区、防火小区）</w:t>
            </w:r>
          </w:p>
        </w:tc>
        <w:tc>
          <w:tcPr>
            <w:tcW w:w="3981" w:type="dxa"/>
            <w:vAlign w:val="center"/>
          </w:tcPr>
          <w:p>
            <w:pPr>
              <w:rPr>
                <w:rFonts w:ascii="Times New Roman" w:hAnsi="Times New Roman" w:eastAsia="仿宋_GB2312" w:cs="Times New Roman"/>
                <w:szCs w:val="21"/>
              </w:rPr>
            </w:pPr>
            <w:r>
              <w:rPr>
                <w:rFonts w:ascii="Times New Roman" w:hAnsi="Times New Roman" w:eastAsia="仿宋_GB2312" w:cs="Times New Roman"/>
                <w:szCs w:val="21"/>
              </w:rPr>
              <w:t>核对防火分区位置、形式及完整性</w:t>
            </w:r>
          </w:p>
        </w:tc>
        <w:tc>
          <w:tcPr>
            <w:tcW w:w="1813" w:type="dxa"/>
            <w:vMerge w:val="restart"/>
            <w:vAlign w:val="center"/>
          </w:tcPr>
          <w:p>
            <w:pPr>
              <w:rPr>
                <w:rFonts w:ascii="Times New Roman" w:hAnsi="Times New Roman" w:eastAsia="仿宋_GB2312" w:cs="Times New Roman"/>
                <w:szCs w:val="21"/>
              </w:rPr>
            </w:pPr>
            <w:r>
              <w:rPr>
                <w:rFonts w:ascii="Times New Roman" w:hAnsi="Times New Roman" w:eastAsia="仿宋_GB2312" w:cs="Times New Roman"/>
                <w:szCs w:val="21"/>
              </w:rPr>
              <w:t>根据不同堆型标准进行细化</w:t>
            </w:r>
          </w:p>
        </w:tc>
        <w:tc>
          <w:tcPr>
            <w:tcW w:w="1056"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A</w:t>
            </w:r>
          </w:p>
        </w:tc>
        <w:tc>
          <w:tcPr>
            <w:tcW w:w="1074" w:type="dxa"/>
            <w:tcBorders>
              <w:right w:val="single" w:color="auto" w:sz="4" w:space="0"/>
            </w:tcBorders>
            <w:vAlign w:val="center"/>
          </w:tcPr>
          <w:p>
            <w:pPr>
              <w:rPr>
                <w:rFonts w:ascii="Times New Roman" w:hAnsi="Times New Roman" w:eastAsia="仿宋_GB2312" w:cs="Times New Roman"/>
                <w:szCs w:val="21"/>
              </w:rPr>
            </w:pPr>
          </w:p>
        </w:tc>
        <w:tc>
          <w:tcPr>
            <w:tcW w:w="1701" w:type="dxa"/>
            <w:tcBorders>
              <w:left w:val="single" w:color="auto" w:sz="4" w:space="0"/>
            </w:tcBorders>
            <w:vAlign w:val="center"/>
          </w:tcPr>
          <w:p>
            <w:pPr>
              <w:rPr>
                <w:rFonts w:ascii="Times New Roman" w:hAnsi="Times New Roman" w:eastAsia="仿宋_GB2312" w:cs="Times New Roman"/>
                <w:szCs w:val="21"/>
              </w:rPr>
            </w:pPr>
          </w:p>
        </w:tc>
        <w:tc>
          <w:tcPr>
            <w:tcW w:w="678" w:type="dxa"/>
            <w:vMerge w:val="restart"/>
            <w:vAlign w:val="center"/>
          </w:tcPr>
          <w:p>
            <w:pPr>
              <w:rPr>
                <w:rFonts w:ascii="Times New Roman" w:hAnsi="Times New Roman" w:eastAsia="仿宋_GB2312" w:cs="Times New Roman"/>
                <w:szCs w:val="21"/>
              </w:rPr>
            </w:pPr>
          </w:p>
        </w:tc>
        <w:tc>
          <w:tcPr>
            <w:tcW w:w="1039" w:type="dxa"/>
            <w:vMerge w:val="restart"/>
            <w:vAlign w:val="center"/>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775" w:type="dxa"/>
            <w:vMerge w:val="continue"/>
            <w:vAlign w:val="center"/>
          </w:tcPr>
          <w:p>
            <w:pPr>
              <w:jc w:val="center"/>
              <w:rPr>
                <w:rFonts w:ascii="Times New Roman" w:hAnsi="Times New Roman" w:eastAsia="仿宋_GB2312" w:cs="Times New Roman"/>
                <w:szCs w:val="21"/>
              </w:rPr>
            </w:pPr>
          </w:p>
        </w:tc>
        <w:tc>
          <w:tcPr>
            <w:tcW w:w="1332" w:type="dxa"/>
            <w:vMerge w:val="restart"/>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防火墙</w:t>
            </w:r>
          </w:p>
        </w:tc>
        <w:tc>
          <w:tcPr>
            <w:tcW w:w="3981" w:type="dxa"/>
            <w:vAlign w:val="center"/>
          </w:tcPr>
          <w:p>
            <w:pPr>
              <w:rPr>
                <w:rFonts w:ascii="Times New Roman" w:hAnsi="Times New Roman" w:eastAsia="仿宋_GB2312" w:cs="Times New Roman"/>
                <w:szCs w:val="21"/>
              </w:rPr>
            </w:pPr>
            <w:r>
              <w:rPr>
                <w:rFonts w:ascii="Times New Roman" w:hAnsi="Times New Roman" w:eastAsia="仿宋_GB2312" w:cs="Times New Roman"/>
                <w:szCs w:val="21"/>
              </w:rPr>
              <w:t>查看设置位置及方式，查看防火封堵情况</w:t>
            </w:r>
          </w:p>
        </w:tc>
        <w:tc>
          <w:tcPr>
            <w:tcW w:w="1813" w:type="dxa"/>
            <w:vMerge w:val="continue"/>
            <w:vAlign w:val="center"/>
          </w:tcPr>
          <w:p>
            <w:pPr>
              <w:rPr>
                <w:rFonts w:ascii="Times New Roman" w:hAnsi="Times New Roman" w:eastAsia="仿宋_GB2312" w:cs="Times New Roman"/>
                <w:szCs w:val="21"/>
              </w:rPr>
            </w:pPr>
          </w:p>
        </w:tc>
        <w:tc>
          <w:tcPr>
            <w:tcW w:w="1056"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A</w:t>
            </w:r>
          </w:p>
        </w:tc>
        <w:tc>
          <w:tcPr>
            <w:tcW w:w="1074" w:type="dxa"/>
            <w:tcBorders>
              <w:right w:val="single" w:color="auto" w:sz="4" w:space="0"/>
            </w:tcBorders>
            <w:vAlign w:val="center"/>
          </w:tcPr>
          <w:p>
            <w:pPr>
              <w:rPr>
                <w:rFonts w:ascii="Times New Roman" w:hAnsi="Times New Roman" w:eastAsia="仿宋_GB2312" w:cs="Times New Roman"/>
                <w:szCs w:val="21"/>
              </w:rPr>
            </w:pPr>
          </w:p>
        </w:tc>
        <w:tc>
          <w:tcPr>
            <w:tcW w:w="1701" w:type="dxa"/>
            <w:tcBorders>
              <w:left w:val="single" w:color="auto" w:sz="4" w:space="0"/>
            </w:tcBorders>
            <w:vAlign w:val="center"/>
          </w:tcPr>
          <w:p>
            <w:pPr>
              <w:rPr>
                <w:rFonts w:ascii="Times New Roman" w:hAnsi="Times New Roman" w:eastAsia="仿宋_GB2312" w:cs="Times New Roman"/>
                <w:szCs w:val="21"/>
              </w:rPr>
            </w:pPr>
          </w:p>
        </w:tc>
        <w:tc>
          <w:tcPr>
            <w:tcW w:w="678" w:type="dxa"/>
            <w:vMerge w:val="continue"/>
            <w:vAlign w:val="center"/>
          </w:tcPr>
          <w:p>
            <w:pPr>
              <w:rPr>
                <w:rFonts w:ascii="Times New Roman" w:hAnsi="Times New Roman" w:eastAsia="仿宋_GB2312" w:cs="Times New Roman"/>
                <w:szCs w:val="21"/>
              </w:rPr>
            </w:pPr>
          </w:p>
        </w:tc>
        <w:tc>
          <w:tcPr>
            <w:tcW w:w="1039" w:type="dxa"/>
            <w:vMerge w:val="continue"/>
            <w:vAlign w:val="center"/>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775" w:type="dxa"/>
            <w:vMerge w:val="continue"/>
            <w:vAlign w:val="center"/>
          </w:tcPr>
          <w:p>
            <w:pPr>
              <w:jc w:val="center"/>
              <w:rPr>
                <w:rFonts w:ascii="Times New Roman" w:hAnsi="Times New Roman" w:eastAsia="仿宋_GB2312" w:cs="Times New Roman"/>
                <w:szCs w:val="21"/>
              </w:rPr>
            </w:pPr>
          </w:p>
        </w:tc>
        <w:tc>
          <w:tcPr>
            <w:tcW w:w="1332" w:type="dxa"/>
            <w:vMerge w:val="continue"/>
            <w:vAlign w:val="center"/>
          </w:tcPr>
          <w:p>
            <w:pPr>
              <w:jc w:val="center"/>
              <w:rPr>
                <w:rFonts w:ascii="Times New Roman" w:hAnsi="Times New Roman" w:eastAsia="仿宋_GB2312" w:cs="Times New Roman"/>
                <w:szCs w:val="21"/>
              </w:rPr>
            </w:pPr>
          </w:p>
        </w:tc>
        <w:tc>
          <w:tcPr>
            <w:tcW w:w="3981" w:type="dxa"/>
            <w:vAlign w:val="center"/>
          </w:tcPr>
          <w:p>
            <w:pPr>
              <w:rPr>
                <w:rFonts w:ascii="Times New Roman" w:hAnsi="Times New Roman" w:eastAsia="仿宋_GB2312" w:cs="Times New Roman"/>
                <w:szCs w:val="21"/>
              </w:rPr>
            </w:pPr>
            <w:r>
              <w:rPr>
                <w:rFonts w:ascii="Times New Roman" w:hAnsi="Times New Roman" w:eastAsia="仿宋_GB2312" w:cs="Times New Roman"/>
                <w:szCs w:val="21"/>
              </w:rPr>
              <w:t>查看墙的燃烧性能和耐火极限</w:t>
            </w:r>
          </w:p>
        </w:tc>
        <w:tc>
          <w:tcPr>
            <w:tcW w:w="1813" w:type="dxa"/>
            <w:vMerge w:val="continue"/>
            <w:vAlign w:val="center"/>
          </w:tcPr>
          <w:p>
            <w:pPr>
              <w:rPr>
                <w:rFonts w:ascii="Times New Roman" w:hAnsi="Times New Roman" w:eastAsia="仿宋_GB2312" w:cs="Times New Roman"/>
                <w:szCs w:val="21"/>
              </w:rPr>
            </w:pPr>
          </w:p>
        </w:tc>
        <w:tc>
          <w:tcPr>
            <w:tcW w:w="1056"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A</w:t>
            </w:r>
          </w:p>
        </w:tc>
        <w:tc>
          <w:tcPr>
            <w:tcW w:w="1074" w:type="dxa"/>
            <w:tcBorders>
              <w:right w:val="single" w:color="auto" w:sz="4" w:space="0"/>
            </w:tcBorders>
            <w:vAlign w:val="center"/>
          </w:tcPr>
          <w:p>
            <w:pPr>
              <w:rPr>
                <w:rFonts w:ascii="Times New Roman" w:hAnsi="Times New Roman" w:eastAsia="仿宋_GB2312" w:cs="Times New Roman"/>
                <w:szCs w:val="21"/>
              </w:rPr>
            </w:pPr>
          </w:p>
        </w:tc>
        <w:tc>
          <w:tcPr>
            <w:tcW w:w="1701" w:type="dxa"/>
            <w:tcBorders>
              <w:left w:val="single" w:color="auto" w:sz="4" w:space="0"/>
            </w:tcBorders>
            <w:vAlign w:val="center"/>
          </w:tcPr>
          <w:p>
            <w:pPr>
              <w:rPr>
                <w:rFonts w:ascii="Times New Roman" w:hAnsi="Times New Roman" w:eastAsia="仿宋_GB2312" w:cs="Times New Roman"/>
                <w:szCs w:val="21"/>
              </w:rPr>
            </w:pPr>
          </w:p>
        </w:tc>
        <w:tc>
          <w:tcPr>
            <w:tcW w:w="678" w:type="dxa"/>
            <w:vMerge w:val="continue"/>
            <w:vAlign w:val="center"/>
          </w:tcPr>
          <w:p>
            <w:pPr>
              <w:rPr>
                <w:rFonts w:ascii="Times New Roman" w:hAnsi="Times New Roman" w:eastAsia="仿宋_GB2312" w:cs="Times New Roman"/>
                <w:szCs w:val="21"/>
              </w:rPr>
            </w:pPr>
          </w:p>
        </w:tc>
        <w:tc>
          <w:tcPr>
            <w:tcW w:w="1039" w:type="dxa"/>
            <w:vMerge w:val="continue"/>
            <w:vAlign w:val="center"/>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775" w:type="dxa"/>
            <w:vMerge w:val="continue"/>
            <w:vAlign w:val="center"/>
          </w:tcPr>
          <w:p>
            <w:pPr>
              <w:jc w:val="center"/>
              <w:rPr>
                <w:rFonts w:ascii="Times New Roman" w:hAnsi="Times New Roman" w:eastAsia="仿宋_GB2312" w:cs="Times New Roman"/>
                <w:szCs w:val="21"/>
              </w:rPr>
            </w:pPr>
          </w:p>
        </w:tc>
        <w:tc>
          <w:tcPr>
            <w:tcW w:w="1332"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防火卷帘</w:t>
            </w:r>
          </w:p>
        </w:tc>
        <w:tc>
          <w:tcPr>
            <w:tcW w:w="3981" w:type="dxa"/>
            <w:vAlign w:val="center"/>
          </w:tcPr>
          <w:p>
            <w:pPr>
              <w:rPr>
                <w:rFonts w:ascii="Times New Roman" w:hAnsi="Times New Roman" w:eastAsia="仿宋_GB2312" w:cs="Times New Roman"/>
                <w:szCs w:val="21"/>
              </w:rPr>
            </w:pPr>
            <w:r>
              <w:rPr>
                <w:rFonts w:ascii="Times New Roman" w:hAnsi="Times New Roman" w:eastAsia="仿宋_GB2312" w:cs="Times New Roman"/>
                <w:szCs w:val="21"/>
              </w:rPr>
              <w:t>查看设置类型、位置和防火封堵严密性，测试手动、自动控制功能</w:t>
            </w:r>
          </w:p>
        </w:tc>
        <w:tc>
          <w:tcPr>
            <w:tcW w:w="1813" w:type="dxa"/>
            <w:vMerge w:val="continue"/>
            <w:vAlign w:val="center"/>
          </w:tcPr>
          <w:p>
            <w:pPr>
              <w:rPr>
                <w:rFonts w:ascii="Times New Roman" w:hAnsi="Times New Roman" w:eastAsia="仿宋_GB2312" w:cs="Times New Roman"/>
                <w:szCs w:val="21"/>
              </w:rPr>
            </w:pPr>
          </w:p>
        </w:tc>
        <w:tc>
          <w:tcPr>
            <w:tcW w:w="1056"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B</w:t>
            </w:r>
          </w:p>
        </w:tc>
        <w:tc>
          <w:tcPr>
            <w:tcW w:w="1074" w:type="dxa"/>
            <w:tcBorders>
              <w:right w:val="single" w:color="auto" w:sz="4" w:space="0"/>
            </w:tcBorders>
            <w:vAlign w:val="center"/>
          </w:tcPr>
          <w:p>
            <w:pPr>
              <w:rPr>
                <w:rFonts w:ascii="Times New Roman" w:hAnsi="Times New Roman" w:eastAsia="仿宋_GB2312" w:cs="Times New Roman"/>
                <w:szCs w:val="21"/>
              </w:rPr>
            </w:pPr>
          </w:p>
        </w:tc>
        <w:tc>
          <w:tcPr>
            <w:tcW w:w="1701" w:type="dxa"/>
            <w:tcBorders>
              <w:left w:val="single" w:color="auto" w:sz="4" w:space="0"/>
            </w:tcBorders>
            <w:vAlign w:val="center"/>
          </w:tcPr>
          <w:p>
            <w:pPr>
              <w:rPr>
                <w:rFonts w:ascii="Times New Roman" w:hAnsi="Times New Roman" w:eastAsia="仿宋_GB2312" w:cs="Times New Roman"/>
                <w:szCs w:val="21"/>
              </w:rPr>
            </w:pPr>
          </w:p>
        </w:tc>
        <w:tc>
          <w:tcPr>
            <w:tcW w:w="678" w:type="dxa"/>
            <w:vMerge w:val="continue"/>
            <w:vAlign w:val="center"/>
          </w:tcPr>
          <w:p>
            <w:pPr>
              <w:rPr>
                <w:rFonts w:ascii="Times New Roman" w:hAnsi="Times New Roman" w:eastAsia="仿宋_GB2312" w:cs="Times New Roman"/>
                <w:szCs w:val="21"/>
              </w:rPr>
            </w:pPr>
          </w:p>
        </w:tc>
        <w:tc>
          <w:tcPr>
            <w:tcW w:w="1039" w:type="dxa"/>
            <w:vMerge w:val="continue"/>
            <w:vAlign w:val="center"/>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775" w:type="dxa"/>
            <w:vMerge w:val="continue"/>
            <w:vAlign w:val="center"/>
          </w:tcPr>
          <w:p>
            <w:pPr>
              <w:jc w:val="center"/>
              <w:rPr>
                <w:rFonts w:ascii="Times New Roman" w:hAnsi="Times New Roman" w:eastAsia="仿宋_GB2312" w:cs="Times New Roman"/>
                <w:szCs w:val="21"/>
              </w:rPr>
            </w:pPr>
          </w:p>
        </w:tc>
        <w:tc>
          <w:tcPr>
            <w:tcW w:w="1332" w:type="dxa"/>
            <w:vMerge w:val="restart"/>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防火门、窗</w:t>
            </w:r>
          </w:p>
        </w:tc>
        <w:tc>
          <w:tcPr>
            <w:tcW w:w="3981" w:type="dxa"/>
            <w:vAlign w:val="center"/>
          </w:tcPr>
          <w:p>
            <w:pPr>
              <w:rPr>
                <w:rFonts w:ascii="Times New Roman" w:hAnsi="Times New Roman" w:eastAsia="仿宋_GB2312" w:cs="Times New Roman"/>
                <w:szCs w:val="21"/>
              </w:rPr>
            </w:pPr>
            <w:r>
              <w:rPr>
                <w:rFonts w:ascii="Times New Roman" w:hAnsi="Times New Roman" w:eastAsia="仿宋_GB2312" w:cs="Times New Roman"/>
                <w:szCs w:val="21"/>
              </w:rPr>
              <w:t>查看设置位置、类型、开启方式，核对设置数量，检查安装质量</w:t>
            </w:r>
          </w:p>
        </w:tc>
        <w:tc>
          <w:tcPr>
            <w:tcW w:w="1813" w:type="dxa"/>
            <w:vMerge w:val="restart"/>
            <w:vAlign w:val="center"/>
          </w:tcPr>
          <w:p>
            <w:pPr>
              <w:rPr>
                <w:rFonts w:ascii="Times New Roman" w:hAnsi="Times New Roman" w:eastAsia="仿宋_GB2312" w:cs="Times New Roman"/>
                <w:szCs w:val="21"/>
              </w:rPr>
            </w:pPr>
            <w:r>
              <w:rPr>
                <w:rFonts w:ascii="Times New Roman" w:hAnsi="Times New Roman" w:eastAsia="仿宋_GB2312" w:cs="Times New Roman"/>
                <w:szCs w:val="21"/>
              </w:rPr>
              <w:t>根据不同堆型标准进行细化</w:t>
            </w:r>
          </w:p>
        </w:tc>
        <w:tc>
          <w:tcPr>
            <w:tcW w:w="1056"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B</w:t>
            </w:r>
          </w:p>
        </w:tc>
        <w:tc>
          <w:tcPr>
            <w:tcW w:w="1074" w:type="dxa"/>
            <w:tcBorders>
              <w:right w:val="single" w:color="auto" w:sz="4" w:space="0"/>
            </w:tcBorders>
            <w:vAlign w:val="center"/>
          </w:tcPr>
          <w:p>
            <w:pPr>
              <w:rPr>
                <w:rFonts w:ascii="Times New Roman" w:hAnsi="Times New Roman" w:eastAsia="仿宋_GB2312" w:cs="Times New Roman"/>
                <w:szCs w:val="21"/>
              </w:rPr>
            </w:pPr>
          </w:p>
        </w:tc>
        <w:tc>
          <w:tcPr>
            <w:tcW w:w="1701" w:type="dxa"/>
            <w:tcBorders>
              <w:left w:val="single" w:color="auto" w:sz="4" w:space="0"/>
            </w:tcBorders>
            <w:vAlign w:val="center"/>
          </w:tcPr>
          <w:p>
            <w:pPr>
              <w:rPr>
                <w:rFonts w:ascii="Times New Roman" w:hAnsi="Times New Roman" w:eastAsia="仿宋_GB2312" w:cs="Times New Roman"/>
                <w:szCs w:val="21"/>
              </w:rPr>
            </w:pPr>
          </w:p>
        </w:tc>
        <w:tc>
          <w:tcPr>
            <w:tcW w:w="678" w:type="dxa"/>
            <w:vMerge w:val="continue"/>
            <w:vAlign w:val="center"/>
          </w:tcPr>
          <w:p>
            <w:pPr>
              <w:rPr>
                <w:rFonts w:ascii="Times New Roman" w:hAnsi="Times New Roman" w:eastAsia="仿宋_GB2312" w:cs="Times New Roman"/>
                <w:szCs w:val="21"/>
              </w:rPr>
            </w:pPr>
          </w:p>
        </w:tc>
        <w:tc>
          <w:tcPr>
            <w:tcW w:w="1039" w:type="dxa"/>
            <w:vMerge w:val="continue"/>
            <w:vAlign w:val="center"/>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775" w:type="dxa"/>
            <w:vMerge w:val="continue"/>
            <w:vAlign w:val="center"/>
          </w:tcPr>
          <w:p>
            <w:pPr>
              <w:jc w:val="center"/>
              <w:rPr>
                <w:rFonts w:ascii="Times New Roman" w:hAnsi="Times New Roman" w:eastAsia="仿宋_GB2312" w:cs="Times New Roman"/>
                <w:szCs w:val="21"/>
              </w:rPr>
            </w:pPr>
          </w:p>
        </w:tc>
        <w:tc>
          <w:tcPr>
            <w:tcW w:w="1332" w:type="dxa"/>
            <w:vMerge w:val="continue"/>
            <w:vAlign w:val="center"/>
          </w:tcPr>
          <w:p>
            <w:pPr>
              <w:jc w:val="center"/>
              <w:rPr>
                <w:rFonts w:ascii="Times New Roman" w:hAnsi="Times New Roman" w:eastAsia="仿宋_GB2312" w:cs="Times New Roman"/>
                <w:szCs w:val="21"/>
              </w:rPr>
            </w:pPr>
          </w:p>
        </w:tc>
        <w:tc>
          <w:tcPr>
            <w:tcW w:w="3981" w:type="dxa"/>
            <w:vAlign w:val="center"/>
          </w:tcPr>
          <w:p>
            <w:pPr>
              <w:rPr>
                <w:rFonts w:ascii="Times New Roman" w:hAnsi="Times New Roman" w:eastAsia="仿宋_GB2312" w:cs="Times New Roman"/>
                <w:szCs w:val="21"/>
              </w:rPr>
            </w:pPr>
            <w:r>
              <w:rPr>
                <w:rFonts w:ascii="Times New Roman" w:hAnsi="Times New Roman" w:eastAsia="仿宋_GB2312" w:cs="Times New Roman"/>
                <w:szCs w:val="21"/>
              </w:rPr>
              <w:t>测试常闭防火门的自闭功能，敞开防火门、窗的联动控制功能</w:t>
            </w:r>
          </w:p>
        </w:tc>
        <w:tc>
          <w:tcPr>
            <w:tcW w:w="1813" w:type="dxa"/>
            <w:vMerge w:val="continue"/>
            <w:vAlign w:val="center"/>
          </w:tcPr>
          <w:p>
            <w:pPr>
              <w:rPr>
                <w:rFonts w:ascii="Times New Roman" w:hAnsi="Times New Roman" w:eastAsia="仿宋_GB2312" w:cs="Times New Roman"/>
                <w:szCs w:val="21"/>
              </w:rPr>
            </w:pPr>
          </w:p>
        </w:tc>
        <w:tc>
          <w:tcPr>
            <w:tcW w:w="1056"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B</w:t>
            </w:r>
          </w:p>
        </w:tc>
        <w:tc>
          <w:tcPr>
            <w:tcW w:w="1074" w:type="dxa"/>
            <w:tcBorders>
              <w:right w:val="single" w:color="auto" w:sz="4" w:space="0"/>
            </w:tcBorders>
            <w:vAlign w:val="center"/>
          </w:tcPr>
          <w:p>
            <w:pPr>
              <w:rPr>
                <w:rFonts w:ascii="Times New Roman" w:hAnsi="Times New Roman" w:eastAsia="仿宋_GB2312" w:cs="Times New Roman"/>
                <w:szCs w:val="21"/>
              </w:rPr>
            </w:pPr>
          </w:p>
        </w:tc>
        <w:tc>
          <w:tcPr>
            <w:tcW w:w="1701" w:type="dxa"/>
            <w:tcBorders>
              <w:left w:val="single" w:color="auto" w:sz="4" w:space="0"/>
            </w:tcBorders>
            <w:vAlign w:val="center"/>
          </w:tcPr>
          <w:p>
            <w:pPr>
              <w:rPr>
                <w:rFonts w:ascii="Times New Roman" w:hAnsi="Times New Roman" w:eastAsia="仿宋_GB2312" w:cs="Times New Roman"/>
                <w:szCs w:val="21"/>
              </w:rPr>
            </w:pPr>
          </w:p>
        </w:tc>
        <w:tc>
          <w:tcPr>
            <w:tcW w:w="678" w:type="dxa"/>
            <w:vMerge w:val="continue"/>
            <w:vAlign w:val="center"/>
          </w:tcPr>
          <w:p>
            <w:pPr>
              <w:rPr>
                <w:rFonts w:ascii="Times New Roman" w:hAnsi="Times New Roman" w:eastAsia="仿宋_GB2312" w:cs="Times New Roman"/>
                <w:szCs w:val="21"/>
              </w:rPr>
            </w:pPr>
          </w:p>
        </w:tc>
        <w:tc>
          <w:tcPr>
            <w:tcW w:w="1039" w:type="dxa"/>
            <w:vMerge w:val="continue"/>
            <w:vAlign w:val="center"/>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775" w:type="dxa"/>
            <w:vMerge w:val="continue"/>
            <w:vAlign w:val="center"/>
          </w:tcPr>
          <w:p>
            <w:pPr>
              <w:jc w:val="center"/>
              <w:rPr>
                <w:rFonts w:ascii="Times New Roman" w:hAnsi="Times New Roman" w:eastAsia="仿宋_GB2312" w:cs="Times New Roman"/>
                <w:szCs w:val="21"/>
              </w:rPr>
            </w:pPr>
          </w:p>
        </w:tc>
        <w:tc>
          <w:tcPr>
            <w:tcW w:w="1332" w:type="dxa"/>
            <w:vMerge w:val="restart"/>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竖向管道井</w:t>
            </w:r>
          </w:p>
        </w:tc>
        <w:tc>
          <w:tcPr>
            <w:tcW w:w="3981" w:type="dxa"/>
            <w:vAlign w:val="center"/>
          </w:tcPr>
          <w:p>
            <w:pPr>
              <w:rPr>
                <w:rFonts w:ascii="Times New Roman" w:hAnsi="Times New Roman" w:eastAsia="仿宋_GB2312" w:cs="Times New Roman"/>
                <w:szCs w:val="21"/>
              </w:rPr>
            </w:pPr>
            <w:r>
              <w:rPr>
                <w:rFonts w:ascii="Times New Roman" w:hAnsi="Times New Roman" w:eastAsia="仿宋_GB2312" w:cs="Times New Roman"/>
                <w:szCs w:val="21"/>
              </w:rPr>
              <w:t>查看设置位置和检查门的设置</w:t>
            </w:r>
          </w:p>
        </w:tc>
        <w:tc>
          <w:tcPr>
            <w:tcW w:w="1813" w:type="dxa"/>
            <w:vMerge w:val="restart"/>
            <w:vAlign w:val="center"/>
          </w:tcPr>
          <w:p>
            <w:pPr>
              <w:rPr>
                <w:rFonts w:ascii="Times New Roman" w:hAnsi="Times New Roman" w:eastAsia="仿宋_GB2312" w:cs="Times New Roman"/>
                <w:szCs w:val="21"/>
              </w:rPr>
            </w:pPr>
            <w:r>
              <w:rPr>
                <w:rFonts w:ascii="Times New Roman" w:hAnsi="Times New Roman" w:eastAsia="仿宋_GB2312" w:cs="Times New Roman"/>
                <w:szCs w:val="21"/>
              </w:rPr>
              <w:t>根据不同堆型标准进行细化</w:t>
            </w:r>
          </w:p>
        </w:tc>
        <w:tc>
          <w:tcPr>
            <w:tcW w:w="1056"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A</w:t>
            </w:r>
          </w:p>
        </w:tc>
        <w:tc>
          <w:tcPr>
            <w:tcW w:w="1074" w:type="dxa"/>
            <w:tcBorders>
              <w:right w:val="single" w:color="auto" w:sz="4" w:space="0"/>
            </w:tcBorders>
            <w:vAlign w:val="center"/>
          </w:tcPr>
          <w:p>
            <w:pPr>
              <w:rPr>
                <w:rFonts w:ascii="Times New Roman" w:hAnsi="Times New Roman" w:eastAsia="仿宋_GB2312" w:cs="Times New Roman"/>
                <w:szCs w:val="21"/>
              </w:rPr>
            </w:pPr>
          </w:p>
        </w:tc>
        <w:tc>
          <w:tcPr>
            <w:tcW w:w="1701" w:type="dxa"/>
            <w:tcBorders>
              <w:left w:val="single" w:color="auto" w:sz="4" w:space="0"/>
            </w:tcBorders>
            <w:vAlign w:val="center"/>
          </w:tcPr>
          <w:p>
            <w:pPr>
              <w:rPr>
                <w:rFonts w:ascii="Times New Roman" w:hAnsi="Times New Roman" w:eastAsia="仿宋_GB2312" w:cs="Times New Roman"/>
                <w:szCs w:val="21"/>
              </w:rPr>
            </w:pPr>
          </w:p>
        </w:tc>
        <w:tc>
          <w:tcPr>
            <w:tcW w:w="678" w:type="dxa"/>
            <w:vMerge w:val="continue"/>
            <w:vAlign w:val="center"/>
          </w:tcPr>
          <w:p>
            <w:pPr>
              <w:rPr>
                <w:rFonts w:ascii="Times New Roman" w:hAnsi="Times New Roman" w:eastAsia="仿宋_GB2312" w:cs="Times New Roman"/>
                <w:szCs w:val="21"/>
              </w:rPr>
            </w:pPr>
          </w:p>
        </w:tc>
        <w:tc>
          <w:tcPr>
            <w:tcW w:w="1039" w:type="dxa"/>
            <w:vMerge w:val="continue"/>
            <w:vAlign w:val="center"/>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775" w:type="dxa"/>
            <w:vMerge w:val="continue"/>
            <w:vAlign w:val="center"/>
          </w:tcPr>
          <w:p>
            <w:pPr>
              <w:jc w:val="center"/>
              <w:rPr>
                <w:rFonts w:ascii="Times New Roman" w:hAnsi="Times New Roman" w:eastAsia="仿宋_GB2312" w:cs="Times New Roman"/>
                <w:szCs w:val="21"/>
              </w:rPr>
            </w:pPr>
          </w:p>
        </w:tc>
        <w:tc>
          <w:tcPr>
            <w:tcW w:w="1332" w:type="dxa"/>
            <w:vMerge w:val="continue"/>
            <w:vAlign w:val="center"/>
          </w:tcPr>
          <w:p>
            <w:pPr>
              <w:jc w:val="center"/>
              <w:rPr>
                <w:rFonts w:ascii="Times New Roman" w:hAnsi="Times New Roman" w:eastAsia="仿宋_GB2312" w:cs="Times New Roman"/>
                <w:szCs w:val="21"/>
              </w:rPr>
            </w:pPr>
          </w:p>
        </w:tc>
        <w:tc>
          <w:tcPr>
            <w:tcW w:w="3981" w:type="dxa"/>
            <w:vAlign w:val="center"/>
          </w:tcPr>
          <w:p>
            <w:pPr>
              <w:rPr>
                <w:rFonts w:ascii="Times New Roman" w:hAnsi="Times New Roman" w:eastAsia="仿宋_GB2312" w:cs="Times New Roman"/>
                <w:szCs w:val="21"/>
              </w:rPr>
            </w:pPr>
            <w:r>
              <w:rPr>
                <w:rFonts w:ascii="Times New Roman" w:hAnsi="Times New Roman" w:eastAsia="仿宋_GB2312" w:cs="Times New Roman"/>
                <w:szCs w:val="21"/>
              </w:rPr>
              <w:t>查看井壁耐火极限、防火封堵严密性</w:t>
            </w:r>
          </w:p>
        </w:tc>
        <w:tc>
          <w:tcPr>
            <w:tcW w:w="1813" w:type="dxa"/>
            <w:vMerge w:val="continue"/>
            <w:vAlign w:val="center"/>
          </w:tcPr>
          <w:p>
            <w:pPr>
              <w:rPr>
                <w:rFonts w:ascii="Times New Roman" w:hAnsi="Times New Roman" w:eastAsia="仿宋_GB2312" w:cs="Times New Roman"/>
                <w:szCs w:val="21"/>
              </w:rPr>
            </w:pPr>
          </w:p>
        </w:tc>
        <w:tc>
          <w:tcPr>
            <w:tcW w:w="1056"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A</w:t>
            </w:r>
          </w:p>
        </w:tc>
        <w:tc>
          <w:tcPr>
            <w:tcW w:w="1074" w:type="dxa"/>
            <w:tcBorders>
              <w:right w:val="single" w:color="auto" w:sz="4" w:space="0"/>
            </w:tcBorders>
            <w:vAlign w:val="center"/>
          </w:tcPr>
          <w:p>
            <w:pPr>
              <w:rPr>
                <w:rFonts w:ascii="Times New Roman" w:hAnsi="Times New Roman" w:eastAsia="仿宋_GB2312" w:cs="Times New Roman"/>
                <w:szCs w:val="21"/>
              </w:rPr>
            </w:pPr>
          </w:p>
        </w:tc>
        <w:tc>
          <w:tcPr>
            <w:tcW w:w="1701" w:type="dxa"/>
            <w:tcBorders>
              <w:left w:val="single" w:color="auto" w:sz="4" w:space="0"/>
            </w:tcBorders>
            <w:vAlign w:val="center"/>
          </w:tcPr>
          <w:p>
            <w:pPr>
              <w:rPr>
                <w:rFonts w:ascii="Times New Roman" w:hAnsi="Times New Roman" w:eastAsia="仿宋_GB2312" w:cs="Times New Roman"/>
                <w:szCs w:val="21"/>
              </w:rPr>
            </w:pPr>
          </w:p>
        </w:tc>
        <w:tc>
          <w:tcPr>
            <w:tcW w:w="678" w:type="dxa"/>
            <w:vMerge w:val="continue"/>
            <w:vAlign w:val="center"/>
          </w:tcPr>
          <w:p>
            <w:pPr>
              <w:rPr>
                <w:rFonts w:ascii="Times New Roman" w:hAnsi="Times New Roman" w:eastAsia="仿宋_GB2312" w:cs="Times New Roman"/>
                <w:szCs w:val="21"/>
              </w:rPr>
            </w:pPr>
          </w:p>
        </w:tc>
        <w:tc>
          <w:tcPr>
            <w:tcW w:w="1039" w:type="dxa"/>
            <w:vMerge w:val="continue"/>
            <w:vAlign w:val="center"/>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775" w:type="dxa"/>
            <w:vMerge w:val="continue"/>
            <w:vAlign w:val="center"/>
          </w:tcPr>
          <w:p>
            <w:pPr>
              <w:jc w:val="center"/>
              <w:rPr>
                <w:rFonts w:ascii="Times New Roman" w:hAnsi="Times New Roman" w:eastAsia="仿宋_GB2312" w:cs="Times New Roman"/>
                <w:szCs w:val="21"/>
              </w:rPr>
            </w:pPr>
          </w:p>
        </w:tc>
        <w:tc>
          <w:tcPr>
            <w:tcW w:w="1332"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其他有防火分隔要求的部位</w:t>
            </w:r>
          </w:p>
        </w:tc>
        <w:tc>
          <w:tcPr>
            <w:tcW w:w="3981" w:type="dxa"/>
            <w:vAlign w:val="center"/>
          </w:tcPr>
          <w:p>
            <w:pPr>
              <w:rPr>
                <w:rFonts w:ascii="Times New Roman" w:hAnsi="Times New Roman" w:eastAsia="仿宋_GB2312" w:cs="Times New Roman"/>
                <w:szCs w:val="21"/>
              </w:rPr>
            </w:pPr>
            <w:r>
              <w:rPr>
                <w:rFonts w:ascii="Times New Roman" w:hAnsi="Times New Roman" w:eastAsia="仿宋_GB2312" w:cs="Times New Roman"/>
                <w:szCs w:val="21"/>
              </w:rPr>
              <w:t>查看窗间墙、窗槛墙、玻璃幕墙、防火墙两侧及转角处洞口等的设置、分隔设施和防火封堵</w:t>
            </w:r>
          </w:p>
        </w:tc>
        <w:tc>
          <w:tcPr>
            <w:tcW w:w="1813" w:type="dxa"/>
            <w:vMerge w:val="continue"/>
            <w:vAlign w:val="center"/>
          </w:tcPr>
          <w:p>
            <w:pPr>
              <w:rPr>
                <w:rFonts w:ascii="Times New Roman" w:hAnsi="Times New Roman" w:eastAsia="仿宋_GB2312" w:cs="Times New Roman"/>
                <w:szCs w:val="21"/>
              </w:rPr>
            </w:pPr>
          </w:p>
        </w:tc>
        <w:tc>
          <w:tcPr>
            <w:tcW w:w="1056"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A</w:t>
            </w:r>
          </w:p>
        </w:tc>
        <w:tc>
          <w:tcPr>
            <w:tcW w:w="1074" w:type="dxa"/>
            <w:tcBorders>
              <w:right w:val="single" w:color="auto" w:sz="4" w:space="0"/>
            </w:tcBorders>
            <w:vAlign w:val="center"/>
          </w:tcPr>
          <w:p>
            <w:pPr>
              <w:rPr>
                <w:rFonts w:ascii="Times New Roman" w:hAnsi="Times New Roman" w:eastAsia="仿宋_GB2312" w:cs="Times New Roman"/>
                <w:szCs w:val="21"/>
              </w:rPr>
            </w:pPr>
          </w:p>
        </w:tc>
        <w:tc>
          <w:tcPr>
            <w:tcW w:w="1701" w:type="dxa"/>
            <w:tcBorders>
              <w:left w:val="single" w:color="auto" w:sz="4" w:space="0"/>
            </w:tcBorders>
            <w:vAlign w:val="center"/>
          </w:tcPr>
          <w:p>
            <w:pPr>
              <w:rPr>
                <w:rFonts w:ascii="Times New Roman" w:hAnsi="Times New Roman" w:eastAsia="仿宋_GB2312" w:cs="Times New Roman"/>
                <w:szCs w:val="21"/>
              </w:rPr>
            </w:pPr>
          </w:p>
        </w:tc>
        <w:tc>
          <w:tcPr>
            <w:tcW w:w="678" w:type="dxa"/>
            <w:vMerge w:val="continue"/>
            <w:vAlign w:val="center"/>
          </w:tcPr>
          <w:p>
            <w:pPr>
              <w:rPr>
                <w:rFonts w:ascii="Times New Roman" w:hAnsi="Times New Roman" w:eastAsia="仿宋_GB2312" w:cs="Times New Roman"/>
                <w:szCs w:val="21"/>
              </w:rPr>
            </w:pPr>
          </w:p>
        </w:tc>
        <w:tc>
          <w:tcPr>
            <w:tcW w:w="1039" w:type="dxa"/>
            <w:vMerge w:val="continue"/>
            <w:vAlign w:val="center"/>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775" w:type="dxa"/>
            <w:vMerge w:val="restart"/>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防烟分隔</w:t>
            </w:r>
          </w:p>
        </w:tc>
        <w:tc>
          <w:tcPr>
            <w:tcW w:w="1332"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防烟分区</w:t>
            </w:r>
          </w:p>
        </w:tc>
        <w:tc>
          <w:tcPr>
            <w:tcW w:w="3981" w:type="dxa"/>
            <w:vAlign w:val="center"/>
          </w:tcPr>
          <w:p>
            <w:pPr>
              <w:rPr>
                <w:rFonts w:ascii="Times New Roman" w:hAnsi="Times New Roman" w:eastAsia="仿宋_GB2312" w:cs="Times New Roman"/>
                <w:szCs w:val="21"/>
              </w:rPr>
            </w:pPr>
            <w:r>
              <w:rPr>
                <w:rFonts w:ascii="Times New Roman" w:hAnsi="Times New Roman" w:eastAsia="仿宋_GB2312" w:cs="Times New Roman"/>
                <w:szCs w:val="21"/>
              </w:rPr>
              <w:t>核对防烟分区设置位置、形式及完整性</w:t>
            </w:r>
          </w:p>
        </w:tc>
        <w:tc>
          <w:tcPr>
            <w:tcW w:w="1813" w:type="dxa"/>
            <w:vMerge w:val="restart"/>
            <w:vAlign w:val="center"/>
          </w:tcPr>
          <w:p>
            <w:pPr>
              <w:rPr>
                <w:rFonts w:ascii="Times New Roman" w:hAnsi="Times New Roman" w:eastAsia="仿宋_GB2312" w:cs="Times New Roman"/>
                <w:szCs w:val="21"/>
              </w:rPr>
            </w:pPr>
            <w:r>
              <w:rPr>
                <w:rFonts w:ascii="Times New Roman" w:hAnsi="Times New Roman" w:eastAsia="仿宋_GB2312" w:cs="Times New Roman"/>
                <w:szCs w:val="21"/>
              </w:rPr>
              <w:t>根据不同堆型标准进行细化</w:t>
            </w:r>
          </w:p>
        </w:tc>
        <w:tc>
          <w:tcPr>
            <w:tcW w:w="1056"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B</w:t>
            </w:r>
          </w:p>
        </w:tc>
        <w:tc>
          <w:tcPr>
            <w:tcW w:w="1074" w:type="dxa"/>
            <w:tcBorders>
              <w:right w:val="single" w:color="auto" w:sz="4" w:space="0"/>
            </w:tcBorders>
            <w:vAlign w:val="center"/>
          </w:tcPr>
          <w:p>
            <w:pPr>
              <w:rPr>
                <w:rFonts w:ascii="Times New Roman" w:hAnsi="Times New Roman" w:eastAsia="仿宋_GB2312" w:cs="Times New Roman"/>
                <w:szCs w:val="21"/>
              </w:rPr>
            </w:pPr>
          </w:p>
        </w:tc>
        <w:tc>
          <w:tcPr>
            <w:tcW w:w="1701" w:type="dxa"/>
            <w:tcBorders>
              <w:left w:val="single" w:color="auto" w:sz="4" w:space="0"/>
            </w:tcBorders>
            <w:vAlign w:val="center"/>
          </w:tcPr>
          <w:p>
            <w:pPr>
              <w:rPr>
                <w:rFonts w:ascii="Times New Roman" w:hAnsi="Times New Roman" w:eastAsia="仿宋_GB2312" w:cs="Times New Roman"/>
                <w:szCs w:val="21"/>
              </w:rPr>
            </w:pPr>
          </w:p>
        </w:tc>
        <w:tc>
          <w:tcPr>
            <w:tcW w:w="678" w:type="dxa"/>
            <w:vMerge w:val="restart"/>
            <w:vAlign w:val="center"/>
          </w:tcPr>
          <w:p>
            <w:pPr>
              <w:rPr>
                <w:rFonts w:ascii="Times New Roman" w:hAnsi="Times New Roman" w:eastAsia="仿宋_GB2312" w:cs="Times New Roman"/>
                <w:szCs w:val="21"/>
              </w:rPr>
            </w:pPr>
          </w:p>
        </w:tc>
        <w:tc>
          <w:tcPr>
            <w:tcW w:w="1039" w:type="dxa"/>
            <w:vMerge w:val="restart"/>
            <w:vAlign w:val="center"/>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775" w:type="dxa"/>
            <w:vMerge w:val="continue"/>
            <w:vAlign w:val="center"/>
          </w:tcPr>
          <w:p>
            <w:pPr>
              <w:jc w:val="center"/>
              <w:rPr>
                <w:rFonts w:ascii="Times New Roman" w:hAnsi="Times New Roman" w:eastAsia="仿宋_GB2312" w:cs="Times New Roman"/>
                <w:szCs w:val="21"/>
              </w:rPr>
            </w:pPr>
          </w:p>
        </w:tc>
        <w:tc>
          <w:tcPr>
            <w:tcW w:w="1332"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分隔设施</w:t>
            </w:r>
          </w:p>
        </w:tc>
        <w:tc>
          <w:tcPr>
            <w:tcW w:w="3981" w:type="dxa"/>
            <w:vAlign w:val="center"/>
          </w:tcPr>
          <w:p>
            <w:pPr>
              <w:rPr>
                <w:rFonts w:ascii="Times New Roman" w:hAnsi="Times New Roman" w:eastAsia="仿宋_GB2312" w:cs="Times New Roman"/>
                <w:szCs w:val="21"/>
              </w:rPr>
            </w:pPr>
            <w:r>
              <w:rPr>
                <w:rFonts w:ascii="Times New Roman" w:hAnsi="Times New Roman" w:eastAsia="仿宋_GB2312" w:cs="Times New Roman"/>
                <w:szCs w:val="21"/>
              </w:rPr>
              <w:t>查看防烟分隔材料燃烧性能，测试活动挡烟垂壁的下垂功能</w:t>
            </w:r>
          </w:p>
        </w:tc>
        <w:tc>
          <w:tcPr>
            <w:tcW w:w="1813" w:type="dxa"/>
            <w:vMerge w:val="continue"/>
            <w:vAlign w:val="center"/>
          </w:tcPr>
          <w:p>
            <w:pPr>
              <w:rPr>
                <w:rFonts w:ascii="Times New Roman" w:hAnsi="Times New Roman" w:eastAsia="仿宋_GB2312" w:cs="Times New Roman"/>
                <w:szCs w:val="21"/>
              </w:rPr>
            </w:pPr>
          </w:p>
        </w:tc>
        <w:tc>
          <w:tcPr>
            <w:tcW w:w="1056"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C</w:t>
            </w:r>
          </w:p>
        </w:tc>
        <w:tc>
          <w:tcPr>
            <w:tcW w:w="1074" w:type="dxa"/>
            <w:tcBorders>
              <w:right w:val="single" w:color="auto" w:sz="4" w:space="0"/>
            </w:tcBorders>
            <w:vAlign w:val="center"/>
          </w:tcPr>
          <w:p>
            <w:pPr>
              <w:rPr>
                <w:rFonts w:ascii="Times New Roman" w:hAnsi="Times New Roman" w:eastAsia="仿宋_GB2312" w:cs="Times New Roman"/>
                <w:szCs w:val="21"/>
              </w:rPr>
            </w:pPr>
          </w:p>
        </w:tc>
        <w:tc>
          <w:tcPr>
            <w:tcW w:w="1701" w:type="dxa"/>
            <w:tcBorders>
              <w:left w:val="single" w:color="auto" w:sz="4" w:space="0"/>
            </w:tcBorders>
            <w:vAlign w:val="center"/>
          </w:tcPr>
          <w:p>
            <w:pPr>
              <w:rPr>
                <w:rFonts w:ascii="Times New Roman" w:hAnsi="Times New Roman" w:eastAsia="仿宋_GB2312" w:cs="Times New Roman"/>
                <w:szCs w:val="21"/>
              </w:rPr>
            </w:pPr>
          </w:p>
        </w:tc>
        <w:tc>
          <w:tcPr>
            <w:tcW w:w="678" w:type="dxa"/>
            <w:vMerge w:val="continue"/>
            <w:vAlign w:val="center"/>
          </w:tcPr>
          <w:p>
            <w:pPr>
              <w:rPr>
                <w:rFonts w:ascii="Times New Roman" w:hAnsi="Times New Roman" w:eastAsia="仿宋_GB2312" w:cs="Times New Roman"/>
                <w:szCs w:val="21"/>
              </w:rPr>
            </w:pPr>
          </w:p>
        </w:tc>
        <w:tc>
          <w:tcPr>
            <w:tcW w:w="1039" w:type="dxa"/>
            <w:vMerge w:val="continue"/>
            <w:vAlign w:val="center"/>
          </w:tcPr>
          <w:p>
            <w:pPr>
              <w:rPr>
                <w:rFonts w:ascii="Times New Roman" w:hAnsi="Times New Roman" w:eastAsia="仿宋_GB2312" w:cs="Times New Roman"/>
                <w:szCs w:val="21"/>
              </w:rPr>
            </w:pPr>
          </w:p>
        </w:tc>
      </w:tr>
    </w:tbl>
    <w:p>
      <w:pPr>
        <w:widowControl/>
        <w:jc w:val="left"/>
        <w:rPr>
          <w:rFonts w:ascii="Times New Roman" w:hAnsi="Times New Roman" w:eastAsia="仿宋_GB2312" w:cs="Times New Roman"/>
          <w:szCs w:val="21"/>
        </w:rPr>
      </w:pPr>
    </w:p>
    <w:p>
      <w:pPr>
        <w:ind w:left="425" w:hanging="425"/>
        <w:jc w:val="center"/>
        <w:rPr>
          <w:rFonts w:ascii="Times New Roman" w:hAnsi="Times New Roman" w:eastAsia="方正黑体_GBK" w:cs="Times New Roman"/>
          <w:sz w:val="28"/>
          <w:szCs w:val="24"/>
        </w:rPr>
      </w:pPr>
      <w:r>
        <w:rPr>
          <w:rFonts w:ascii="Times New Roman" w:hAnsi="Times New Roman" w:eastAsia="方正黑体_GBK" w:cs="Times New Roman"/>
          <w:sz w:val="28"/>
          <w:szCs w:val="24"/>
        </w:rPr>
        <w:t>续表3 防火分隔、防烟分隔、防爆自验收检查记录（样表）</w:t>
      </w:r>
    </w:p>
    <w:p>
      <w:pPr>
        <w:ind w:left="425" w:hanging="425"/>
        <w:rPr>
          <w:rFonts w:ascii="Times New Roman" w:hAnsi="Times New Roman" w:eastAsia="仿宋_GB2312" w:cs="Times New Roman"/>
        </w:rPr>
      </w:pPr>
      <w:r>
        <w:rPr>
          <w:rFonts w:ascii="Times New Roman" w:hAnsi="Times New Roman" w:eastAsia="仿宋_GB2312" w:cs="Times New Roman"/>
        </w:rPr>
        <w:t>建筑名称：                                                                                               验收日期：</w:t>
      </w:r>
    </w:p>
    <w:tbl>
      <w:tblPr>
        <w:tblStyle w:val="25"/>
        <w:tblW w:w="1344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775"/>
        <w:gridCol w:w="1332"/>
        <w:gridCol w:w="3981"/>
        <w:gridCol w:w="1813"/>
        <w:gridCol w:w="1056"/>
        <w:gridCol w:w="1074"/>
        <w:gridCol w:w="1701"/>
        <w:gridCol w:w="678"/>
        <w:gridCol w:w="103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70" w:hRule="atLeast"/>
          <w:tblHeader/>
        </w:trPr>
        <w:tc>
          <w:tcPr>
            <w:tcW w:w="775"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szCs w:val="21"/>
              </w:rPr>
            </w:pPr>
            <w:r>
              <w:rPr>
                <w:rFonts w:ascii="Times New Roman" w:hAnsi="Times New Roman" w:eastAsia="仿宋_GB2312" w:cs="Times New Roman"/>
                <w:szCs w:val="21"/>
              </w:rPr>
              <w:t>单项名称</w:t>
            </w:r>
          </w:p>
        </w:tc>
        <w:tc>
          <w:tcPr>
            <w:tcW w:w="1332"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szCs w:val="21"/>
              </w:rPr>
            </w:pPr>
            <w:r>
              <w:rPr>
                <w:rFonts w:ascii="Times New Roman" w:hAnsi="Times New Roman" w:eastAsia="仿宋_GB2312" w:cs="Times New Roman"/>
                <w:szCs w:val="21"/>
              </w:rPr>
              <w:t>子项名称</w:t>
            </w:r>
          </w:p>
        </w:tc>
        <w:tc>
          <w:tcPr>
            <w:tcW w:w="3981"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szCs w:val="21"/>
              </w:rPr>
            </w:pPr>
            <w:r>
              <w:rPr>
                <w:rFonts w:ascii="Times New Roman" w:hAnsi="Times New Roman" w:eastAsia="仿宋_GB2312" w:cs="Times New Roman"/>
                <w:szCs w:val="21"/>
              </w:rPr>
              <w:t>内容和方法</w:t>
            </w:r>
          </w:p>
        </w:tc>
        <w:tc>
          <w:tcPr>
            <w:tcW w:w="1813"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szCs w:val="21"/>
              </w:rPr>
            </w:pPr>
            <w:r>
              <w:rPr>
                <w:rFonts w:ascii="Times New Roman" w:hAnsi="Times New Roman" w:eastAsia="仿宋_GB2312" w:cs="Times New Roman"/>
                <w:szCs w:val="21"/>
              </w:rPr>
              <w:t>要求</w:t>
            </w:r>
          </w:p>
        </w:tc>
        <w:tc>
          <w:tcPr>
            <w:tcW w:w="3831"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szCs w:val="21"/>
              </w:rPr>
            </w:pPr>
            <w:r>
              <w:rPr>
                <w:rFonts w:ascii="Times New Roman" w:hAnsi="Times New Roman" w:eastAsia="仿宋_GB2312" w:cs="Times New Roman"/>
                <w:szCs w:val="21"/>
              </w:rPr>
              <w:t>子项评定</w:t>
            </w:r>
          </w:p>
        </w:tc>
        <w:tc>
          <w:tcPr>
            <w:tcW w:w="678"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szCs w:val="21"/>
              </w:rPr>
            </w:pPr>
            <w:r>
              <w:rPr>
                <w:rFonts w:ascii="Times New Roman" w:hAnsi="Times New Roman" w:eastAsia="仿宋_GB2312" w:cs="Times New Roman"/>
                <w:szCs w:val="21"/>
              </w:rPr>
              <w:t>单项评定</w:t>
            </w:r>
          </w:p>
        </w:tc>
        <w:tc>
          <w:tcPr>
            <w:tcW w:w="1039"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szCs w:val="21"/>
              </w:rPr>
            </w:pPr>
            <w:r>
              <w:rPr>
                <w:rFonts w:ascii="Times New Roman" w:hAnsi="Times New Roman" w:eastAsia="仿宋_GB2312" w:cs="Times New Roman"/>
                <w:szCs w:val="21"/>
              </w:rPr>
              <w:t>验收人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67" w:hRule="atLeast"/>
          <w:tblHeader/>
        </w:trPr>
        <w:tc>
          <w:tcPr>
            <w:tcW w:w="775" w:type="dxa"/>
            <w:vMerge w:val="continue"/>
            <w:tcBorders>
              <w:top w:val="single" w:color="auto" w:sz="4" w:space="0"/>
            </w:tcBorders>
            <w:vAlign w:val="center"/>
          </w:tcPr>
          <w:p>
            <w:pPr>
              <w:spacing w:line="360" w:lineRule="auto"/>
              <w:rPr>
                <w:rFonts w:ascii="Times New Roman" w:hAnsi="Times New Roman" w:eastAsia="仿宋_GB2312" w:cs="Times New Roman"/>
                <w:szCs w:val="21"/>
              </w:rPr>
            </w:pPr>
          </w:p>
        </w:tc>
        <w:tc>
          <w:tcPr>
            <w:tcW w:w="1332" w:type="dxa"/>
            <w:vMerge w:val="continue"/>
            <w:tcBorders>
              <w:top w:val="single" w:color="auto" w:sz="4" w:space="0"/>
            </w:tcBorders>
            <w:vAlign w:val="center"/>
          </w:tcPr>
          <w:p>
            <w:pPr>
              <w:spacing w:line="360" w:lineRule="auto"/>
              <w:rPr>
                <w:rFonts w:ascii="Times New Roman" w:hAnsi="Times New Roman" w:eastAsia="仿宋_GB2312" w:cs="Times New Roman"/>
                <w:szCs w:val="21"/>
              </w:rPr>
            </w:pPr>
          </w:p>
        </w:tc>
        <w:tc>
          <w:tcPr>
            <w:tcW w:w="3981" w:type="dxa"/>
            <w:vMerge w:val="continue"/>
            <w:tcBorders>
              <w:top w:val="single" w:color="auto" w:sz="4" w:space="0"/>
            </w:tcBorders>
            <w:vAlign w:val="center"/>
          </w:tcPr>
          <w:p>
            <w:pPr>
              <w:spacing w:line="360" w:lineRule="auto"/>
              <w:rPr>
                <w:rFonts w:ascii="Times New Roman" w:hAnsi="Times New Roman" w:eastAsia="仿宋_GB2312" w:cs="Times New Roman"/>
                <w:szCs w:val="21"/>
              </w:rPr>
            </w:pPr>
          </w:p>
        </w:tc>
        <w:tc>
          <w:tcPr>
            <w:tcW w:w="1813" w:type="dxa"/>
            <w:vMerge w:val="continue"/>
            <w:tcBorders>
              <w:top w:val="single" w:color="auto" w:sz="4" w:space="0"/>
            </w:tcBorders>
            <w:vAlign w:val="center"/>
          </w:tcPr>
          <w:p>
            <w:pPr>
              <w:spacing w:line="360" w:lineRule="auto"/>
              <w:rPr>
                <w:rFonts w:ascii="Times New Roman" w:hAnsi="Times New Roman" w:eastAsia="仿宋_GB2312" w:cs="Times New Roman"/>
                <w:szCs w:val="21"/>
              </w:rPr>
            </w:pPr>
          </w:p>
        </w:tc>
        <w:tc>
          <w:tcPr>
            <w:tcW w:w="1056" w:type="dxa"/>
            <w:tcBorders>
              <w:top w:val="single" w:color="auto" w:sz="4" w:space="0"/>
            </w:tcBorders>
            <w:vAlign w:val="center"/>
          </w:tcPr>
          <w:p>
            <w:pPr>
              <w:spacing w:line="360" w:lineRule="auto"/>
              <w:rPr>
                <w:rFonts w:ascii="Times New Roman" w:hAnsi="Times New Roman" w:eastAsia="仿宋_GB2312" w:cs="Times New Roman"/>
                <w:szCs w:val="21"/>
              </w:rPr>
            </w:pPr>
            <w:r>
              <w:rPr>
                <w:rFonts w:ascii="Times New Roman" w:hAnsi="Times New Roman" w:eastAsia="仿宋_GB2312" w:cs="Times New Roman"/>
                <w:szCs w:val="21"/>
              </w:rPr>
              <w:t>重要程度</w:t>
            </w:r>
          </w:p>
        </w:tc>
        <w:tc>
          <w:tcPr>
            <w:tcW w:w="1074" w:type="dxa"/>
            <w:tcBorders>
              <w:top w:val="single" w:color="auto" w:sz="4" w:space="0"/>
              <w:right w:val="single" w:color="auto" w:sz="4" w:space="0"/>
            </w:tcBorders>
            <w:vAlign w:val="center"/>
          </w:tcPr>
          <w:p>
            <w:pPr>
              <w:spacing w:line="360" w:lineRule="auto"/>
              <w:rPr>
                <w:rFonts w:ascii="Times New Roman" w:hAnsi="Times New Roman" w:eastAsia="仿宋_GB2312" w:cs="Times New Roman"/>
                <w:szCs w:val="21"/>
              </w:rPr>
            </w:pPr>
            <w:r>
              <w:rPr>
                <w:rFonts w:ascii="Times New Roman" w:hAnsi="Times New Roman" w:eastAsia="仿宋_GB2312" w:cs="Times New Roman"/>
                <w:szCs w:val="21"/>
              </w:rPr>
              <w:t>是否合格</w:t>
            </w:r>
          </w:p>
        </w:tc>
        <w:tc>
          <w:tcPr>
            <w:tcW w:w="1701" w:type="dxa"/>
            <w:tcBorders>
              <w:top w:val="single" w:color="auto" w:sz="4" w:space="0"/>
              <w:left w:val="single" w:color="auto" w:sz="4" w:space="0"/>
            </w:tcBorders>
            <w:vAlign w:val="center"/>
          </w:tcPr>
          <w:p>
            <w:pPr>
              <w:spacing w:line="360" w:lineRule="auto"/>
              <w:rPr>
                <w:rFonts w:ascii="Times New Roman" w:hAnsi="Times New Roman" w:eastAsia="仿宋_GB2312" w:cs="Times New Roman"/>
                <w:szCs w:val="21"/>
              </w:rPr>
            </w:pPr>
            <w:r>
              <w:rPr>
                <w:rFonts w:ascii="Times New Roman" w:hAnsi="Times New Roman" w:eastAsia="仿宋_GB2312" w:cs="Times New Roman"/>
                <w:szCs w:val="21"/>
              </w:rPr>
              <w:t>证明文件/代码</w:t>
            </w:r>
          </w:p>
        </w:tc>
        <w:tc>
          <w:tcPr>
            <w:tcW w:w="678" w:type="dxa"/>
            <w:vMerge w:val="continue"/>
            <w:tcBorders>
              <w:top w:val="single" w:color="auto" w:sz="4" w:space="0"/>
            </w:tcBorders>
            <w:vAlign w:val="center"/>
          </w:tcPr>
          <w:p>
            <w:pPr>
              <w:spacing w:line="360" w:lineRule="auto"/>
              <w:rPr>
                <w:rFonts w:ascii="Times New Roman" w:hAnsi="Times New Roman" w:eastAsia="仿宋_GB2312" w:cs="Times New Roman"/>
                <w:szCs w:val="21"/>
              </w:rPr>
            </w:pPr>
          </w:p>
        </w:tc>
        <w:tc>
          <w:tcPr>
            <w:tcW w:w="1039" w:type="dxa"/>
            <w:vMerge w:val="continue"/>
            <w:tcBorders>
              <w:top w:val="single" w:color="auto" w:sz="4" w:space="0"/>
            </w:tcBorders>
            <w:vAlign w:val="center"/>
          </w:tcPr>
          <w:p>
            <w:pPr>
              <w:spacing w:line="360" w:lineRule="auto"/>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775" w:type="dxa"/>
            <w:vMerge w:val="restart"/>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防爆</w:t>
            </w:r>
          </w:p>
        </w:tc>
        <w:tc>
          <w:tcPr>
            <w:tcW w:w="1332" w:type="dxa"/>
            <w:tcBorders>
              <w:bottom w:val="single" w:color="auto" w:sz="4" w:space="0"/>
            </w:tcBorders>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爆炸危险场所</w:t>
            </w:r>
          </w:p>
        </w:tc>
        <w:tc>
          <w:tcPr>
            <w:tcW w:w="3981" w:type="dxa"/>
            <w:tcBorders>
              <w:bottom w:val="single" w:color="auto" w:sz="4" w:space="0"/>
            </w:tcBorders>
            <w:vAlign w:val="center"/>
          </w:tcPr>
          <w:p>
            <w:pPr>
              <w:rPr>
                <w:rFonts w:ascii="Times New Roman" w:hAnsi="Times New Roman" w:eastAsia="仿宋_GB2312" w:cs="Times New Roman"/>
                <w:szCs w:val="21"/>
              </w:rPr>
            </w:pPr>
            <w:r>
              <w:rPr>
                <w:rFonts w:ascii="Times New Roman" w:hAnsi="Times New Roman" w:eastAsia="仿宋_GB2312" w:cs="Times New Roman"/>
                <w:szCs w:val="21"/>
              </w:rPr>
              <w:t>查看设置形式、建筑结构、设置位置、分隔措施</w:t>
            </w:r>
          </w:p>
        </w:tc>
        <w:tc>
          <w:tcPr>
            <w:tcW w:w="1813" w:type="dxa"/>
            <w:tcBorders>
              <w:bottom w:val="single" w:color="auto" w:sz="4" w:space="0"/>
            </w:tcBorders>
            <w:vAlign w:val="center"/>
          </w:tcPr>
          <w:p>
            <w:pPr>
              <w:rPr>
                <w:rFonts w:ascii="Times New Roman" w:hAnsi="Times New Roman" w:eastAsia="仿宋_GB2312" w:cs="Times New Roman"/>
                <w:szCs w:val="21"/>
              </w:rPr>
            </w:pPr>
            <w:r>
              <w:rPr>
                <w:rFonts w:ascii="Times New Roman" w:hAnsi="Times New Roman" w:eastAsia="仿宋_GB2312" w:cs="Times New Roman"/>
                <w:szCs w:val="21"/>
              </w:rPr>
              <w:t>根据不同堆型标准进行细化</w:t>
            </w:r>
          </w:p>
        </w:tc>
        <w:tc>
          <w:tcPr>
            <w:tcW w:w="1056" w:type="dxa"/>
            <w:tcBorders>
              <w:bottom w:val="single" w:color="auto" w:sz="4" w:space="0"/>
            </w:tcBorders>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B</w:t>
            </w:r>
          </w:p>
        </w:tc>
        <w:tc>
          <w:tcPr>
            <w:tcW w:w="1074" w:type="dxa"/>
            <w:tcBorders>
              <w:bottom w:val="single" w:color="auto" w:sz="4" w:space="0"/>
              <w:right w:val="single" w:color="auto" w:sz="4" w:space="0"/>
            </w:tcBorders>
            <w:vAlign w:val="center"/>
          </w:tcPr>
          <w:p>
            <w:pPr>
              <w:rPr>
                <w:rFonts w:ascii="Times New Roman" w:hAnsi="Times New Roman" w:eastAsia="仿宋_GB2312" w:cs="Times New Roman"/>
                <w:szCs w:val="21"/>
              </w:rPr>
            </w:pPr>
          </w:p>
        </w:tc>
        <w:tc>
          <w:tcPr>
            <w:tcW w:w="1701" w:type="dxa"/>
            <w:tcBorders>
              <w:left w:val="single" w:color="auto" w:sz="4" w:space="0"/>
              <w:bottom w:val="single" w:color="auto" w:sz="4" w:space="0"/>
            </w:tcBorders>
            <w:vAlign w:val="center"/>
          </w:tcPr>
          <w:p>
            <w:pPr>
              <w:rPr>
                <w:rFonts w:ascii="Times New Roman" w:hAnsi="Times New Roman" w:eastAsia="仿宋_GB2312" w:cs="Times New Roman"/>
                <w:szCs w:val="21"/>
              </w:rPr>
            </w:pPr>
          </w:p>
        </w:tc>
        <w:tc>
          <w:tcPr>
            <w:tcW w:w="678" w:type="dxa"/>
            <w:tcBorders>
              <w:bottom w:val="single" w:color="auto" w:sz="4" w:space="0"/>
            </w:tcBorders>
            <w:vAlign w:val="center"/>
          </w:tcPr>
          <w:p>
            <w:pPr>
              <w:rPr>
                <w:rFonts w:ascii="Times New Roman" w:hAnsi="Times New Roman" w:eastAsia="仿宋_GB2312" w:cs="Times New Roman"/>
                <w:szCs w:val="21"/>
              </w:rPr>
            </w:pPr>
          </w:p>
        </w:tc>
        <w:tc>
          <w:tcPr>
            <w:tcW w:w="1039" w:type="dxa"/>
            <w:tcBorders>
              <w:bottom w:val="single" w:color="auto" w:sz="4" w:space="0"/>
            </w:tcBorders>
            <w:vAlign w:val="center"/>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775" w:type="dxa"/>
            <w:vMerge w:val="continue"/>
            <w:tcBorders>
              <w:top w:val="single" w:color="auto" w:sz="4" w:space="0"/>
            </w:tcBorders>
            <w:vAlign w:val="center"/>
          </w:tcPr>
          <w:p>
            <w:pPr>
              <w:jc w:val="center"/>
              <w:rPr>
                <w:rFonts w:ascii="Times New Roman" w:hAnsi="Times New Roman" w:eastAsia="仿宋_GB2312" w:cs="Times New Roman"/>
                <w:szCs w:val="21"/>
              </w:rPr>
            </w:pPr>
          </w:p>
        </w:tc>
        <w:tc>
          <w:tcPr>
            <w:tcW w:w="1332" w:type="dxa"/>
            <w:vMerge w:val="restart"/>
            <w:tcBorders>
              <w:top w:val="single" w:color="auto" w:sz="4" w:space="0"/>
            </w:tcBorders>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泄压设施</w:t>
            </w:r>
          </w:p>
        </w:tc>
        <w:tc>
          <w:tcPr>
            <w:tcW w:w="3981" w:type="dxa"/>
            <w:tcBorders>
              <w:top w:val="single" w:color="auto" w:sz="4" w:space="0"/>
            </w:tcBorders>
            <w:vAlign w:val="center"/>
          </w:tcPr>
          <w:p>
            <w:pPr>
              <w:rPr>
                <w:rFonts w:ascii="Times New Roman" w:hAnsi="Times New Roman" w:eastAsia="仿宋_GB2312" w:cs="Times New Roman"/>
                <w:szCs w:val="21"/>
              </w:rPr>
            </w:pPr>
            <w:r>
              <w:rPr>
                <w:rFonts w:ascii="Times New Roman" w:hAnsi="Times New Roman" w:eastAsia="仿宋_GB2312" w:cs="Times New Roman"/>
                <w:szCs w:val="21"/>
              </w:rPr>
              <w:t>查看泄压设施的设置</w:t>
            </w:r>
          </w:p>
        </w:tc>
        <w:tc>
          <w:tcPr>
            <w:tcW w:w="1813" w:type="dxa"/>
            <w:vMerge w:val="restart"/>
            <w:tcBorders>
              <w:top w:val="single" w:color="auto" w:sz="4" w:space="0"/>
            </w:tcBorders>
            <w:vAlign w:val="center"/>
          </w:tcPr>
          <w:p>
            <w:pPr>
              <w:rPr>
                <w:rFonts w:ascii="Times New Roman" w:hAnsi="Times New Roman" w:eastAsia="仿宋_GB2312" w:cs="Times New Roman"/>
                <w:szCs w:val="21"/>
              </w:rPr>
            </w:pPr>
            <w:r>
              <w:rPr>
                <w:rFonts w:ascii="Times New Roman" w:hAnsi="Times New Roman" w:eastAsia="仿宋_GB2312" w:cs="Times New Roman"/>
                <w:szCs w:val="21"/>
              </w:rPr>
              <w:t>根据不同堆型标准进行细化</w:t>
            </w:r>
          </w:p>
        </w:tc>
        <w:tc>
          <w:tcPr>
            <w:tcW w:w="1056" w:type="dxa"/>
            <w:tcBorders>
              <w:top w:val="single" w:color="auto" w:sz="4" w:space="0"/>
            </w:tcBorders>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A</w:t>
            </w:r>
          </w:p>
        </w:tc>
        <w:tc>
          <w:tcPr>
            <w:tcW w:w="1074" w:type="dxa"/>
            <w:tcBorders>
              <w:top w:val="single" w:color="auto" w:sz="4" w:space="0"/>
              <w:right w:val="single" w:color="auto" w:sz="4" w:space="0"/>
            </w:tcBorders>
            <w:vAlign w:val="center"/>
          </w:tcPr>
          <w:p>
            <w:pPr>
              <w:rPr>
                <w:rFonts w:ascii="Times New Roman" w:hAnsi="Times New Roman" w:eastAsia="仿宋_GB2312" w:cs="Times New Roman"/>
                <w:szCs w:val="21"/>
              </w:rPr>
            </w:pPr>
          </w:p>
        </w:tc>
        <w:tc>
          <w:tcPr>
            <w:tcW w:w="1701" w:type="dxa"/>
            <w:tcBorders>
              <w:top w:val="single" w:color="auto" w:sz="4" w:space="0"/>
              <w:left w:val="single" w:color="auto" w:sz="4" w:space="0"/>
            </w:tcBorders>
            <w:vAlign w:val="center"/>
          </w:tcPr>
          <w:p>
            <w:pPr>
              <w:rPr>
                <w:rFonts w:ascii="Times New Roman" w:hAnsi="Times New Roman" w:eastAsia="仿宋_GB2312" w:cs="Times New Roman"/>
                <w:szCs w:val="21"/>
              </w:rPr>
            </w:pPr>
          </w:p>
        </w:tc>
        <w:tc>
          <w:tcPr>
            <w:tcW w:w="678" w:type="dxa"/>
            <w:vMerge w:val="restart"/>
            <w:tcBorders>
              <w:top w:val="single" w:color="auto" w:sz="4" w:space="0"/>
            </w:tcBorders>
            <w:vAlign w:val="center"/>
          </w:tcPr>
          <w:p>
            <w:pPr>
              <w:rPr>
                <w:rFonts w:ascii="Times New Roman" w:hAnsi="Times New Roman" w:eastAsia="仿宋_GB2312" w:cs="Times New Roman"/>
                <w:szCs w:val="21"/>
              </w:rPr>
            </w:pPr>
          </w:p>
        </w:tc>
        <w:tc>
          <w:tcPr>
            <w:tcW w:w="1039" w:type="dxa"/>
            <w:vMerge w:val="restart"/>
            <w:tcBorders>
              <w:top w:val="single" w:color="auto" w:sz="4" w:space="0"/>
            </w:tcBorders>
            <w:vAlign w:val="center"/>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775" w:type="dxa"/>
            <w:vMerge w:val="continue"/>
            <w:vAlign w:val="center"/>
          </w:tcPr>
          <w:p>
            <w:pPr>
              <w:jc w:val="center"/>
              <w:rPr>
                <w:rFonts w:ascii="Times New Roman" w:hAnsi="Times New Roman" w:eastAsia="仿宋_GB2312" w:cs="Times New Roman"/>
                <w:szCs w:val="21"/>
              </w:rPr>
            </w:pPr>
          </w:p>
        </w:tc>
        <w:tc>
          <w:tcPr>
            <w:tcW w:w="1332" w:type="dxa"/>
            <w:vMerge w:val="continue"/>
            <w:tcBorders>
              <w:top w:val="single" w:color="auto" w:sz="4" w:space="0"/>
            </w:tcBorders>
            <w:vAlign w:val="center"/>
          </w:tcPr>
          <w:p>
            <w:pPr>
              <w:jc w:val="center"/>
              <w:rPr>
                <w:rFonts w:ascii="Times New Roman" w:hAnsi="Times New Roman" w:eastAsia="仿宋_GB2312" w:cs="Times New Roman"/>
                <w:szCs w:val="21"/>
              </w:rPr>
            </w:pPr>
          </w:p>
        </w:tc>
        <w:tc>
          <w:tcPr>
            <w:tcW w:w="3981" w:type="dxa"/>
            <w:vAlign w:val="center"/>
          </w:tcPr>
          <w:p>
            <w:pPr>
              <w:rPr>
                <w:rFonts w:ascii="Times New Roman" w:hAnsi="Times New Roman" w:eastAsia="仿宋_GB2312" w:cs="Times New Roman"/>
                <w:szCs w:val="21"/>
              </w:rPr>
            </w:pPr>
            <w:r>
              <w:rPr>
                <w:rFonts w:ascii="Times New Roman" w:hAnsi="Times New Roman" w:eastAsia="仿宋_GB2312" w:cs="Times New Roman"/>
                <w:szCs w:val="21"/>
              </w:rPr>
              <w:t>核对泄压口面积、泄压形式</w:t>
            </w:r>
          </w:p>
        </w:tc>
        <w:tc>
          <w:tcPr>
            <w:tcW w:w="1813" w:type="dxa"/>
            <w:vMerge w:val="continue"/>
            <w:tcBorders>
              <w:top w:val="single" w:color="auto" w:sz="4" w:space="0"/>
            </w:tcBorders>
            <w:vAlign w:val="center"/>
          </w:tcPr>
          <w:p>
            <w:pPr>
              <w:rPr>
                <w:rFonts w:ascii="Times New Roman" w:hAnsi="Times New Roman" w:eastAsia="仿宋_GB2312" w:cs="Times New Roman"/>
                <w:szCs w:val="21"/>
              </w:rPr>
            </w:pPr>
          </w:p>
        </w:tc>
        <w:tc>
          <w:tcPr>
            <w:tcW w:w="1056"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C</w:t>
            </w:r>
          </w:p>
        </w:tc>
        <w:tc>
          <w:tcPr>
            <w:tcW w:w="1074" w:type="dxa"/>
            <w:tcBorders>
              <w:right w:val="single" w:color="auto" w:sz="4" w:space="0"/>
            </w:tcBorders>
            <w:vAlign w:val="center"/>
          </w:tcPr>
          <w:p>
            <w:pPr>
              <w:rPr>
                <w:rFonts w:ascii="Times New Roman" w:hAnsi="Times New Roman" w:eastAsia="仿宋_GB2312" w:cs="Times New Roman"/>
                <w:szCs w:val="21"/>
              </w:rPr>
            </w:pPr>
          </w:p>
        </w:tc>
        <w:tc>
          <w:tcPr>
            <w:tcW w:w="1701" w:type="dxa"/>
            <w:tcBorders>
              <w:left w:val="single" w:color="auto" w:sz="4" w:space="0"/>
            </w:tcBorders>
            <w:vAlign w:val="center"/>
          </w:tcPr>
          <w:p>
            <w:pPr>
              <w:rPr>
                <w:rFonts w:ascii="Times New Roman" w:hAnsi="Times New Roman" w:eastAsia="仿宋_GB2312" w:cs="Times New Roman"/>
                <w:szCs w:val="21"/>
              </w:rPr>
            </w:pPr>
          </w:p>
        </w:tc>
        <w:tc>
          <w:tcPr>
            <w:tcW w:w="678" w:type="dxa"/>
            <w:vMerge w:val="continue"/>
            <w:tcBorders>
              <w:top w:val="single" w:color="auto" w:sz="4" w:space="0"/>
            </w:tcBorders>
            <w:vAlign w:val="center"/>
          </w:tcPr>
          <w:p>
            <w:pPr>
              <w:rPr>
                <w:rFonts w:ascii="Times New Roman" w:hAnsi="Times New Roman" w:eastAsia="仿宋_GB2312" w:cs="Times New Roman"/>
                <w:szCs w:val="21"/>
              </w:rPr>
            </w:pPr>
          </w:p>
        </w:tc>
        <w:tc>
          <w:tcPr>
            <w:tcW w:w="1039" w:type="dxa"/>
            <w:vMerge w:val="continue"/>
            <w:tcBorders>
              <w:top w:val="single" w:color="auto" w:sz="4" w:space="0"/>
            </w:tcBorders>
            <w:vAlign w:val="center"/>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775" w:type="dxa"/>
            <w:vMerge w:val="continue"/>
            <w:vAlign w:val="center"/>
          </w:tcPr>
          <w:p>
            <w:pPr>
              <w:jc w:val="center"/>
              <w:rPr>
                <w:rFonts w:ascii="Times New Roman" w:hAnsi="Times New Roman" w:eastAsia="仿宋_GB2312" w:cs="Times New Roman"/>
                <w:szCs w:val="21"/>
              </w:rPr>
            </w:pPr>
          </w:p>
        </w:tc>
        <w:tc>
          <w:tcPr>
            <w:tcW w:w="1332"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电气防爆</w:t>
            </w:r>
          </w:p>
        </w:tc>
        <w:tc>
          <w:tcPr>
            <w:tcW w:w="3981" w:type="dxa"/>
            <w:vAlign w:val="center"/>
          </w:tcPr>
          <w:p>
            <w:pPr>
              <w:rPr>
                <w:rFonts w:ascii="Times New Roman" w:hAnsi="Times New Roman" w:eastAsia="仿宋_GB2312" w:cs="Times New Roman"/>
                <w:szCs w:val="21"/>
              </w:rPr>
            </w:pPr>
            <w:r>
              <w:rPr>
                <w:rFonts w:ascii="Times New Roman" w:hAnsi="Times New Roman" w:eastAsia="仿宋_GB2312" w:cs="Times New Roman"/>
                <w:szCs w:val="21"/>
              </w:rPr>
              <w:t>核对防爆区电气设备的类型、标牌和合格证明文件</w:t>
            </w:r>
          </w:p>
        </w:tc>
        <w:tc>
          <w:tcPr>
            <w:tcW w:w="1813" w:type="dxa"/>
            <w:vMerge w:val="continue"/>
            <w:tcBorders>
              <w:top w:val="single" w:color="auto" w:sz="4" w:space="0"/>
            </w:tcBorders>
            <w:vAlign w:val="center"/>
          </w:tcPr>
          <w:p>
            <w:pPr>
              <w:rPr>
                <w:rFonts w:ascii="Times New Roman" w:hAnsi="Times New Roman" w:eastAsia="仿宋_GB2312" w:cs="Times New Roman"/>
                <w:szCs w:val="21"/>
              </w:rPr>
            </w:pPr>
          </w:p>
        </w:tc>
        <w:tc>
          <w:tcPr>
            <w:tcW w:w="1056"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B</w:t>
            </w:r>
          </w:p>
        </w:tc>
        <w:tc>
          <w:tcPr>
            <w:tcW w:w="1074" w:type="dxa"/>
            <w:tcBorders>
              <w:right w:val="single" w:color="auto" w:sz="4" w:space="0"/>
            </w:tcBorders>
            <w:vAlign w:val="center"/>
          </w:tcPr>
          <w:p>
            <w:pPr>
              <w:rPr>
                <w:rFonts w:ascii="Times New Roman" w:hAnsi="Times New Roman" w:eastAsia="仿宋_GB2312" w:cs="Times New Roman"/>
                <w:szCs w:val="21"/>
              </w:rPr>
            </w:pPr>
          </w:p>
        </w:tc>
        <w:tc>
          <w:tcPr>
            <w:tcW w:w="1701" w:type="dxa"/>
            <w:tcBorders>
              <w:left w:val="single" w:color="auto" w:sz="4" w:space="0"/>
            </w:tcBorders>
            <w:vAlign w:val="center"/>
          </w:tcPr>
          <w:p>
            <w:pPr>
              <w:rPr>
                <w:rFonts w:ascii="Times New Roman" w:hAnsi="Times New Roman" w:eastAsia="仿宋_GB2312" w:cs="Times New Roman"/>
                <w:szCs w:val="21"/>
              </w:rPr>
            </w:pPr>
          </w:p>
        </w:tc>
        <w:tc>
          <w:tcPr>
            <w:tcW w:w="678" w:type="dxa"/>
            <w:vMerge w:val="continue"/>
            <w:tcBorders>
              <w:top w:val="single" w:color="auto" w:sz="4" w:space="0"/>
            </w:tcBorders>
            <w:vAlign w:val="center"/>
          </w:tcPr>
          <w:p>
            <w:pPr>
              <w:rPr>
                <w:rFonts w:ascii="Times New Roman" w:hAnsi="Times New Roman" w:eastAsia="仿宋_GB2312" w:cs="Times New Roman"/>
                <w:szCs w:val="21"/>
              </w:rPr>
            </w:pPr>
          </w:p>
        </w:tc>
        <w:tc>
          <w:tcPr>
            <w:tcW w:w="1039" w:type="dxa"/>
            <w:vMerge w:val="continue"/>
            <w:tcBorders>
              <w:top w:val="single" w:color="auto" w:sz="4" w:space="0"/>
            </w:tcBorders>
            <w:vAlign w:val="center"/>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775" w:type="dxa"/>
            <w:vMerge w:val="continue"/>
            <w:vAlign w:val="center"/>
          </w:tcPr>
          <w:p>
            <w:pPr>
              <w:jc w:val="center"/>
              <w:rPr>
                <w:rFonts w:ascii="Times New Roman" w:hAnsi="Times New Roman" w:eastAsia="仿宋_GB2312" w:cs="Times New Roman"/>
                <w:szCs w:val="21"/>
              </w:rPr>
            </w:pPr>
          </w:p>
        </w:tc>
        <w:tc>
          <w:tcPr>
            <w:tcW w:w="1332"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防静电、防积聚、防流散等措施</w:t>
            </w:r>
          </w:p>
        </w:tc>
        <w:tc>
          <w:tcPr>
            <w:tcW w:w="3981" w:type="dxa"/>
            <w:vAlign w:val="center"/>
          </w:tcPr>
          <w:p>
            <w:pPr>
              <w:rPr>
                <w:rFonts w:ascii="Times New Roman" w:hAnsi="Times New Roman" w:eastAsia="仿宋_GB2312" w:cs="Times New Roman"/>
                <w:szCs w:val="21"/>
              </w:rPr>
            </w:pPr>
            <w:r>
              <w:rPr>
                <w:rFonts w:ascii="Times New Roman" w:hAnsi="Times New Roman" w:eastAsia="仿宋_GB2312" w:cs="Times New Roman"/>
                <w:szCs w:val="21"/>
              </w:rPr>
              <w:t>查看设置形式</w:t>
            </w:r>
          </w:p>
        </w:tc>
        <w:tc>
          <w:tcPr>
            <w:tcW w:w="1813" w:type="dxa"/>
            <w:vMerge w:val="continue"/>
            <w:tcBorders>
              <w:top w:val="single" w:color="auto" w:sz="4" w:space="0"/>
            </w:tcBorders>
            <w:vAlign w:val="center"/>
          </w:tcPr>
          <w:p>
            <w:pPr>
              <w:rPr>
                <w:rFonts w:ascii="Times New Roman" w:hAnsi="Times New Roman" w:eastAsia="仿宋_GB2312" w:cs="Times New Roman"/>
                <w:szCs w:val="21"/>
              </w:rPr>
            </w:pPr>
          </w:p>
        </w:tc>
        <w:tc>
          <w:tcPr>
            <w:tcW w:w="1056"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A</w:t>
            </w:r>
          </w:p>
        </w:tc>
        <w:tc>
          <w:tcPr>
            <w:tcW w:w="1074" w:type="dxa"/>
            <w:tcBorders>
              <w:right w:val="single" w:color="auto" w:sz="4" w:space="0"/>
            </w:tcBorders>
            <w:vAlign w:val="center"/>
          </w:tcPr>
          <w:p>
            <w:pPr>
              <w:rPr>
                <w:rFonts w:ascii="Times New Roman" w:hAnsi="Times New Roman" w:eastAsia="仿宋_GB2312" w:cs="Times New Roman"/>
                <w:szCs w:val="21"/>
              </w:rPr>
            </w:pPr>
          </w:p>
        </w:tc>
        <w:tc>
          <w:tcPr>
            <w:tcW w:w="1701" w:type="dxa"/>
            <w:tcBorders>
              <w:left w:val="single" w:color="auto" w:sz="4" w:space="0"/>
            </w:tcBorders>
            <w:vAlign w:val="center"/>
          </w:tcPr>
          <w:p>
            <w:pPr>
              <w:rPr>
                <w:rFonts w:ascii="Times New Roman" w:hAnsi="Times New Roman" w:eastAsia="仿宋_GB2312" w:cs="Times New Roman"/>
                <w:szCs w:val="21"/>
              </w:rPr>
            </w:pPr>
          </w:p>
        </w:tc>
        <w:tc>
          <w:tcPr>
            <w:tcW w:w="678" w:type="dxa"/>
            <w:vMerge w:val="continue"/>
            <w:tcBorders>
              <w:top w:val="single" w:color="auto" w:sz="4" w:space="0"/>
            </w:tcBorders>
            <w:vAlign w:val="center"/>
          </w:tcPr>
          <w:p>
            <w:pPr>
              <w:rPr>
                <w:rFonts w:ascii="Times New Roman" w:hAnsi="Times New Roman" w:eastAsia="仿宋_GB2312" w:cs="Times New Roman"/>
                <w:szCs w:val="21"/>
              </w:rPr>
            </w:pPr>
          </w:p>
        </w:tc>
        <w:tc>
          <w:tcPr>
            <w:tcW w:w="1039" w:type="dxa"/>
            <w:vMerge w:val="continue"/>
            <w:tcBorders>
              <w:top w:val="single" w:color="auto" w:sz="4" w:space="0"/>
            </w:tcBorders>
            <w:vAlign w:val="center"/>
          </w:tcPr>
          <w:p>
            <w:pPr>
              <w:rPr>
                <w:rFonts w:ascii="Times New Roman" w:hAnsi="Times New Roman" w:eastAsia="仿宋_GB2312" w:cs="Times New Roman"/>
                <w:szCs w:val="21"/>
              </w:rPr>
            </w:pPr>
          </w:p>
        </w:tc>
      </w:tr>
    </w:tbl>
    <w:p>
      <w:pPr>
        <w:ind w:left="425" w:hanging="425"/>
        <w:rPr>
          <w:rFonts w:ascii="Times New Roman" w:hAnsi="Times New Roman" w:eastAsia="仿宋_GB2312" w:cs="Times New Roman"/>
        </w:rPr>
      </w:pPr>
    </w:p>
    <w:p>
      <w:pPr>
        <w:widowControl/>
        <w:jc w:val="left"/>
        <w:rPr>
          <w:rFonts w:ascii="Times New Roman" w:hAnsi="Times New Roman" w:eastAsia="仿宋_GB2312" w:cs="Times New Roman"/>
        </w:rPr>
      </w:pPr>
      <w:r>
        <w:rPr>
          <w:rFonts w:ascii="Times New Roman" w:hAnsi="Times New Roman" w:eastAsia="仿宋_GB2312" w:cs="Times New Roman"/>
        </w:rPr>
        <w:br w:type="page"/>
      </w:r>
    </w:p>
    <w:p>
      <w:pPr>
        <w:ind w:left="425" w:hanging="425"/>
        <w:jc w:val="center"/>
        <w:rPr>
          <w:rFonts w:ascii="Times New Roman" w:hAnsi="Times New Roman" w:eastAsia="方正黑体_GBK" w:cs="Times New Roman"/>
          <w:sz w:val="28"/>
          <w:szCs w:val="24"/>
        </w:rPr>
      </w:pPr>
      <w:r>
        <w:rPr>
          <w:rFonts w:ascii="Times New Roman" w:hAnsi="Times New Roman" w:eastAsia="方正黑体_GBK" w:cs="Times New Roman"/>
          <w:sz w:val="28"/>
          <w:szCs w:val="24"/>
        </w:rPr>
        <w:t>表4 安全疏散、消防电梯自验收检查记录（样表）</w:t>
      </w:r>
    </w:p>
    <w:p>
      <w:pPr>
        <w:ind w:left="425" w:hanging="425"/>
        <w:rPr>
          <w:rFonts w:ascii="Times New Roman" w:hAnsi="Times New Roman" w:eastAsia="仿宋_GB2312" w:cs="Times New Roman"/>
        </w:rPr>
      </w:pPr>
      <w:r>
        <w:rPr>
          <w:rFonts w:ascii="Times New Roman" w:hAnsi="Times New Roman" w:eastAsia="仿宋_GB2312" w:cs="Times New Roman"/>
        </w:rPr>
        <w:t xml:space="preserve">     建筑名称：                                                                                       验收日期：</w:t>
      </w:r>
    </w:p>
    <w:tbl>
      <w:tblPr>
        <w:tblStyle w:val="25"/>
        <w:tblW w:w="13660" w:type="dxa"/>
        <w:jc w:val="cente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797"/>
        <w:gridCol w:w="1368"/>
        <w:gridCol w:w="4203"/>
        <w:gridCol w:w="1905"/>
        <w:gridCol w:w="1098"/>
        <w:gridCol w:w="1098"/>
        <w:gridCol w:w="1636"/>
        <w:gridCol w:w="695"/>
        <w:gridCol w:w="86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70" w:hRule="atLeast"/>
          <w:tblHeader/>
          <w:jc w:val="center"/>
        </w:trPr>
        <w:tc>
          <w:tcPr>
            <w:tcW w:w="797" w:type="dxa"/>
            <w:vMerge w:val="restart"/>
            <w:vAlign w:val="center"/>
          </w:tcPr>
          <w:p>
            <w:pPr>
              <w:spacing w:line="360" w:lineRule="auto"/>
              <w:jc w:val="center"/>
              <w:rPr>
                <w:rFonts w:ascii="Times New Roman" w:hAnsi="Times New Roman" w:eastAsia="仿宋_GB2312" w:cs="Times New Roman"/>
                <w:szCs w:val="21"/>
              </w:rPr>
            </w:pPr>
            <w:r>
              <w:rPr>
                <w:rFonts w:ascii="Times New Roman" w:hAnsi="Times New Roman" w:eastAsia="仿宋_GB2312" w:cs="Times New Roman"/>
                <w:szCs w:val="21"/>
              </w:rPr>
              <w:t>单项名称</w:t>
            </w:r>
          </w:p>
        </w:tc>
        <w:tc>
          <w:tcPr>
            <w:tcW w:w="1368" w:type="dxa"/>
            <w:vMerge w:val="restart"/>
            <w:vAlign w:val="center"/>
          </w:tcPr>
          <w:p>
            <w:pPr>
              <w:spacing w:line="360" w:lineRule="auto"/>
              <w:jc w:val="center"/>
              <w:rPr>
                <w:rFonts w:ascii="Times New Roman" w:hAnsi="Times New Roman" w:eastAsia="仿宋_GB2312" w:cs="Times New Roman"/>
                <w:szCs w:val="21"/>
              </w:rPr>
            </w:pPr>
            <w:r>
              <w:rPr>
                <w:rFonts w:ascii="Times New Roman" w:hAnsi="Times New Roman" w:eastAsia="仿宋_GB2312" w:cs="Times New Roman"/>
                <w:szCs w:val="21"/>
              </w:rPr>
              <w:t>子项名称</w:t>
            </w:r>
          </w:p>
        </w:tc>
        <w:tc>
          <w:tcPr>
            <w:tcW w:w="4203" w:type="dxa"/>
            <w:vMerge w:val="restart"/>
            <w:vAlign w:val="center"/>
          </w:tcPr>
          <w:p>
            <w:pPr>
              <w:spacing w:line="360" w:lineRule="auto"/>
              <w:jc w:val="center"/>
              <w:rPr>
                <w:rFonts w:ascii="Times New Roman" w:hAnsi="Times New Roman" w:eastAsia="仿宋_GB2312" w:cs="Times New Roman"/>
                <w:szCs w:val="21"/>
              </w:rPr>
            </w:pPr>
            <w:r>
              <w:rPr>
                <w:rFonts w:ascii="Times New Roman" w:hAnsi="Times New Roman" w:eastAsia="仿宋_GB2312" w:cs="Times New Roman"/>
                <w:szCs w:val="21"/>
              </w:rPr>
              <w:t>内容和方法</w:t>
            </w:r>
          </w:p>
        </w:tc>
        <w:tc>
          <w:tcPr>
            <w:tcW w:w="1905" w:type="dxa"/>
            <w:vMerge w:val="restart"/>
            <w:vAlign w:val="center"/>
          </w:tcPr>
          <w:p>
            <w:pPr>
              <w:spacing w:line="360" w:lineRule="auto"/>
              <w:jc w:val="center"/>
              <w:rPr>
                <w:rFonts w:ascii="Times New Roman" w:hAnsi="Times New Roman" w:eastAsia="仿宋_GB2312" w:cs="Times New Roman"/>
                <w:szCs w:val="21"/>
              </w:rPr>
            </w:pPr>
            <w:r>
              <w:rPr>
                <w:rFonts w:ascii="Times New Roman" w:hAnsi="Times New Roman" w:eastAsia="仿宋_GB2312" w:cs="Times New Roman"/>
                <w:szCs w:val="21"/>
              </w:rPr>
              <w:t>要求</w:t>
            </w:r>
          </w:p>
        </w:tc>
        <w:tc>
          <w:tcPr>
            <w:tcW w:w="3832" w:type="dxa"/>
            <w:gridSpan w:val="3"/>
            <w:tcBorders>
              <w:bottom w:val="single" w:color="auto" w:sz="4" w:space="0"/>
            </w:tcBorders>
            <w:vAlign w:val="center"/>
          </w:tcPr>
          <w:p>
            <w:pPr>
              <w:spacing w:line="360" w:lineRule="auto"/>
              <w:jc w:val="center"/>
              <w:rPr>
                <w:rFonts w:ascii="Times New Roman" w:hAnsi="Times New Roman" w:eastAsia="仿宋_GB2312" w:cs="Times New Roman"/>
                <w:szCs w:val="21"/>
              </w:rPr>
            </w:pPr>
            <w:r>
              <w:rPr>
                <w:rFonts w:ascii="Times New Roman" w:hAnsi="Times New Roman" w:eastAsia="仿宋_GB2312" w:cs="Times New Roman"/>
                <w:szCs w:val="21"/>
              </w:rPr>
              <w:t>子项评定</w:t>
            </w:r>
          </w:p>
        </w:tc>
        <w:tc>
          <w:tcPr>
            <w:tcW w:w="695" w:type="dxa"/>
            <w:vMerge w:val="restart"/>
            <w:vAlign w:val="center"/>
          </w:tcPr>
          <w:p>
            <w:pPr>
              <w:spacing w:line="360" w:lineRule="auto"/>
              <w:jc w:val="center"/>
              <w:rPr>
                <w:rFonts w:ascii="Times New Roman" w:hAnsi="Times New Roman" w:eastAsia="仿宋_GB2312" w:cs="Times New Roman"/>
                <w:szCs w:val="21"/>
              </w:rPr>
            </w:pPr>
            <w:r>
              <w:rPr>
                <w:rFonts w:ascii="Times New Roman" w:hAnsi="Times New Roman" w:eastAsia="仿宋_GB2312" w:cs="Times New Roman"/>
                <w:szCs w:val="21"/>
              </w:rPr>
              <w:t>单项评定</w:t>
            </w:r>
          </w:p>
        </w:tc>
        <w:tc>
          <w:tcPr>
            <w:tcW w:w="860" w:type="dxa"/>
            <w:vMerge w:val="restart"/>
            <w:vAlign w:val="center"/>
          </w:tcPr>
          <w:p>
            <w:pPr>
              <w:spacing w:line="360" w:lineRule="auto"/>
              <w:jc w:val="center"/>
              <w:rPr>
                <w:rFonts w:ascii="Times New Roman" w:hAnsi="Times New Roman" w:eastAsia="仿宋_GB2312" w:cs="Times New Roman"/>
                <w:szCs w:val="21"/>
              </w:rPr>
            </w:pPr>
            <w:r>
              <w:rPr>
                <w:rFonts w:ascii="Times New Roman" w:hAnsi="Times New Roman" w:eastAsia="仿宋_GB2312" w:cs="Times New Roman"/>
                <w:szCs w:val="21"/>
              </w:rPr>
              <w:t>验收人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80" w:hRule="atLeast"/>
          <w:tblHeader/>
          <w:jc w:val="center"/>
        </w:trPr>
        <w:tc>
          <w:tcPr>
            <w:tcW w:w="797" w:type="dxa"/>
            <w:vMerge w:val="continue"/>
          </w:tcPr>
          <w:p>
            <w:pPr>
              <w:spacing w:line="360" w:lineRule="auto"/>
              <w:rPr>
                <w:rFonts w:ascii="Times New Roman" w:hAnsi="Times New Roman" w:eastAsia="仿宋_GB2312" w:cs="Times New Roman"/>
                <w:szCs w:val="21"/>
              </w:rPr>
            </w:pPr>
          </w:p>
        </w:tc>
        <w:tc>
          <w:tcPr>
            <w:tcW w:w="1368" w:type="dxa"/>
            <w:vMerge w:val="continue"/>
          </w:tcPr>
          <w:p>
            <w:pPr>
              <w:spacing w:line="360" w:lineRule="auto"/>
              <w:rPr>
                <w:rFonts w:ascii="Times New Roman" w:hAnsi="Times New Roman" w:eastAsia="仿宋_GB2312" w:cs="Times New Roman"/>
                <w:szCs w:val="21"/>
              </w:rPr>
            </w:pPr>
          </w:p>
        </w:tc>
        <w:tc>
          <w:tcPr>
            <w:tcW w:w="4203" w:type="dxa"/>
            <w:vMerge w:val="continue"/>
          </w:tcPr>
          <w:p>
            <w:pPr>
              <w:spacing w:line="360" w:lineRule="auto"/>
              <w:rPr>
                <w:rFonts w:ascii="Times New Roman" w:hAnsi="Times New Roman" w:eastAsia="仿宋_GB2312" w:cs="Times New Roman"/>
                <w:szCs w:val="21"/>
              </w:rPr>
            </w:pPr>
          </w:p>
        </w:tc>
        <w:tc>
          <w:tcPr>
            <w:tcW w:w="1905" w:type="dxa"/>
            <w:vMerge w:val="continue"/>
          </w:tcPr>
          <w:p>
            <w:pPr>
              <w:spacing w:line="360" w:lineRule="auto"/>
              <w:rPr>
                <w:rFonts w:ascii="Times New Roman" w:hAnsi="Times New Roman" w:eastAsia="仿宋_GB2312" w:cs="Times New Roman"/>
                <w:szCs w:val="21"/>
              </w:rPr>
            </w:pPr>
          </w:p>
        </w:tc>
        <w:tc>
          <w:tcPr>
            <w:tcW w:w="1098" w:type="dxa"/>
            <w:tcBorders>
              <w:top w:val="single" w:color="auto" w:sz="4" w:space="0"/>
            </w:tcBorders>
          </w:tcPr>
          <w:p>
            <w:pPr>
              <w:spacing w:line="360" w:lineRule="auto"/>
              <w:rPr>
                <w:rFonts w:ascii="Times New Roman" w:hAnsi="Times New Roman" w:eastAsia="仿宋_GB2312" w:cs="Times New Roman"/>
                <w:szCs w:val="21"/>
              </w:rPr>
            </w:pPr>
            <w:r>
              <w:rPr>
                <w:rFonts w:ascii="Times New Roman" w:hAnsi="Times New Roman" w:eastAsia="仿宋_GB2312" w:cs="Times New Roman"/>
                <w:szCs w:val="21"/>
              </w:rPr>
              <w:t>重要程度</w:t>
            </w:r>
          </w:p>
        </w:tc>
        <w:tc>
          <w:tcPr>
            <w:tcW w:w="1098" w:type="dxa"/>
            <w:tcBorders>
              <w:top w:val="single" w:color="auto" w:sz="4" w:space="0"/>
              <w:right w:val="single" w:color="auto" w:sz="4" w:space="0"/>
            </w:tcBorders>
          </w:tcPr>
          <w:p>
            <w:pPr>
              <w:spacing w:line="360" w:lineRule="auto"/>
              <w:rPr>
                <w:rFonts w:ascii="Times New Roman" w:hAnsi="Times New Roman" w:eastAsia="仿宋_GB2312" w:cs="Times New Roman"/>
                <w:szCs w:val="21"/>
              </w:rPr>
            </w:pPr>
            <w:r>
              <w:rPr>
                <w:rFonts w:ascii="Times New Roman" w:hAnsi="Times New Roman" w:eastAsia="仿宋_GB2312" w:cs="Times New Roman"/>
                <w:szCs w:val="21"/>
              </w:rPr>
              <w:t>是否合格</w:t>
            </w:r>
          </w:p>
        </w:tc>
        <w:tc>
          <w:tcPr>
            <w:tcW w:w="1636" w:type="dxa"/>
            <w:tcBorders>
              <w:top w:val="single" w:color="auto" w:sz="4" w:space="0"/>
              <w:left w:val="single" w:color="auto" w:sz="4" w:space="0"/>
            </w:tcBorders>
          </w:tcPr>
          <w:p>
            <w:pPr>
              <w:spacing w:line="360" w:lineRule="auto"/>
              <w:rPr>
                <w:rFonts w:ascii="Times New Roman" w:hAnsi="Times New Roman" w:eastAsia="仿宋_GB2312" w:cs="Times New Roman"/>
                <w:szCs w:val="21"/>
              </w:rPr>
            </w:pPr>
            <w:r>
              <w:rPr>
                <w:rFonts w:ascii="Times New Roman" w:hAnsi="Times New Roman" w:eastAsia="仿宋_GB2312" w:cs="Times New Roman"/>
                <w:szCs w:val="21"/>
              </w:rPr>
              <w:t>证明文件/代码</w:t>
            </w:r>
          </w:p>
        </w:tc>
        <w:tc>
          <w:tcPr>
            <w:tcW w:w="695" w:type="dxa"/>
            <w:vMerge w:val="continue"/>
          </w:tcPr>
          <w:p>
            <w:pPr>
              <w:spacing w:line="360" w:lineRule="auto"/>
              <w:rPr>
                <w:rFonts w:ascii="Times New Roman" w:hAnsi="Times New Roman" w:eastAsia="仿宋_GB2312" w:cs="Times New Roman"/>
                <w:szCs w:val="21"/>
              </w:rPr>
            </w:pPr>
          </w:p>
        </w:tc>
        <w:tc>
          <w:tcPr>
            <w:tcW w:w="860" w:type="dxa"/>
            <w:vMerge w:val="continue"/>
          </w:tcPr>
          <w:p>
            <w:pPr>
              <w:spacing w:line="360" w:lineRule="auto"/>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97" w:type="dxa"/>
            <w:vMerge w:val="restart"/>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安全疏散</w:t>
            </w:r>
          </w:p>
        </w:tc>
        <w:tc>
          <w:tcPr>
            <w:tcW w:w="1368" w:type="dxa"/>
            <w:vMerge w:val="restart"/>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安全出口</w:t>
            </w:r>
          </w:p>
        </w:tc>
        <w:tc>
          <w:tcPr>
            <w:tcW w:w="4203" w:type="dxa"/>
          </w:tcPr>
          <w:p>
            <w:pPr>
              <w:rPr>
                <w:rFonts w:ascii="Times New Roman" w:hAnsi="Times New Roman" w:eastAsia="仿宋_GB2312" w:cs="Times New Roman"/>
                <w:szCs w:val="21"/>
              </w:rPr>
            </w:pPr>
            <w:r>
              <w:rPr>
                <w:rFonts w:ascii="Times New Roman" w:hAnsi="Times New Roman" w:eastAsia="仿宋_GB2312" w:cs="Times New Roman"/>
                <w:szCs w:val="21"/>
              </w:rPr>
              <w:t>查看设置形式、位置和数量</w:t>
            </w:r>
          </w:p>
        </w:tc>
        <w:tc>
          <w:tcPr>
            <w:tcW w:w="1905" w:type="dxa"/>
            <w:vMerge w:val="restart"/>
            <w:vAlign w:val="center"/>
          </w:tcPr>
          <w:p>
            <w:pPr>
              <w:rPr>
                <w:rFonts w:ascii="Times New Roman" w:hAnsi="Times New Roman" w:eastAsia="仿宋_GB2312" w:cs="Times New Roman"/>
                <w:szCs w:val="21"/>
              </w:rPr>
            </w:pPr>
            <w:r>
              <w:rPr>
                <w:rFonts w:ascii="Times New Roman" w:hAnsi="Times New Roman" w:eastAsia="仿宋_GB2312" w:cs="Times New Roman"/>
                <w:szCs w:val="21"/>
              </w:rPr>
              <w:t>根据不同堆型标准进行细化</w:t>
            </w:r>
          </w:p>
        </w:tc>
        <w:tc>
          <w:tcPr>
            <w:tcW w:w="1098"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A</w:t>
            </w:r>
          </w:p>
        </w:tc>
        <w:tc>
          <w:tcPr>
            <w:tcW w:w="1098" w:type="dxa"/>
            <w:tcBorders>
              <w:right w:val="single" w:color="auto" w:sz="4" w:space="0"/>
            </w:tcBorders>
          </w:tcPr>
          <w:p>
            <w:pPr>
              <w:rPr>
                <w:rFonts w:ascii="Times New Roman" w:hAnsi="Times New Roman" w:eastAsia="仿宋_GB2312" w:cs="Times New Roman"/>
                <w:szCs w:val="21"/>
              </w:rPr>
            </w:pPr>
          </w:p>
        </w:tc>
        <w:tc>
          <w:tcPr>
            <w:tcW w:w="1636" w:type="dxa"/>
            <w:tcBorders>
              <w:left w:val="single" w:color="auto" w:sz="4" w:space="0"/>
            </w:tcBorders>
          </w:tcPr>
          <w:p>
            <w:pPr>
              <w:rPr>
                <w:rFonts w:ascii="Times New Roman" w:hAnsi="Times New Roman" w:eastAsia="仿宋_GB2312" w:cs="Times New Roman"/>
                <w:szCs w:val="21"/>
              </w:rPr>
            </w:pPr>
          </w:p>
        </w:tc>
        <w:tc>
          <w:tcPr>
            <w:tcW w:w="695" w:type="dxa"/>
            <w:vMerge w:val="restart"/>
          </w:tcPr>
          <w:p>
            <w:pPr>
              <w:rPr>
                <w:rFonts w:ascii="Times New Roman" w:hAnsi="Times New Roman" w:eastAsia="仿宋_GB2312" w:cs="Times New Roman"/>
                <w:szCs w:val="21"/>
              </w:rPr>
            </w:pPr>
          </w:p>
        </w:tc>
        <w:tc>
          <w:tcPr>
            <w:tcW w:w="860" w:type="dxa"/>
            <w:vMerge w:val="restart"/>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97" w:type="dxa"/>
            <w:vMerge w:val="continue"/>
            <w:vAlign w:val="center"/>
          </w:tcPr>
          <w:p>
            <w:pPr>
              <w:jc w:val="center"/>
              <w:rPr>
                <w:rFonts w:ascii="Times New Roman" w:hAnsi="Times New Roman" w:eastAsia="仿宋_GB2312" w:cs="Times New Roman"/>
                <w:szCs w:val="21"/>
              </w:rPr>
            </w:pPr>
          </w:p>
        </w:tc>
        <w:tc>
          <w:tcPr>
            <w:tcW w:w="1368" w:type="dxa"/>
            <w:vMerge w:val="continue"/>
            <w:vAlign w:val="center"/>
          </w:tcPr>
          <w:p>
            <w:pPr>
              <w:jc w:val="center"/>
              <w:rPr>
                <w:rFonts w:ascii="Times New Roman" w:hAnsi="Times New Roman" w:eastAsia="仿宋_GB2312" w:cs="Times New Roman"/>
                <w:szCs w:val="21"/>
              </w:rPr>
            </w:pPr>
          </w:p>
        </w:tc>
        <w:tc>
          <w:tcPr>
            <w:tcW w:w="4203" w:type="dxa"/>
          </w:tcPr>
          <w:p>
            <w:pPr>
              <w:rPr>
                <w:rFonts w:ascii="Times New Roman" w:hAnsi="Times New Roman" w:eastAsia="仿宋_GB2312" w:cs="Times New Roman"/>
                <w:szCs w:val="21"/>
              </w:rPr>
            </w:pPr>
            <w:r>
              <w:rPr>
                <w:rFonts w:ascii="Times New Roman" w:hAnsi="Times New Roman" w:eastAsia="仿宋_GB2312" w:cs="Times New Roman"/>
                <w:szCs w:val="21"/>
              </w:rPr>
              <w:t>查看疏散楼梯间、前室的防烟措施</w:t>
            </w:r>
          </w:p>
        </w:tc>
        <w:tc>
          <w:tcPr>
            <w:tcW w:w="1905" w:type="dxa"/>
            <w:vMerge w:val="continue"/>
            <w:vAlign w:val="center"/>
          </w:tcPr>
          <w:p>
            <w:pPr>
              <w:rPr>
                <w:rFonts w:ascii="Times New Roman" w:hAnsi="Times New Roman" w:eastAsia="仿宋_GB2312" w:cs="Times New Roman"/>
                <w:szCs w:val="21"/>
              </w:rPr>
            </w:pPr>
          </w:p>
        </w:tc>
        <w:tc>
          <w:tcPr>
            <w:tcW w:w="1098"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A</w:t>
            </w:r>
          </w:p>
        </w:tc>
        <w:tc>
          <w:tcPr>
            <w:tcW w:w="1098" w:type="dxa"/>
            <w:tcBorders>
              <w:right w:val="single" w:color="auto" w:sz="4" w:space="0"/>
            </w:tcBorders>
          </w:tcPr>
          <w:p>
            <w:pPr>
              <w:rPr>
                <w:rFonts w:ascii="Times New Roman" w:hAnsi="Times New Roman" w:eastAsia="仿宋_GB2312" w:cs="Times New Roman"/>
                <w:szCs w:val="21"/>
              </w:rPr>
            </w:pPr>
          </w:p>
        </w:tc>
        <w:tc>
          <w:tcPr>
            <w:tcW w:w="1636" w:type="dxa"/>
            <w:tcBorders>
              <w:left w:val="single" w:color="auto" w:sz="4" w:space="0"/>
            </w:tcBorders>
          </w:tcPr>
          <w:p>
            <w:pPr>
              <w:rPr>
                <w:rFonts w:ascii="Times New Roman" w:hAnsi="Times New Roman" w:eastAsia="仿宋_GB2312" w:cs="Times New Roman"/>
                <w:szCs w:val="21"/>
              </w:rPr>
            </w:pPr>
          </w:p>
        </w:tc>
        <w:tc>
          <w:tcPr>
            <w:tcW w:w="695" w:type="dxa"/>
            <w:vMerge w:val="continue"/>
          </w:tcPr>
          <w:p>
            <w:pPr>
              <w:rPr>
                <w:rFonts w:ascii="Times New Roman" w:hAnsi="Times New Roman" w:eastAsia="仿宋_GB2312" w:cs="Times New Roman"/>
                <w:szCs w:val="21"/>
              </w:rPr>
            </w:pPr>
          </w:p>
        </w:tc>
        <w:tc>
          <w:tcPr>
            <w:tcW w:w="860" w:type="dxa"/>
            <w:vMerge w:val="continue"/>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97" w:type="dxa"/>
            <w:vMerge w:val="continue"/>
            <w:vAlign w:val="center"/>
          </w:tcPr>
          <w:p>
            <w:pPr>
              <w:jc w:val="center"/>
              <w:rPr>
                <w:rFonts w:ascii="Times New Roman" w:hAnsi="Times New Roman" w:eastAsia="仿宋_GB2312" w:cs="Times New Roman"/>
                <w:szCs w:val="21"/>
              </w:rPr>
            </w:pPr>
          </w:p>
        </w:tc>
        <w:tc>
          <w:tcPr>
            <w:tcW w:w="1368" w:type="dxa"/>
            <w:vMerge w:val="continue"/>
            <w:vAlign w:val="center"/>
          </w:tcPr>
          <w:p>
            <w:pPr>
              <w:jc w:val="center"/>
              <w:rPr>
                <w:rFonts w:ascii="Times New Roman" w:hAnsi="Times New Roman" w:eastAsia="仿宋_GB2312" w:cs="Times New Roman"/>
                <w:szCs w:val="21"/>
              </w:rPr>
            </w:pPr>
          </w:p>
        </w:tc>
        <w:tc>
          <w:tcPr>
            <w:tcW w:w="4203" w:type="dxa"/>
          </w:tcPr>
          <w:p>
            <w:pPr>
              <w:rPr>
                <w:rFonts w:ascii="Times New Roman" w:hAnsi="Times New Roman" w:eastAsia="仿宋_GB2312" w:cs="Times New Roman"/>
                <w:szCs w:val="21"/>
              </w:rPr>
            </w:pPr>
            <w:r>
              <w:rPr>
                <w:rFonts w:ascii="Times New Roman" w:hAnsi="Times New Roman" w:eastAsia="仿宋_GB2312" w:cs="Times New Roman"/>
                <w:szCs w:val="21"/>
              </w:rPr>
              <w:t>查看管道穿越疏散楼梯间、前室处及门窗洞口等防火分隔设置情况</w:t>
            </w:r>
          </w:p>
        </w:tc>
        <w:tc>
          <w:tcPr>
            <w:tcW w:w="1905" w:type="dxa"/>
            <w:vMerge w:val="continue"/>
            <w:vAlign w:val="center"/>
          </w:tcPr>
          <w:p>
            <w:pPr>
              <w:rPr>
                <w:rFonts w:ascii="Times New Roman" w:hAnsi="Times New Roman" w:eastAsia="仿宋_GB2312" w:cs="Times New Roman"/>
                <w:szCs w:val="21"/>
              </w:rPr>
            </w:pPr>
          </w:p>
        </w:tc>
        <w:tc>
          <w:tcPr>
            <w:tcW w:w="1098"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A</w:t>
            </w:r>
          </w:p>
        </w:tc>
        <w:tc>
          <w:tcPr>
            <w:tcW w:w="1098" w:type="dxa"/>
            <w:tcBorders>
              <w:right w:val="single" w:color="auto" w:sz="4" w:space="0"/>
            </w:tcBorders>
          </w:tcPr>
          <w:p>
            <w:pPr>
              <w:rPr>
                <w:rFonts w:ascii="Times New Roman" w:hAnsi="Times New Roman" w:eastAsia="仿宋_GB2312" w:cs="Times New Roman"/>
                <w:szCs w:val="21"/>
              </w:rPr>
            </w:pPr>
          </w:p>
        </w:tc>
        <w:tc>
          <w:tcPr>
            <w:tcW w:w="1636" w:type="dxa"/>
            <w:tcBorders>
              <w:left w:val="single" w:color="auto" w:sz="4" w:space="0"/>
            </w:tcBorders>
          </w:tcPr>
          <w:p>
            <w:pPr>
              <w:rPr>
                <w:rFonts w:ascii="Times New Roman" w:hAnsi="Times New Roman" w:eastAsia="仿宋_GB2312" w:cs="Times New Roman"/>
                <w:szCs w:val="21"/>
              </w:rPr>
            </w:pPr>
          </w:p>
        </w:tc>
        <w:tc>
          <w:tcPr>
            <w:tcW w:w="695" w:type="dxa"/>
            <w:vMerge w:val="continue"/>
          </w:tcPr>
          <w:p>
            <w:pPr>
              <w:rPr>
                <w:rFonts w:ascii="Times New Roman" w:hAnsi="Times New Roman" w:eastAsia="仿宋_GB2312" w:cs="Times New Roman"/>
                <w:szCs w:val="21"/>
              </w:rPr>
            </w:pPr>
          </w:p>
        </w:tc>
        <w:tc>
          <w:tcPr>
            <w:tcW w:w="860" w:type="dxa"/>
            <w:vMerge w:val="continue"/>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97" w:type="dxa"/>
            <w:vMerge w:val="continue"/>
            <w:vAlign w:val="center"/>
          </w:tcPr>
          <w:p>
            <w:pPr>
              <w:jc w:val="center"/>
              <w:rPr>
                <w:rFonts w:ascii="Times New Roman" w:hAnsi="Times New Roman" w:eastAsia="仿宋_GB2312" w:cs="Times New Roman"/>
                <w:szCs w:val="21"/>
              </w:rPr>
            </w:pPr>
          </w:p>
        </w:tc>
        <w:tc>
          <w:tcPr>
            <w:tcW w:w="1368" w:type="dxa"/>
            <w:vMerge w:val="continue"/>
            <w:vAlign w:val="center"/>
          </w:tcPr>
          <w:p>
            <w:pPr>
              <w:jc w:val="center"/>
              <w:rPr>
                <w:rFonts w:ascii="Times New Roman" w:hAnsi="Times New Roman" w:eastAsia="仿宋_GB2312" w:cs="Times New Roman"/>
                <w:szCs w:val="21"/>
              </w:rPr>
            </w:pPr>
          </w:p>
        </w:tc>
        <w:tc>
          <w:tcPr>
            <w:tcW w:w="4203" w:type="dxa"/>
          </w:tcPr>
          <w:p>
            <w:pPr>
              <w:rPr>
                <w:rFonts w:ascii="Times New Roman" w:hAnsi="Times New Roman" w:eastAsia="仿宋_GB2312" w:cs="Times New Roman"/>
                <w:szCs w:val="21"/>
              </w:rPr>
            </w:pPr>
            <w:r>
              <w:rPr>
                <w:rFonts w:ascii="Times New Roman" w:hAnsi="Times New Roman" w:eastAsia="仿宋_GB2312" w:cs="Times New Roman"/>
                <w:szCs w:val="21"/>
              </w:rPr>
              <w:t>查看地下室、半地下室与地上层共用楼梯的防火分隔</w:t>
            </w:r>
          </w:p>
        </w:tc>
        <w:tc>
          <w:tcPr>
            <w:tcW w:w="1905" w:type="dxa"/>
            <w:vMerge w:val="continue"/>
            <w:vAlign w:val="center"/>
          </w:tcPr>
          <w:p>
            <w:pPr>
              <w:rPr>
                <w:rFonts w:ascii="Times New Roman" w:hAnsi="Times New Roman" w:eastAsia="仿宋_GB2312" w:cs="Times New Roman"/>
                <w:szCs w:val="21"/>
              </w:rPr>
            </w:pPr>
          </w:p>
        </w:tc>
        <w:tc>
          <w:tcPr>
            <w:tcW w:w="1098"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A</w:t>
            </w:r>
          </w:p>
        </w:tc>
        <w:tc>
          <w:tcPr>
            <w:tcW w:w="1098" w:type="dxa"/>
            <w:tcBorders>
              <w:right w:val="single" w:color="auto" w:sz="4" w:space="0"/>
            </w:tcBorders>
          </w:tcPr>
          <w:p>
            <w:pPr>
              <w:rPr>
                <w:rFonts w:ascii="Times New Roman" w:hAnsi="Times New Roman" w:eastAsia="仿宋_GB2312" w:cs="Times New Roman"/>
                <w:szCs w:val="21"/>
              </w:rPr>
            </w:pPr>
          </w:p>
        </w:tc>
        <w:tc>
          <w:tcPr>
            <w:tcW w:w="1636" w:type="dxa"/>
            <w:tcBorders>
              <w:left w:val="single" w:color="auto" w:sz="4" w:space="0"/>
            </w:tcBorders>
          </w:tcPr>
          <w:p>
            <w:pPr>
              <w:rPr>
                <w:rFonts w:ascii="Times New Roman" w:hAnsi="Times New Roman" w:eastAsia="仿宋_GB2312" w:cs="Times New Roman"/>
                <w:szCs w:val="21"/>
              </w:rPr>
            </w:pPr>
          </w:p>
        </w:tc>
        <w:tc>
          <w:tcPr>
            <w:tcW w:w="695" w:type="dxa"/>
            <w:vMerge w:val="continue"/>
          </w:tcPr>
          <w:p>
            <w:pPr>
              <w:rPr>
                <w:rFonts w:ascii="Times New Roman" w:hAnsi="Times New Roman" w:eastAsia="仿宋_GB2312" w:cs="Times New Roman"/>
                <w:szCs w:val="21"/>
              </w:rPr>
            </w:pPr>
          </w:p>
        </w:tc>
        <w:tc>
          <w:tcPr>
            <w:tcW w:w="860" w:type="dxa"/>
            <w:vMerge w:val="continue"/>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97" w:type="dxa"/>
            <w:vMerge w:val="continue"/>
            <w:vAlign w:val="center"/>
          </w:tcPr>
          <w:p>
            <w:pPr>
              <w:jc w:val="center"/>
              <w:rPr>
                <w:rFonts w:ascii="Times New Roman" w:hAnsi="Times New Roman" w:eastAsia="仿宋_GB2312" w:cs="Times New Roman"/>
                <w:szCs w:val="21"/>
              </w:rPr>
            </w:pPr>
          </w:p>
        </w:tc>
        <w:tc>
          <w:tcPr>
            <w:tcW w:w="1368" w:type="dxa"/>
            <w:vMerge w:val="continue"/>
            <w:vAlign w:val="center"/>
          </w:tcPr>
          <w:p>
            <w:pPr>
              <w:jc w:val="center"/>
              <w:rPr>
                <w:rFonts w:ascii="Times New Roman" w:hAnsi="Times New Roman" w:eastAsia="仿宋_GB2312" w:cs="Times New Roman"/>
                <w:szCs w:val="21"/>
              </w:rPr>
            </w:pPr>
          </w:p>
        </w:tc>
        <w:tc>
          <w:tcPr>
            <w:tcW w:w="4203" w:type="dxa"/>
          </w:tcPr>
          <w:p>
            <w:pPr>
              <w:rPr>
                <w:rFonts w:ascii="Times New Roman" w:hAnsi="Times New Roman" w:eastAsia="仿宋_GB2312" w:cs="Times New Roman"/>
                <w:szCs w:val="21"/>
              </w:rPr>
            </w:pPr>
            <w:r>
              <w:rPr>
                <w:rFonts w:ascii="Times New Roman" w:hAnsi="Times New Roman" w:eastAsia="仿宋_GB2312" w:cs="Times New Roman"/>
                <w:szCs w:val="21"/>
              </w:rPr>
              <w:t>测量疏散宽度、建筑疏散距离、前室面积</w:t>
            </w:r>
          </w:p>
        </w:tc>
        <w:tc>
          <w:tcPr>
            <w:tcW w:w="1905" w:type="dxa"/>
            <w:vMerge w:val="continue"/>
            <w:vAlign w:val="center"/>
          </w:tcPr>
          <w:p>
            <w:pPr>
              <w:rPr>
                <w:rFonts w:ascii="Times New Roman" w:hAnsi="Times New Roman" w:eastAsia="仿宋_GB2312" w:cs="Times New Roman"/>
                <w:szCs w:val="21"/>
              </w:rPr>
            </w:pPr>
          </w:p>
        </w:tc>
        <w:tc>
          <w:tcPr>
            <w:tcW w:w="1098"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A</w:t>
            </w:r>
          </w:p>
        </w:tc>
        <w:tc>
          <w:tcPr>
            <w:tcW w:w="1098" w:type="dxa"/>
            <w:tcBorders>
              <w:right w:val="single" w:color="auto" w:sz="4" w:space="0"/>
            </w:tcBorders>
          </w:tcPr>
          <w:p>
            <w:pPr>
              <w:rPr>
                <w:rFonts w:ascii="Times New Roman" w:hAnsi="Times New Roman" w:eastAsia="仿宋_GB2312" w:cs="Times New Roman"/>
                <w:szCs w:val="21"/>
              </w:rPr>
            </w:pPr>
          </w:p>
        </w:tc>
        <w:tc>
          <w:tcPr>
            <w:tcW w:w="1636" w:type="dxa"/>
            <w:tcBorders>
              <w:left w:val="single" w:color="auto" w:sz="4" w:space="0"/>
            </w:tcBorders>
          </w:tcPr>
          <w:p>
            <w:pPr>
              <w:rPr>
                <w:rFonts w:ascii="Times New Roman" w:hAnsi="Times New Roman" w:eastAsia="仿宋_GB2312" w:cs="Times New Roman"/>
                <w:szCs w:val="21"/>
              </w:rPr>
            </w:pPr>
          </w:p>
        </w:tc>
        <w:tc>
          <w:tcPr>
            <w:tcW w:w="695" w:type="dxa"/>
            <w:vMerge w:val="continue"/>
          </w:tcPr>
          <w:p>
            <w:pPr>
              <w:rPr>
                <w:rFonts w:ascii="Times New Roman" w:hAnsi="Times New Roman" w:eastAsia="仿宋_GB2312" w:cs="Times New Roman"/>
                <w:szCs w:val="21"/>
              </w:rPr>
            </w:pPr>
          </w:p>
        </w:tc>
        <w:tc>
          <w:tcPr>
            <w:tcW w:w="860" w:type="dxa"/>
            <w:vMerge w:val="continue"/>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97" w:type="dxa"/>
            <w:vMerge w:val="continue"/>
            <w:vAlign w:val="center"/>
          </w:tcPr>
          <w:p>
            <w:pPr>
              <w:jc w:val="center"/>
              <w:rPr>
                <w:rFonts w:ascii="Times New Roman" w:hAnsi="Times New Roman" w:eastAsia="仿宋_GB2312" w:cs="Times New Roman"/>
                <w:szCs w:val="21"/>
              </w:rPr>
            </w:pPr>
          </w:p>
        </w:tc>
        <w:tc>
          <w:tcPr>
            <w:tcW w:w="1368" w:type="dxa"/>
            <w:vMerge w:val="restart"/>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疏散门</w:t>
            </w:r>
          </w:p>
        </w:tc>
        <w:tc>
          <w:tcPr>
            <w:tcW w:w="4203" w:type="dxa"/>
          </w:tcPr>
          <w:p>
            <w:pPr>
              <w:rPr>
                <w:rFonts w:ascii="Times New Roman" w:hAnsi="Times New Roman" w:eastAsia="仿宋_GB2312" w:cs="Times New Roman"/>
                <w:szCs w:val="21"/>
              </w:rPr>
            </w:pPr>
            <w:r>
              <w:rPr>
                <w:rFonts w:ascii="Times New Roman" w:hAnsi="Times New Roman" w:eastAsia="仿宋_GB2312" w:cs="Times New Roman"/>
                <w:szCs w:val="21"/>
              </w:rPr>
              <w:t>查看疏散门的设置位置、形式和开启方向</w:t>
            </w:r>
          </w:p>
        </w:tc>
        <w:tc>
          <w:tcPr>
            <w:tcW w:w="1905" w:type="dxa"/>
            <w:vMerge w:val="restart"/>
            <w:vAlign w:val="center"/>
          </w:tcPr>
          <w:p>
            <w:pPr>
              <w:rPr>
                <w:rFonts w:ascii="Times New Roman" w:hAnsi="Times New Roman" w:eastAsia="仿宋_GB2312" w:cs="Times New Roman"/>
                <w:szCs w:val="21"/>
              </w:rPr>
            </w:pPr>
            <w:r>
              <w:rPr>
                <w:rFonts w:ascii="Times New Roman" w:hAnsi="Times New Roman" w:eastAsia="仿宋_GB2312" w:cs="Times New Roman"/>
                <w:szCs w:val="21"/>
              </w:rPr>
              <w:t>根据不同堆型标准进行细化</w:t>
            </w:r>
          </w:p>
        </w:tc>
        <w:tc>
          <w:tcPr>
            <w:tcW w:w="1098"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A</w:t>
            </w:r>
          </w:p>
        </w:tc>
        <w:tc>
          <w:tcPr>
            <w:tcW w:w="1098" w:type="dxa"/>
            <w:tcBorders>
              <w:right w:val="single" w:color="auto" w:sz="4" w:space="0"/>
            </w:tcBorders>
          </w:tcPr>
          <w:p>
            <w:pPr>
              <w:rPr>
                <w:rFonts w:ascii="Times New Roman" w:hAnsi="Times New Roman" w:eastAsia="仿宋_GB2312" w:cs="Times New Roman"/>
                <w:szCs w:val="21"/>
              </w:rPr>
            </w:pPr>
          </w:p>
        </w:tc>
        <w:tc>
          <w:tcPr>
            <w:tcW w:w="1636" w:type="dxa"/>
            <w:tcBorders>
              <w:left w:val="single" w:color="auto" w:sz="4" w:space="0"/>
            </w:tcBorders>
          </w:tcPr>
          <w:p>
            <w:pPr>
              <w:rPr>
                <w:rFonts w:ascii="Times New Roman" w:hAnsi="Times New Roman" w:eastAsia="仿宋_GB2312" w:cs="Times New Roman"/>
                <w:szCs w:val="21"/>
              </w:rPr>
            </w:pPr>
          </w:p>
        </w:tc>
        <w:tc>
          <w:tcPr>
            <w:tcW w:w="695" w:type="dxa"/>
            <w:vMerge w:val="restart"/>
          </w:tcPr>
          <w:p>
            <w:pPr>
              <w:rPr>
                <w:rFonts w:ascii="Times New Roman" w:hAnsi="Times New Roman" w:eastAsia="仿宋_GB2312" w:cs="Times New Roman"/>
                <w:szCs w:val="21"/>
              </w:rPr>
            </w:pPr>
          </w:p>
        </w:tc>
        <w:tc>
          <w:tcPr>
            <w:tcW w:w="860" w:type="dxa"/>
            <w:vMerge w:val="restart"/>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97" w:type="dxa"/>
            <w:vMerge w:val="continue"/>
            <w:vAlign w:val="center"/>
          </w:tcPr>
          <w:p>
            <w:pPr>
              <w:jc w:val="center"/>
              <w:rPr>
                <w:rFonts w:ascii="Times New Roman" w:hAnsi="Times New Roman" w:eastAsia="仿宋_GB2312" w:cs="Times New Roman"/>
                <w:szCs w:val="21"/>
              </w:rPr>
            </w:pPr>
          </w:p>
        </w:tc>
        <w:tc>
          <w:tcPr>
            <w:tcW w:w="1368" w:type="dxa"/>
            <w:vMerge w:val="continue"/>
            <w:vAlign w:val="center"/>
          </w:tcPr>
          <w:p>
            <w:pPr>
              <w:jc w:val="center"/>
              <w:rPr>
                <w:rFonts w:ascii="Times New Roman" w:hAnsi="Times New Roman" w:eastAsia="仿宋_GB2312" w:cs="Times New Roman"/>
                <w:szCs w:val="21"/>
              </w:rPr>
            </w:pPr>
          </w:p>
        </w:tc>
        <w:tc>
          <w:tcPr>
            <w:tcW w:w="4203" w:type="dxa"/>
          </w:tcPr>
          <w:p>
            <w:pPr>
              <w:rPr>
                <w:rFonts w:ascii="Times New Roman" w:hAnsi="Times New Roman" w:eastAsia="仿宋_GB2312" w:cs="Times New Roman"/>
                <w:szCs w:val="21"/>
              </w:rPr>
            </w:pPr>
            <w:r>
              <w:rPr>
                <w:rFonts w:ascii="Times New Roman" w:hAnsi="Times New Roman" w:eastAsia="仿宋_GB2312" w:cs="Times New Roman"/>
                <w:szCs w:val="21"/>
              </w:rPr>
              <w:t>测量疏散宽度</w:t>
            </w:r>
          </w:p>
        </w:tc>
        <w:tc>
          <w:tcPr>
            <w:tcW w:w="1905" w:type="dxa"/>
            <w:vMerge w:val="continue"/>
            <w:vAlign w:val="center"/>
          </w:tcPr>
          <w:p>
            <w:pPr>
              <w:rPr>
                <w:rFonts w:ascii="Times New Roman" w:hAnsi="Times New Roman" w:eastAsia="仿宋_GB2312" w:cs="Times New Roman"/>
                <w:szCs w:val="21"/>
              </w:rPr>
            </w:pPr>
          </w:p>
        </w:tc>
        <w:tc>
          <w:tcPr>
            <w:tcW w:w="1098"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A</w:t>
            </w:r>
          </w:p>
        </w:tc>
        <w:tc>
          <w:tcPr>
            <w:tcW w:w="1098" w:type="dxa"/>
            <w:tcBorders>
              <w:right w:val="single" w:color="auto" w:sz="4" w:space="0"/>
            </w:tcBorders>
          </w:tcPr>
          <w:p>
            <w:pPr>
              <w:rPr>
                <w:rFonts w:ascii="Times New Roman" w:hAnsi="Times New Roman" w:eastAsia="仿宋_GB2312" w:cs="Times New Roman"/>
                <w:szCs w:val="21"/>
              </w:rPr>
            </w:pPr>
          </w:p>
        </w:tc>
        <w:tc>
          <w:tcPr>
            <w:tcW w:w="1636" w:type="dxa"/>
            <w:tcBorders>
              <w:left w:val="single" w:color="auto" w:sz="4" w:space="0"/>
            </w:tcBorders>
          </w:tcPr>
          <w:p>
            <w:pPr>
              <w:rPr>
                <w:rFonts w:ascii="Times New Roman" w:hAnsi="Times New Roman" w:eastAsia="仿宋_GB2312" w:cs="Times New Roman"/>
                <w:szCs w:val="21"/>
              </w:rPr>
            </w:pPr>
          </w:p>
        </w:tc>
        <w:tc>
          <w:tcPr>
            <w:tcW w:w="695" w:type="dxa"/>
            <w:vMerge w:val="continue"/>
          </w:tcPr>
          <w:p>
            <w:pPr>
              <w:rPr>
                <w:rFonts w:ascii="Times New Roman" w:hAnsi="Times New Roman" w:eastAsia="仿宋_GB2312" w:cs="Times New Roman"/>
                <w:szCs w:val="21"/>
              </w:rPr>
            </w:pPr>
          </w:p>
        </w:tc>
        <w:tc>
          <w:tcPr>
            <w:tcW w:w="860" w:type="dxa"/>
            <w:vMerge w:val="continue"/>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97" w:type="dxa"/>
            <w:vMerge w:val="continue"/>
            <w:vAlign w:val="center"/>
          </w:tcPr>
          <w:p>
            <w:pPr>
              <w:jc w:val="center"/>
              <w:rPr>
                <w:rFonts w:ascii="Times New Roman" w:hAnsi="Times New Roman" w:eastAsia="仿宋_GB2312" w:cs="Times New Roman"/>
                <w:szCs w:val="21"/>
              </w:rPr>
            </w:pPr>
          </w:p>
        </w:tc>
        <w:tc>
          <w:tcPr>
            <w:tcW w:w="1368" w:type="dxa"/>
            <w:vMerge w:val="continue"/>
            <w:vAlign w:val="center"/>
          </w:tcPr>
          <w:p>
            <w:pPr>
              <w:jc w:val="center"/>
              <w:rPr>
                <w:rFonts w:ascii="Times New Roman" w:hAnsi="Times New Roman" w:eastAsia="仿宋_GB2312" w:cs="Times New Roman"/>
                <w:szCs w:val="21"/>
              </w:rPr>
            </w:pPr>
          </w:p>
        </w:tc>
        <w:tc>
          <w:tcPr>
            <w:tcW w:w="4203" w:type="dxa"/>
          </w:tcPr>
          <w:p>
            <w:pPr>
              <w:rPr>
                <w:rFonts w:ascii="Times New Roman" w:hAnsi="Times New Roman" w:eastAsia="仿宋_GB2312" w:cs="Times New Roman"/>
                <w:szCs w:val="21"/>
              </w:rPr>
            </w:pPr>
            <w:r>
              <w:rPr>
                <w:rFonts w:ascii="Times New Roman" w:hAnsi="Times New Roman" w:eastAsia="仿宋_GB2312" w:cs="Times New Roman"/>
                <w:szCs w:val="21"/>
              </w:rPr>
              <w:t>测试逃生门锁装置</w:t>
            </w:r>
          </w:p>
        </w:tc>
        <w:tc>
          <w:tcPr>
            <w:tcW w:w="1905" w:type="dxa"/>
            <w:vMerge w:val="continue"/>
            <w:vAlign w:val="center"/>
          </w:tcPr>
          <w:p>
            <w:pPr>
              <w:rPr>
                <w:rFonts w:ascii="Times New Roman" w:hAnsi="Times New Roman" w:eastAsia="仿宋_GB2312" w:cs="Times New Roman"/>
                <w:szCs w:val="21"/>
              </w:rPr>
            </w:pPr>
          </w:p>
        </w:tc>
        <w:tc>
          <w:tcPr>
            <w:tcW w:w="1098"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A</w:t>
            </w:r>
          </w:p>
        </w:tc>
        <w:tc>
          <w:tcPr>
            <w:tcW w:w="1098" w:type="dxa"/>
            <w:tcBorders>
              <w:right w:val="single" w:color="auto" w:sz="4" w:space="0"/>
            </w:tcBorders>
          </w:tcPr>
          <w:p>
            <w:pPr>
              <w:rPr>
                <w:rFonts w:ascii="Times New Roman" w:hAnsi="Times New Roman" w:eastAsia="仿宋_GB2312" w:cs="Times New Roman"/>
                <w:szCs w:val="21"/>
              </w:rPr>
            </w:pPr>
          </w:p>
        </w:tc>
        <w:tc>
          <w:tcPr>
            <w:tcW w:w="1636" w:type="dxa"/>
            <w:tcBorders>
              <w:left w:val="single" w:color="auto" w:sz="4" w:space="0"/>
            </w:tcBorders>
          </w:tcPr>
          <w:p>
            <w:pPr>
              <w:rPr>
                <w:rFonts w:ascii="Times New Roman" w:hAnsi="Times New Roman" w:eastAsia="仿宋_GB2312" w:cs="Times New Roman"/>
                <w:szCs w:val="21"/>
              </w:rPr>
            </w:pPr>
          </w:p>
        </w:tc>
        <w:tc>
          <w:tcPr>
            <w:tcW w:w="695" w:type="dxa"/>
            <w:vMerge w:val="continue"/>
          </w:tcPr>
          <w:p>
            <w:pPr>
              <w:rPr>
                <w:rFonts w:ascii="Times New Roman" w:hAnsi="Times New Roman" w:eastAsia="仿宋_GB2312" w:cs="Times New Roman"/>
                <w:szCs w:val="21"/>
              </w:rPr>
            </w:pPr>
          </w:p>
        </w:tc>
        <w:tc>
          <w:tcPr>
            <w:tcW w:w="860" w:type="dxa"/>
            <w:vMerge w:val="continue"/>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97" w:type="dxa"/>
            <w:vMerge w:val="continue"/>
            <w:vAlign w:val="center"/>
          </w:tcPr>
          <w:p>
            <w:pPr>
              <w:jc w:val="center"/>
              <w:rPr>
                <w:rFonts w:ascii="Times New Roman" w:hAnsi="Times New Roman" w:eastAsia="仿宋_GB2312" w:cs="Times New Roman"/>
                <w:szCs w:val="21"/>
              </w:rPr>
            </w:pPr>
          </w:p>
        </w:tc>
        <w:tc>
          <w:tcPr>
            <w:tcW w:w="1368" w:type="dxa"/>
            <w:vMerge w:val="restart"/>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疏散走道</w:t>
            </w:r>
          </w:p>
        </w:tc>
        <w:tc>
          <w:tcPr>
            <w:tcW w:w="4203" w:type="dxa"/>
          </w:tcPr>
          <w:p>
            <w:pPr>
              <w:rPr>
                <w:rFonts w:ascii="Times New Roman" w:hAnsi="Times New Roman" w:eastAsia="仿宋_GB2312" w:cs="Times New Roman"/>
                <w:szCs w:val="21"/>
              </w:rPr>
            </w:pPr>
            <w:r>
              <w:rPr>
                <w:rFonts w:ascii="Times New Roman" w:hAnsi="Times New Roman" w:eastAsia="仿宋_GB2312" w:cs="Times New Roman"/>
                <w:szCs w:val="21"/>
              </w:rPr>
              <w:t>查看设置位置</w:t>
            </w:r>
          </w:p>
        </w:tc>
        <w:tc>
          <w:tcPr>
            <w:tcW w:w="1905" w:type="dxa"/>
            <w:vMerge w:val="restart"/>
            <w:vAlign w:val="center"/>
          </w:tcPr>
          <w:p>
            <w:pPr>
              <w:rPr>
                <w:rFonts w:ascii="Times New Roman" w:hAnsi="Times New Roman" w:eastAsia="仿宋_GB2312" w:cs="Times New Roman"/>
                <w:szCs w:val="21"/>
              </w:rPr>
            </w:pPr>
            <w:r>
              <w:rPr>
                <w:rFonts w:ascii="Times New Roman" w:hAnsi="Times New Roman" w:eastAsia="仿宋_GB2312" w:cs="Times New Roman"/>
                <w:szCs w:val="21"/>
              </w:rPr>
              <w:t>根据不同堆型标准进行细化</w:t>
            </w:r>
          </w:p>
        </w:tc>
        <w:tc>
          <w:tcPr>
            <w:tcW w:w="1098"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B</w:t>
            </w:r>
          </w:p>
        </w:tc>
        <w:tc>
          <w:tcPr>
            <w:tcW w:w="1098" w:type="dxa"/>
            <w:tcBorders>
              <w:right w:val="single" w:color="auto" w:sz="4" w:space="0"/>
            </w:tcBorders>
          </w:tcPr>
          <w:p>
            <w:pPr>
              <w:rPr>
                <w:rFonts w:ascii="Times New Roman" w:hAnsi="Times New Roman" w:eastAsia="仿宋_GB2312" w:cs="Times New Roman"/>
                <w:szCs w:val="21"/>
              </w:rPr>
            </w:pPr>
          </w:p>
        </w:tc>
        <w:tc>
          <w:tcPr>
            <w:tcW w:w="1636" w:type="dxa"/>
            <w:tcBorders>
              <w:left w:val="single" w:color="auto" w:sz="4" w:space="0"/>
            </w:tcBorders>
          </w:tcPr>
          <w:p>
            <w:pPr>
              <w:rPr>
                <w:rFonts w:ascii="Times New Roman" w:hAnsi="Times New Roman" w:eastAsia="仿宋_GB2312" w:cs="Times New Roman"/>
                <w:szCs w:val="21"/>
              </w:rPr>
            </w:pPr>
          </w:p>
        </w:tc>
        <w:tc>
          <w:tcPr>
            <w:tcW w:w="695" w:type="dxa"/>
            <w:vMerge w:val="restart"/>
          </w:tcPr>
          <w:p>
            <w:pPr>
              <w:rPr>
                <w:rFonts w:ascii="Times New Roman" w:hAnsi="Times New Roman" w:eastAsia="仿宋_GB2312" w:cs="Times New Roman"/>
                <w:szCs w:val="21"/>
              </w:rPr>
            </w:pPr>
          </w:p>
        </w:tc>
        <w:tc>
          <w:tcPr>
            <w:tcW w:w="860" w:type="dxa"/>
            <w:vMerge w:val="restart"/>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97" w:type="dxa"/>
            <w:vMerge w:val="continue"/>
            <w:vAlign w:val="center"/>
          </w:tcPr>
          <w:p>
            <w:pPr>
              <w:jc w:val="center"/>
              <w:rPr>
                <w:rFonts w:ascii="Times New Roman" w:hAnsi="Times New Roman" w:eastAsia="仿宋_GB2312" w:cs="Times New Roman"/>
                <w:szCs w:val="21"/>
              </w:rPr>
            </w:pPr>
          </w:p>
        </w:tc>
        <w:tc>
          <w:tcPr>
            <w:tcW w:w="1368" w:type="dxa"/>
            <w:vMerge w:val="continue"/>
            <w:vAlign w:val="center"/>
          </w:tcPr>
          <w:p>
            <w:pPr>
              <w:jc w:val="center"/>
              <w:rPr>
                <w:rFonts w:ascii="Times New Roman" w:hAnsi="Times New Roman" w:eastAsia="仿宋_GB2312" w:cs="Times New Roman"/>
                <w:szCs w:val="21"/>
              </w:rPr>
            </w:pPr>
          </w:p>
        </w:tc>
        <w:tc>
          <w:tcPr>
            <w:tcW w:w="4203" w:type="dxa"/>
          </w:tcPr>
          <w:p>
            <w:pPr>
              <w:rPr>
                <w:rFonts w:ascii="Times New Roman" w:hAnsi="Times New Roman" w:eastAsia="仿宋_GB2312" w:cs="Times New Roman"/>
                <w:szCs w:val="21"/>
              </w:rPr>
            </w:pPr>
            <w:r>
              <w:rPr>
                <w:rFonts w:ascii="Times New Roman" w:hAnsi="Times New Roman" w:eastAsia="仿宋_GB2312" w:cs="Times New Roman"/>
                <w:szCs w:val="21"/>
              </w:rPr>
              <w:t>查看排烟条件</w:t>
            </w:r>
          </w:p>
        </w:tc>
        <w:tc>
          <w:tcPr>
            <w:tcW w:w="1905" w:type="dxa"/>
            <w:vMerge w:val="continue"/>
            <w:vAlign w:val="center"/>
          </w:tcPr>
          <w:p>
            <w:pPr>
              <w:rPr>
                <w:rFonts w:ascii="Times New Roman" w:hAnsi="Times New Roman" w:eastAsia="仿宋_GB2312" w:cs="Times New Roman"/>
                <w:szCs w:val="21"/>
              </w:rPr>
            </w:pPr>
          </w:p>
        </w:tc>
        <w:tc>
          <w:tcPr>
            <w:tcW w:w="1098"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A</w:t>
            </w:r>
          </w:p>
        </w:tc>
        <w:tc>
          <w:tcPr>
            <w:tcW w:w="1098" w:type="dxa"/>
            <w:tcBorders>
              <w:right w:val="single" w:color="auto" w:sz="4" w:space="0"/>
            </w:tcBorders>
          </w:tcPr>
          <w:p>
            <w:pPr>
              <w:rPr>
                <w:rFonts w:ascii="Times New Roman" w:hAnsi="Times New Roman" w:eastAsia="仿宋_GB2312" w:cs="Times New Roman"/>
                <w:szCs w:val="21"/>
              </w:rPr>
            </w:pPr>
          </w:p>
        </w:tc>
        <w:tc>
          <w:tcPr>
            <w:tcW w:w="1636" w:type="dxa"/>
            <w:tcBorders>
              <w:left w:val="single" w:color="auto" w:sz="4" w:space="0"/>
            </w:tcBorders>
          </w:tcPr>
          <w:p>
            <w:pPr>
              <w:rPr>
                <w:rFonts w:ascii="Times New Roman" w:hAnsi="Times New Roman" w:eastAsia="仿宋_GB2312" w:cs="Times New Roman"/>
                <w:szCs w:val="21"/>
              </w:rPr>
            </w:pPr>
          </w:p>
        </w:tc>
        <w:tc>
          <w:tcPr>
            <w:tcW w:w="695" w:type="dxa"/>
            <w:vMerge w:val="continue"/>
          </w:tcPr>
          <w:p>
            <w:pPr>
              <w:rPr>
                <w:rFonts w:ascii="Times New Roman" w:hAnsi="Times New Roman" w:eastAsia="仿宋_GB2312" w:cs="Times New Roman"/>
                <w:szCs w:val="21"/>
              </w:rPr>
            </w:pPr>
          </w:p>
        </w:tc>
        <w:tc>
          <w:tcPr>
            <w:tcW w:w="860" w:type="dxa"/>
            <w:vMerge w:val="continue"/>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97" w:type="dxa"/>
            <w:vMerge w:val="continue"/>
            <w:vAlign w:val="center"/>
          </w:tcPr>
          <w:p>
            <w:pPr>
              <w:jc w:val="center"/>
              <w:rPr>
                <w:rFonts w:ascii="Times New Roman" w:hAnsi="Times New Roman" w:eastAsia="仿宋_GB2312" w:cs="Times New Roman"/>
                <w:szCs w:val="21"/>
              </w:rPr>
            </w:pPr>
          </w:p>
        </w:tc>
        <w:tc>
          <w:tcPr>
            <w:tcW w:w="1368" w:type="dxa"/>
            <w:vMerge w:val="continue"/>
            <w:vAlign w:val="center"/>
          </w:tcPr>
          <w:p>
            <w:pPr>
              <w:jc w:val="center"/>
              <w:rPr>
                <w:rFonts w:ascii="Times New Roman" w:hAnsi="Times New Roman" w:eastAsia="仿宋_GB2312" w:cs="Times New Roman"/>
                <w:szCs w:val="21"/>
              </w:rPr>
            </w:pPr>
          </w:p>
        </w:tc>
        <w:tc>
          <w:tcPr>
            <w:tcW w:w="4203" w:type="dxa"/>
          </w:tcPr>
          <w:p>
            <w:pPr>
              <w:rPr>
                <w:rFonts w:ascii="Times New Roman" w:hAnsi="Times New Roman" w:eastAsia="仿宋_GB2312" w:cs="Times New Roman"/>
                <w:szCs w:val="21"/>
              </w:rPr>
            </w:pPr>
            <w:r>
              <w:rPr>
                <w:rFonts w:ascii="Times New Roman" w:hAnsi="Times New Roman" w:eastAsia="仿宋_GB2312" w:cs="Times New Roman"/>
                <w:szCs w:val="21"/>
              </w:rPr>
              <w:t>测量疏散宽度、疏散距离</w:t>
            </w:r>
          </w:p>
        </w:tc>
        <w:tc>
          <w:tcPr>
            <w:tcW w:w="1905" w:type="dxa"/>
            <w:vMerge w:val="continue"/>
            <w:vAlign w:val="center"/>
          </w:tcPr>
          <w:p>
            <w:pPr>
              <w:rPr>
                <w:rFonts w:ascii="Times New Roman" w:hAnsi="Times New Roman" w:eastAsia="仿宋_GB2312" w:cs="Times New Roman"/>
                <w:szCs w:val="21"/>
              </w:rPr>
            </w:pPr>
          </w:p>
        </w:tc>
        <w:tc>
          <w:tcPr>
            <w:tcW w:w="1098"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A</w:t>
            </w:r>
          </w:p>
        </w:tc>
        <w:tc>
          <w:tcPr>
            <w:tcW w:w="1098" w:type="dxa"/>
            <w:tcBorders>
              <w:right w:val="single" w:color="auto" w:sz="4" w:space="0"/>
            </w:tcBorders>
          </w:tcPr>
          <w:p>
            <w:pPr>
              <w:rPr>
                <w:rFonts w:ascii="Times New Roman" w:hAnsi="Times New Roman" w:eastAsia="仿宋_GB2312" w:cs="Times New Roman"/>
                <w:szCs w:val="21"/>
              </w:rPr>
            </w:pPr>
          </w:p>
        </w:tc>
        <w:tc>
          <w:tcPr>
            <w:tcW w:w="1636" w:type="dxa"/>
            <w:tcBorders>
              <w:left w:val="single" w:color="auto" w:sz="4" w:space="0"/>
            </w:tcBorders>
          </w:tcPr>
          <w:p>
            <w:pPr>
              <w:rPr>
                <w:rFonts w:ascii="Times New Roman" w:hAnsi="Times New Roman" w:eastAsia="仿宋_GB2312" w:cs="Times New Roman"/>
                <w:szCs w:val="21"/>
              </w:rPr>
            </w:pPr>
          </w:p>
        </w:tc>
        <w:tc>
          <w:tcPr>
            <w:tcW w:w="695" w:type="dxa"/>
            <w:vMerge w:val="continue"/>
          </w:tcPr>
          <w:p>
            <w:pPr>
              <w:rPr>
                <w:rFonts w:ascii="Times New Roman" w:hAnsi="Times New Roman" w:eastAsia="仿宋_GB2312" w:cs="Times New Roman"/>
                <w:szCs w:val="21"/>
              </w:rPr>
            </w:pPr>
          </w:p>
        </w:tc>
        <w:tc>
          <w:tcPr>
            <w:tcW w:w="860" w:type="dxa"/>
            <w:vMerge w:val="continue"/>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97" w:type="dxa"/>
            <w:vMerge w:val="continue"/>
            <w:vAlign w:val="center"/>
          </w:tcPr>
          <w:p>
            <w:pPr>
              <w:jc w:val="center"/>
              <w:rPr>
                <w:rFonts w:ascii="Times New Roman" w:hAnsi="Times New Roman" w:eastAsia="仿宋_GB2312" w:cs="Times New Roman"/>
                <w:szCs w:val="21"/>
              </w:rPr>
            </w:pPr>
          </w:p>
        </w:tc>
        <w:tc>
          <w:tcPr>
            <w:tcW w:w="1368" w:type="dxa"/>
            <w:vMerge w:val="restart"/>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消防应急照明和疏散指示标志</w:t>
            </w:r>
          </w:p>
        </w:tc>
        <w:tc>
          <w:tcPr>
            <w:tcW w:w="4203" w:type="dxa"/>
          </w:tcPr>
          <w:p>
            <w:pPr>
              <w:rPr>
                <w:rFonts w:ascii="Times New Roman" w:hAnsi="Times New Roman" w:eastAsia="仿宋_GB2312" w:cs="Times New Roman"/>
                <w:szCs w:val="21"/>
              </w:rPr>
            </w:pPr>
            <w:r>
              <w:rPr>
                <w:rFonts w:ascii="Times New Roman" w:hAnsi="Times New Roman" w:eastAsia="仿宋_GB2312" w:cs="Times New Roman"/>
                <w:szCs w:val="21"/>
              </w:rPr>
              <w:t>查看类别、型号、数量、安装位置、间距</w:t>
            </w:r>
          </w:p>
        </w:tc>
        <w:tc>
          <w:tcPr>
            <w:tcW w:w="1905" w:type="dxa"/>
            <w:vMerge w:val="restart"/>
            <w:vAlign w:val="center"/>
          </w:tcPr>
          <w:p>
            <w:pPr>
              <w:rPr>
                <w:rFonts w:ascii="Times New Roman" w:hAnsi="Times New Roman" w:eastAsia="仿宋_GB2312" w:cs="Times New Roman"/>
                <w:szCs w:val="21"/>
              </w:rPr>
            </w:pPr>
            <w:r>
              <w:rPr>
                <w:rFonts w:ascii="Times New Roman" w:hAnsi="Times New Roman" w:eastAsia="仿宋_GB2312" w:cs="Times New Roman"/>
                <w:szCs w:val="21"/>
              </w:rPr>
              <w:t>根据不同堆型标准进行细化</w:t>
            </w:r>
          </w:p>
        </w:tc>
        <w:tc>
          <w:tcPr>
            <w:tcW w:w="1098"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B</w:t>
            </w:r>
          </w:p>
        </w:tc>
        <w:tc>
          <w:tcPr>
            <w:tcW w:w="1098" w:type="dxa"/>
            <w:tcBorders>
              <w:right w:val="single" w:color="auto" w:sz="4" w:space="0"/>
            </w:tcBorders>
          </w:tcPr>
          <w:p>
            <w:pPr>
              <w:rPr>
                <w:rFonts w:ascii="Times New Roman" w:hAnsi="Times New Roman" w:eastAsia="仿宋_GB2312" w:cs="Times New Roman"/>
                <w:szCs w:val="21"/>
              </w:rPr>
            </w:pPr>
          </w:p>
        </w:tc>
        <w:tc>
          <w:tcPr>
            <w:tcW w:w="1636" w:type="dxa"/>
            <w:tcBorders>
              <w:left w:val="single" w:color="auto" w:sz="4" w:space="0"/>
            </w:tcBorders>
          </w:tcPr>
          <w:p>
            <w:pPr>
              <w:rPr>
                <w:rFonts w:ascii="Times New Roman" w:hAnsi="Times New Roman" w:eastAsia="仿宋_GB2312" w:cs="Times New Roman"/>
                <w:szCs w:val="21"/>
              </w:rPr>
            </w:pPr>
          </w:p>
        </w:tc>
        <w:tc>
          <w:tcPr>
            <w:tcW w:w="695" w:type="dxa"/>
            <w:vMerge w:val="restart"/>
          </w:tcPr>
          <w:p>
            <w:pPr>
              <w:rPr>
                <w:rFonts w:ascii="Times New Roman" w:hAnsi="Times New Roman" w:eastAsia="仿宋_GB2312" w:cs="Times New Roman"/>
                <w:szCs w:val="21"/>
              </w:rPr>
            </w:pPr>
          </w:p>
        </w:tc>
        <w:tc>
          <w:tcPr>
            <w:tcW w:w="860" w:type="dxa"/>
            <w:vMerge w:val="restart"/>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97" w:type="dxa"/>
            <w:vMerge w:val="continue"/>
            <w:vAlign w:val="center"/>
          </w:tcPr>
          <w:p>
            <w:pPr>
              <w:jc w:val="center"/>
              <w:rPr>
                <w:rFonts w:ascii="Times New Roman" w:hAnsi="Times New Roman" w:eastAsia="仿宋_GB2312" w:cs="Times New Roman"/>
                <w:szCs w:val="21"/>
              </w:rPr>
            </w:pPr>
          </w:p>
        </w:tc>
        <w:tc>
          <w:tcPr>
            <w:tcW w:w="1368" w:type="dxa"/>
            <w:vMerge w:val="continue"/>
            <w:vAlign w:val="center"/>
          </w:tcPr>
          <w:p>
            <w:pPr>
              <w:jc w:val="center"/>
              <w:rPr>
                <w:rFonts w:ascii="Times New Roman" w:hAnsi="Times New Roman" w:eastAsia="仿宋_GB2312" w:cs="Times New Roman"/>
                <w:szCs w:val="21"/>
              </w:rPr>
            </w:pPr>
          </w:p>
        </w:tc>
        <w:tc>
          <w:tcPr>
            <w:tcW w:w="4203" w:type="dxa"/>
          </w:tcPr>
          <w:p>
            <w:pPr>
              <w:rPr>
                <w:rFonts w:ascii="Times New Roman" w:hAnsi="Times New Roman" w:eastAsia="仿宋_GB2312" w:cs="Times New Roman"/>
                <w:szCs w:val="21"/>
              </w:rPr>
            </w:pPr>
            <w:r>
              <w:rPr>
                <w:rFonts w:ascii="Times New Roman" w:hAnsi="Times New Roman" w:eastAsia="仿宋_GB2312" w:cs="Times New Roman"/>
                <w:szCs w:val="21"/>
              </w:rPr>
              <w:t>查看设置场所，测试应急功能及照度</w:t>
            </w:r>
          </w:p>
        </w:tc>
        <w:tc>
          <w:tcPr>
            <w:tcW w:w="1905" w:type="dxa"/>
            <w:vMerge w:val="continue"/>
          </w:tcPr>
          <w:p>
            <w:pPr>
              <w:rPr>
                <w:rFonts w:ascii="Times New Roman" w:hAnsi="Times New Roman" w:eastAsia="仿宋_GB2312" w:cs="Times New Roman"/>
                <w:szCs w:val="21"/>
              </w:rPr>
            </w:pPr>
          </w:p>
        </w:tc>
        <w:tc>
          <w:tcPr>
            <w:tcW w:w="1098"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A</w:t>
            </w:r>
          </w:p>
        </w:tc>
        <w:tc>
          <w:tcPr>
            <w:tcW w:w="1098" w:type="dxa"/>
            <w:tcBorders>
              <w:right w:val="single" w:color="auto" w:sz="4" w:space="0"/>
            </w:tcBorders>
          </w:tcPr>
          <w:p>
            <w:pPr>
              <w:rPr>
                <w:rFonts w:ascii="Times New Roman" w:hAnsi="Times New Roman" w:eastAsia="仿宋_GB2312" w:cs="Times New Roman"/>
                <w:szCs w:val="21"/>
              </w:rPr>
            </w:pPr>
          </w:p>
        </w:tc>
        <w:tc>
          <w:tcPr>
            <w:tcW w:w="1636" w:type="dxa"/>
            <w:tcBorders>
              <w:left w:val="single" w:color="auto" w:sz="4" w:space="0"/>
            </w:tcBorders>
          </w:tcPr>
          <w:p>
            <w:pPr>
              <w:rPr>
                <w:rFonts w:ascii="Times New Roman" w:hAnsi="Times New Roman" w:eastAsia="仿宋_GB2312" w:cs="Times New Roman"/>
                <w:szCs w:val="21"/>
              </w:rPr>
            </w:pPr>
          </w:p>
        </w:tc>
        <w:tc>
          <w:tcPr>
            <w:tcW w:w="695" w:type="dxa"/>
            <w:vMerge w:val="continue"/>
          </w:tcPr>
          <w:p>
            <w:pPr>
              <w:rPr>
                <w:rFonts w:ascii="Times New Roman" w:hAnsi="Times New Roman" w:eastAsia="仿宋_GB2312" w:cs="Times New Roman"/>
                <w:szCs w:val="21"/>
              </w:rPr>
            </w:pPr>
          </w:p>
        </w:tc>
        <w:tc>
          <w:tcPr>
            <w:tcW w:w="860" w:type="dxa"/>
            <w:vMerge w:val="continue"/>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97" w:type="dxa"/>
            <w:vMerge w:val="continue"/>
            <w:vAlign w:val="center"/>
          </w:tcPr>
          <w:p>
            <w:pPr>
              <w:jc w:val="center"/>
              <w:rPr>
                <w:rFonts w:ascii="Times New Roman" w:hAnsi="Times New Roman" w:eastAsia="仿宋_GB2312" w:cs="Times New Roman"/>
                <w:szCs w:val="21"/>
              </w:rPr>
            </w:pPr>
          </w:p>
        </w:tc>
        <w:tc>
          <w:tcPr>
            <w:tcW w:w="1368" w:type="dxa"/>
            <w:vMerge w:val="continue"/>
            <w:vAlign w:val="center"/>
          </w:tcPr>
          <w:p>
            <w:pPr>
              <w:jc w:val="center"/>
              <w:rPr>
                <w:rFonts w:ascii="Times New Roman" w:hAnsi="Times New Roman" w:eastAsia="仿宋_GB2312" w:cs="Times New Roman"/>
                <w:szCs w:val="21"/>
              </w:rPr>
            </w:pPr>
          </w:p>
        </w:tc>
        <w:tc>
          <w:tcPr>
            <w:tcW w:w="4203" w:type="dxa"/>
          </w:tcPr>
          <w:p>
            <w:pPr>
              <w:rPr>
                <w:rFonts w:ascii="Times New Roman" w:hAnsi="Times New Roman" w:eastAsia="仿宋_GB2312" w:cs="Times New Roman"/>
                <w:szCs w:val="21"/>
              </w:rPr>
            </w:pPr>
            <w:r>
              <w:rPr>
                <w:rFonts w:ascii="Times New Roman" w:hAnsi="Times New Roman" w:eastAsia="仿宋_GB2312" w:cs="Times New Roman"/>
                <w:szCs w:val="21"/>
              </w:rPr>
              <w:t>查看特殊场所设置的保持视觉连续的灯光疏散指示标志或蓄光疏散指示标志</w:t>
            </w:r>
          </w:p>
        </w:tc>
        <w:tc>
          <w:tcPr>
            <w:tcW w:w="1905" w:type="dxa"/>
            <w:vMerge w:val="continue"/>
          </w:tcPr>
          <w:p>
            <w:pPr>
              <w:rPr>
                <w:rFonts w:ascii="Times New Roman" w:hAnsi="Times New Roman" w:eastAsia="仿宋_GB2312" w:cs="Times New Roman"/>
                <w:szCs w:val="21"/>
              </w:rPr>
            </w:pPr>
          </w:p>
        </w:tc>
        <w:tc>
          <w:tcPr>
            <w:tcW w:w="1098"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B</w:t>
            </w:r>
          </w:p>
        </w:tc>
        <w:tc>
          <w:tcPr>
            <w:tcW w:w="1098" w:type="dxa"/>
            <w:tcBorders>
              <w:right w:val="single" w:color="auto" w:sz="4" w:space="0"/>
            </w:tcBorders>
          </w:tcPr>
          <w:p>
            <w:pPr>
              <w:rPr>
                <w:rFonts w:ascii="Times New Roman" w:hAnsi="Times New Roman" w:eastAsia="仿宋_GB2312" w:cs="Times New Roman"/>
                <w:szCs w:val="21"/>
              </w:rPr>
            </w:pPr>
          </w:p>
        </w:tc>
        <w:tc>
          <w:tcPr>
            <w:tcW w:w="1636" w:type="dxa"/>
            <w:tcBorders>
              <w:left w:val="single" w:color="auto" w:sz="4" w:space="0"/>
            </w:tcBorders>
          </w:tcPr>
          <w:p>
            <w:pPr>
              <w:rPr>
                <w:rFonts w:ascii="Times New Roman" w:hAnsi="Times New Roman" w:eastAsia="仿宋_GB2312" w:cs="Times New Roman"/>
                <w:szCs w:val="21"/>
              </w:rPr>
            </w:pPr>
          </w:p>
        </w:tc>
        <w:tc>
          <w:tcPr>
            <w:tcW w:w="695" w:type="dxa"/>
            <w:vMerge w:val="continue"/>
          </w:tcPr>
          <w:p>
            <w:pPr>
              <w:rPr>
                <w:rFonts w:ascii="Times New Roman" w:hAnsi="Times New Roman" w:eastAsia="仿宋_GB2312" w:cs="Times New Roman"/>
                <w:szCs w:val="21"/>
              </w:rPr>
            </w:pPr>
          </w:p>
        </w:tc>
        <w:tc>
          <w:tcPr>
            <w:tcW w:w="860" w:type="dxa"/>
            <w:vMerge w:val="continue"/>
          </w:tcPr>
          <w:p>
            <w:pPr>
              <w:rPr>
                <w:rFonts w:ascii="Times New Roman" w:hAnsi="Times New Roman" w:eastAsia="仿宋_GB2312" w:cs="Times New Roman"/>
                <w:szCs w:val="21"/>
              </w:rPr>
            </w:pPr>
          </w:p>
        </w:tc>
      </w:tr>
    </w:tbl>
    <w:p>
      <w:pPr>
        <w:ind w:left="425" w:hanging="425"/>
        <w:rPr>
          <w:rFonts w:ascii="Times New Roman" w:hAnsi="Times New Roman" w:eastAsia="仿宋_GB2312" w:cs="Times New Roman"/>
          <w:szCs w:val="21"/>
        </w:rPr>
      </w:pPr>
      <w:r>
        <w:rPr>
          <w:rFonts w:ascii="Times New Roman" w:hAnsi="Times New Roman" w:eastAsia="仿宋_GB2312" w:cs="Times New Roman"/>
          <w:szCs w:val="21"/>
        </w:rPr>
        <w:br w:type="page"/>
      </w:r>
    </w:p>
    <w:p>
      <w:pPr>
        <w:ind w:left="425" w:hanging="425"/>
        <w:jc w:val="center"/>
        <w:rPr>
          <w:rFonts w:ascii="Times New Roman" w:hAnsi="Times New Roman" w:eastAsia="方正黑体_GBK" w:cs="Times New Roman"/>
          <w:sz w:val="28"/>
          <w:szCs w:val="24"/>
        </w:rPr>
      </w:pPr>
      <w:r>
        <w:rPr>
          <w:rFonts w:ascii="Times New Roman" w:hAnsi="Times New Roman" w:eastAsia="方正黑体_GBK" w:cs="Times New Roman"/>
          <w:sz w:val="28"/>
          <w:szCs w:val="24"/>
        </w:rPr>
        <w:t>续表4 安全疏散、消防电梯自验收检查记录（样表）</w:t>
      </w:r>
    </w:p>
    <w:p>
      <w:pPr>
        <w:ind w:left="425" w:hanging="425"/>
        <w:rPr>
          <w:rFonts w:ascii="Times New Roman" w:hAnsi="Times New Roman" w:eastAsia="仿宋_GB2312" w:cs="Times New Roman"/>
        </w:rPr>
      </w:pPr>
      <w:r>
        <w:rPr>
          <w:rFonts w:ascii="Times New Roman" w:hAnsi="Times New Roman" w:eastAsia="仿宋_GB2312" w:cs="Times New Roman"/>
        </w:rPr>
        <w:t xml:space="preserve">    建筑名称：                                                                               验收日期：</w:t>
      </w:r>
    </w:p>
    <w:tbl>
      <w:tblPr>
        <w:tblStyle w:val="25"/>
        <w:tblW w:w="13660" w:type="dxa"/>
        <w:jc w:val="cente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797"/>
        <w:gridCol w:w="1368"/>
        <w:gridCol w:w="4203"/>
        <w:gridCol w:w="1905"/>
        <w:gridCol w:w="1098"/>
        <w:gridCol w:w="1098"/>
        <w:gridCol w:w="1636"/>
        <w:gridCol w:w="695"/>
        <w:gridCol w:w="86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70" w:hRule="atLeast"/>
          <w:tblHeader/>
          <w:jc w:val="center"/>
        </w:trPr>
        <w:tc>
          <w:tcPr>
            <w:tcW w:w="797" w:type="dxa"/>
            <w:vMerge w:val="restart"/>
            <w:vAlign w:val="center"/>
          </w:tcPr>
          <w:p>
            <w:pPr>
              <w:spacing w:line="360" w:lineRule="auto"/>
              <w:jc w:val="center"/>
              <w:rPr>
                <w:rFonts w:ascii="Times New Roman" w:hAnsi="Times New Roman" w:eastAsia="仿宋_GB2312" w:cs="Times New Roman"/>
                <w:szCs w:val="21"/>
              </w:rPr>
            </w:pPr>
            <w:r>
              <w:rPr>
                <w:rFonts w:ascii="Times New Roman" w:hAnsi="Times New Roman" w:eastAsia="仿宋_GB2312" w:cs="Times New Roman"/>
                <w:szCs w:val="21"/>
              </w:rPr>
              <w:t>单项名称</w:t>
            </w:r>
          </w:p>
        </w:tc>
        <w:tc>
          <w:tcPr>
            <w:tcW w:w="1368" w:type="dxa"/>
            <w:vMerge w:val="restart"/>
            <w:vAlign w:val="center"/>
          </w:tcPr>
          <w:p>
            <w:pPr>
              <w:spacing w:line="360" w:lineRule="auto"/>
              <w:jc w:val="center"/>
              <w:rPr>
                <w:rFonts w:ascii="Times New Roman" w:hAnsi="Times New Roman" w:eastAsia="仿宋_GB2312" w:cs="Times New Roman"/>
                <w:szCs w:val="21"/>
              </w:rPr>
            </w:pPr>
            <w:r>
              <w:rPr>
                <w:rFonts w:ascii="Times New Roman" w:hAnsi="Times New Roman" w:eastAsia="仿宋_GB2312" w:cs="Times New Roman"/>
                <w:szCs w:val="21"/>
              </w:rPr>
              <w:t>子项名称</w:t>
            </w:r>
          </w:p>
        </w:tc>
        <w:tc>
          <w:tcPr>
            <w:tcW w:w="4203" w:type="dxa"/>
            <w:vMerge w:val="restart"/>
            <w:vAlign w:val="center"/>
          </w:tcPr>
          <w:p>
            <w:pPr>
              <w:spacing w:line="360" w:lineRule="auto"/>
              <w:jc w:val="center"/>
              <w:rPr>
                <w:rFonts w:ascii="Times New Roman" w:hAnsi="Times New Roman" w:eastAsia="仿宋_GB2312" w:cs="Times New Roman"/>
                <w:szCs w:val="21"/>
              </w:rPr>
            </w:pPr>
            <w:r>
              <w:rPr>
                <w:rFonts w:ascii="Times New Roman" w:hAnsi="Times New Roman" w:eastAsia="仿宋_GB2312" w:cs="Times New Roman"/>
                <w:szCs w:val="21"/>
              </w:rPr>
              <w:t>内容和方法</w:t>
            </w:r>
          </w:p>
        </w:tc>
        <w:tc>
          <w:tcPr>
            <w:tcW w:w="1905" w:type="dxa"/>
            <w:vMerge w:val="restart"/>
            <w:vAlign w:val="center"/>
          </w:tcPr>
          <w:p>
            <w:pPr>
              <w:spacing w:line="360" w:lineRule="auto"/>
              <w:jc w:val="center"/>
              <w:rPr>
                <w:rFonts w:ascii="Times New Roman" w:hAnsi="Times New Roman" w:eastAsia="仿宋_GB2312" w:cs="Times New Roman"/>
                <w:szCs w:val="21"/>
              </w:rPr>
            </w:pPr>
            <w:r>
              <w:rPr>
                <w:rFonts w:ascii="Times New Roman" w:hAnsi="Times New Roman" w:eastAsia="仿宋_GB2312" w:cs="Times New Roman"/>
                <w:szCs w:val="21"/>
              </w:rPr>
              <w:t>要求</w:t>
            </w:r>
          </w:p>
        </w:tc>
        <w:tc>
          <w:tcPr>
            <w:tcW w:w="3832" w:type="dxa"/>
            <w:gridSpan w:val="3"/>
            <w:tcBorders>
              <w:bottom w:val="single" w:color="auto" w:sz="4" w:space="0"/>
            </w:tcBorders>
            <w:vAlign w:val="center"/>
          </w:tcPr>
          <w:p>
            <w:pPr>
              <w:spacing w:line="360" w:lineRule="auto"/>
              <w:jc w:val="center"/>
              <w:rPr>
                <w:rFonts w:ascii="Times New Roman" w:hAnsi="Times New Roman" w:eastAsia="仿宋_GB2312" w:cs="Times New Roman"/>
                <w:szCs w:val="21"/>
              </w:rPr>
            </w:pPr>
            <w:r>
              <w:rPr>
                <w:rFonts w:ascii="Times New Roman" w:hAnsi="Times New Roman" w:eastAsia="仿宋_GB2312" w:cs="Times New Roman"/>
                <w:szCs w:val="21"/>
              </w:rPr>
              <w:t>子项评定</w:t>
            </w:r>
          </w:p>
        </w:tc>
        <w:tc>
          <w:tcPr>
            <w:tcW w:w="695" w:type="dxa"/>
            <w:vMerge w:val="restart"/>
            <w:vAlign w:val="center"/>
          </w:tcPr>
          <w:p>
            <w:pPr>
              <w:spacing w:line="360" w:lineRule="auto"/>
              <w:jc w:val="center"/>
              <w:rPr>
                <w:rFonts w:ascii="Times New Roman" w:hAnsi="Times New Roman" w:eastAsia="仿宋_GB2312" w:cs="Times New Roman"/>
                <w:szCs w:val="21"/>
              </w:rPr>
            </w:pPr>
            <w:r>
              <w:rPr>
                <w:rFonts w:ascii="Times New Roman" w:hAnsi="Times New Roman" w:eastAsia="仿宋_GB2312" w:cs="Times New Roman"/>
                <w:szCs w:val="21"/>
              </w:rPr>
              <w:t>单项评定</w:t>
            </w:r>
          </w:p>
        </w:tc>
        <w:tc>
          <w:tcPr>
            <w:tcW w:w="860" w:type="dxa"/>
            <w:vMerge w:val="restart"/>
            <w:vAlign w:val="center"/>
          </w:tcPr>
          <w:p>
            <w:pPr>
              <w:spacing w:line="360" w:lineRule="auto"/>
              <w:jc w:val="center"/>
              <w:rPr>
                <w:rFonts w:ascii="Times New Roman" w:hAnsi="Times New Roman" w:eastAsia="仿宋_GB2312" w:cs="Times New Roman"/>
                <w:szCs w:val="21"/>
              </w:rPr>
            </w:pPr>
            <w:r>
              <w:rPr>
                <w:rFonts w:ascii="Times New Roman" w:hAnsi="Times New Roman" w:eastAsia="仿宋_GB2312" w:cs="Times New Roman"/>
                <w:szCs w:val="21"/>
              </w:rPr>
              <w:t>验收人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80" w:hRule="atLeast"/>
          <w:tblHeader/>
          <w:jc w:val="center"/>
        </w:trPr>
        <w:tc>
          <w:tcPr>
            <w:tcW w:w="797" w:type="dxa"/>
            <w:vMerge w:val="continue"/>
          </w:tcPr>
          <w:p>
            <w:pPr>
              <w:spacing w:line="360" w:lineRule="auto"/>
              <w:rPr>
                <w:rFonts w:ascii="Times New Roman" w:hAnsi="Times New Roman" w:eastAsia="仿宋_GB2312" w:cs="Times New Roman"/>
                <w:szCs w:val="21"/>
              </w:rPr>
            </w:pPr>
          </w:p>
        </w:tc>
        <w:tc>
          <w:tcPr>
            <w:tcW w:w="1368" w:type="dxa"/>
            <w:vMerge w:val="continue"/>
          </w:tcPr>
          <w:p>
            <w:pPr>
              <w:spacing w:line="360" w:lineRule="auto"/>
              <w:rPr>
                <w:rFonts w:ascii="Times New Roman" w:hAnsi="Times New Roman" w:eastAsia="仿宋_GB2312" w:cs="Times New Roman"/>
                <w:szCs w:val="21"/>
              </w:rPr>
            </w:pPr>
          </w:p>
        </w:tc>
        <w:tc>
          <w:tcPr>
            <w:tcW w:w="4203" w:type="dxa"/>
            <w:vMerge w:val="continue"/>
          </w:tcPr>
          <w:p>
            <w:pPr>
              <w:spacing w:line="360" w:lineRule="auto"/>
              <w:rPr>
                <w:rFonts w:ascii="Times New Roman" w:hAnsi="Times New Roman" w:eastAsia="仿宋_GB2312" w:cs="Times New Roman"/>
                <w:szCs w:val="21"/>
              </w:rPr>
            </w:pPr>
          </w:p>
        </w:tc>
        <w:tc>
          <w:tcPr>
            <w:tcW w:w="1905" w:type="dxa"/>
            <w:vMerge w:val="continue"/>
          </w:tcPr>
          <w:p>
            <w:pPr>
              <w:spacing w:line="360" w:lineRule="auto"/>
              <w:rPr>
                <w:rFonts w:ascii="Times New Roman" w:hAnsi="Times New Roman" w:eastAsia="仿宋_GB2312" w:cs="Times New Roman"/>
                <w:szCs w:val="21"/>
              </w:rPr>
            </w:pPr>
          </w:p>
        </w:tc>
        <w:tc>
          <w:tcPr>
            <w:tcW w:w="1098" w:type="dxa"/>
            <w:tcBorders>
              <w:top w:val="single" w:color="auto" w:sz="4" w:space="0"/>
            </w:tcBorders>
          </w:tcPr>
          <w:p>
            <w:pPr>
              <w:spacing w:line="360" w:lineRule="auto"/>
              <w:rPr>
                <w:rFonts w:ascii="Times New Roman" w:hAnsi="Times New Roman" w:eastAsia="仿宋_GB2312" w:cs="Times New Roman"/>
                <w:szCs w:val="21"/>
              </w:rPr>
            </w:pPr>
            <w:r>
              <w:rPr>
                <w:rFonts w:ascii="Times New Roman" w:hAnsi="Times New Roman" w:eastAsia="仿宋_GB2312" w:cs="Times New Roman"/>
                <w:szCs w:val="21"/>
              </w:rPr>
              <w:t>重要程度</w:t>
            </w:r>
          </w:p>
        </w:tc>
        <w:tc>
          <w:tcPr>
            <w:tcW w:w="1098" w:type="dxa"/>
            <w:tcBorders>
              <w:top w:val="single" w:color="auto" w:sz="4" w:space="0"/>
              <w:right w:val="single" w:color="auto" w:sz="4" w:space="0"/>
            </w:tcBorders>
          </w:tcPr>
          <w:p>
            <w:pPr>
              <w:spacing w:line="360" w:lineRule="auto"/>
              <w:rPr>
                <w:rFonts w:ascii="Times New Roman" w:hAnsi="Times New Roman" w:eastAsia="仿宋_GB2312" w:cs="Times New Roman"/>
                <w:szCs w:val="21"/>
              </w:rPr>
            </w:pPr>
            <w:r>
              <w:rPr>
                <w:rFonts w:ascii="Times New Roman" w:hAnsi="Times New Roman" w:eastAsia="仿宋_GB2312" w:cs="Times New Roman"/>
                <w:szCs w:val="21"/>
              </w:rPr>
              <w:t>是否合格</w:t>
            </w:r>
          </w:p>
        </w:tc>
        <w:tc>
          <w:tcPr>
            <w:tcW w:w="1636" w:type="dxa"/>
            <w:tcBorders>
              <w:top w:val="single" w:color="auto" w:sz="4" w:space="0"/>
              <w:left w:val="single" w:color="auto" w:sz="4" w:space="0"/>
            </w:tcBorders>
          </w:tcPr>
          <w:p>
            <w:pPr>
              <w:spacing w:line="360" w:lineRule="auto"/>
              <w:rPr>
                <w:rFonts w:ascii="Times New Roman" w:hAnsi="Times New Roman" w:eastAsia="仿宋_GB2312" w:cs="Times New Roman"/>
                <w:szCs w:val="21"/>
              </w:rPr>
            </w:pPr>
            <w:r>
              <w:rPr>
                <w:rFonts w:ascii="Times New Roman" w:hAnsi="Times New Roman" w:eastAsia="仿宋_GB2312" w:cs="Times New Roman"/>
                <w:szCs w:val="21"/>
              </w:rPr>
              <w:t>证明文件/代码</w:t>
            </w:r>
          </w:p>
        </w:tc>
        <w:tc>
          <w:tcPr>
            <w:tcW w:w="695" w:type="dxa"/>
            <w:vMerge w:val="continue"/>
          </w:tcPr>
          <w:p>
            <w:pPr>
              <w:spacing w:line="360" w:lineRule="auto"/>
              <w:rPr>
                <w:rFonts w:ascii="Times New Roman" w:hAnsi="Times New Roman" w:eastAsia="仿宋_GB2312" w:cs="Times New Roman"/>
                <w:szCs w:val="21"/>
              </w:rPr>
            </w:pPr>
          </w:p>
        </w:tc>
        <w:tc>
          <w:tcPr>
            <w:tcW w:w="860" w:type="dxa"/>
            <w:vMerge w:val="continue"/>
          </w:tcPr>
          <w:p>
            <w:pPr>
              <w:spacing w:line="360" w:lineRule="auto"/>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97" w:type="dxa"/>
            <w:vMerge w:val="restart"/>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消防电梯</w:t>
            </w:r>
          </w:p>
        </w:tc>
        <w:tc>
          <w:tcPr>
            <w:tcW w:w="1368" w:type="dxa"/>
            <w:vMerge w:val="restart"/>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消防电梯</w:t>
            </w:r>
          </w:p>
        </w:tc>
        <w:tc>
          <w:tcPr>
            <w:tcW w:w="4203" w:type="dxa"/>
          </w:tcPr>
          <w:p>
            <w:pPr>
              <w:rPr>
                <w:rFonts w:ascii="Times New Roman" w:hAnsi="Times New Roman" w:eastAsia="仿宋_GB2312" w:cs="Times New Roman"/>
                <w:szCs w:val="21"/>
              </w:rPr>
            </w:pPr>
            <w:r>
              <w:rPr>
                <w:rFonts w:ascii="Times New Roman" w:hAnsi="Times New Roman" w:eastAsia="仿宋_GB2312" w:cs="Times New Roman"/>
                <w:szCs w:val="21"/>
              </w:rPr>
              <w:t>查看设置位置、数量</w:t>
            </w:r>
          </w:p>
        </w:tc>
        <w:tc>
          <w:tcPr>
            <w:tcW w:w="1905" w:type="dxa"/>
            <w:vMerge w:val="restart"/>
            <w:vAlign w:val="center"/>
          </w:tcPr>
          <w:p>
            <w:pPr>
              <w:rPr>
                <w:rFonts w:ascii="Times New Roman" w:hAnsi="Times New Roman" w:eastAsia="仿宋_GB2312" w:cs="Times New Roman"/>
                <w:szCs w:val="21"/>
              </w:rPr>
            </w:pPr>
            <w:r>
              <w:rPr>
                <w:rFonts w:ascii="Times New Roman" w:hAnsi="Times New Roman" w:eastAsia="仿宋_GB2312" w:cs="Times New Roman"/>
                <w:szCs w:val="21"/>
              </w:rPr>
              <w:t>根据不同堆型标准进行细化</w:t>
            </w:r>
          </w:p>
        </w:tc>
        <w:tc>
          <w:tcPr>
            <w:tcW w:w="1098"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A</w:t>
            </w:r>
          </w:p>
        </w:tc>
        <w:tc>
          <w:tcPr>
            <w:tcW w:w="1098" w:type="dxa"/>
            <w:tcBorders>
              <w:right w:val="single" w:color="auto" w:sz="4" w:space="0"/>
            </w:tcBorders>
          </w:tcPr>
          <w:p>
            <w:pPr>
              <w:rPr>
                <w:rFonts w:ascii="Times New Roman" w:hAnsi="Times New Roman" w:eastAsia="仿宋_GB2312" w:cs="Times New Roman"/>
                <w:szCs w:val="21"/>
              </w:rPr>
            </w:pPr>
          </w:p>
        </w:tc>
        <w:tc>
          <w:tcPr>
            <w:tcW w:w="1636" w:type="dxa"/>
            <w:tcBorders>
              <w:left w:val="single" w:color="auto" w:sz="4" w:space="0"/>
            </w:tcBorders>
          </w:tcPr>
          <w:p>
            <w:pPr>
              <w:rPr>
                <w:rFonts w:ascii="Times New Roman" w:hAnsi="Times New Roman" w:eastAsia="仿宋_GB2312" w:cs="Times New Roman"/>
                <w:szCs w:val="21"/>
              </w:rPr>
            </w:pPr>
          </w:p>
        </w:tc>
        <w:tc>
          <w:tcPr>
            <w:tcW w:w="695" w:type="dxa"/>
            <w:vMerge w:val="restart"/>
          </w:tcPr>
          <w:p>
            <w:pPr>
              <w:rPr>
                <w:rFonts w:ascii="Times New Roman" w:hAnsi="Times New Roman" w:eastAsia="仿宋_GB2312" w:cs="Times New Roman"/>
                <w:szCs w:val="21"/>
              </w:rPr>
            </w:pPr>
          </w:p>
        </w:tc>
        <w:tc>
          <w:tcPr>
            <w:tcW w:w="860" w:type="dxa"/>
            <w:vMerge w:val="restart"/>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97" w:type="dxa"/>
            <w:vMerge w:val="continue"/>
            <w:vAlign w:val="center"/>
          </w:tcPr>
          <w:p>
            <w:pPr>
              <w:jc w:val="center"/>
              <w:rPr>
                <w:rFonts w:ascii="Times New Roman" w:hAnsi="Times New Roman" w:eastAsia="仿宋_GB2312" w:cs="Times New Roman"/>
                <w:szCs w:val="21"/>
              </w:rPr>
            </w:pPr>
          </w:p>
        </w:tc>
        <w:tc>
          <w:tcPr>
            <w:tcW w:w="1368" w:type="dxa"/>
            <w:vMerge w:val="continue"/>
            <w:vAlign w:val="center"/>
          </w:tcPr>
          <w:p>
            <w:pPr>
              <w:jc w:val="center"/>
              <w:rPr>
                <w:rFonts w:ascii="Times New Roman" w:hAnsi="Times New Roman" w:eastAsia="仿宋_GB2312" w:cs="Times New Roman"/>
                <w:szCs w:val="21"/>
              </w:rPr>
            </w:pPr>
          </w:p>
        </w:tc>
        <w:tc>
          <w:tcPr>
            <w:tcW w:w="4203" w:type="dxa"/>
          </w:tcPr>
          <w:p>
            <w:pPr>
              <w:rPr>
                <w:rFonts w:ascii="Times New Roman" w:hAnsi="Times New Roman" w:eastAsia="仿宋_GB2312" w:cs="Times New Roman"/>
                <w:szCs w:val="21"/>
              </w:rPr>
            </w:pPr>
            <w:r>
              <w:rPr>
                <w:rFonts w:ascii="Times New Roman" w:hAnsi="Times New Roman" w:eastAsia="仿宋_GB2312" w:cs="Times New Roman"/>
                <w:szCs w:val="21"/>
              </w:rPr>
              <w:t>查看前室门的设置形式，测量前室的面积</w:t>
            </w:r>
          </w:p>
        </w:tc>
        <w:tc>
          <w:tcPr>
            <w:tcW w:w="1905" w:type="dxa"/>
            <w:vMerge w:val="continue"/>
          </w:tcPr>
          <w:p>
            <w:pPr>
              <w:rPr>
                <w:rFonts w:ascii="Times New Roman" w:hAnsi="Times New Roman" w:eastAsia="仿宋_GB2312" w:cs="Times New Roman"/>
                <w:szCs w:val="21"/>
              </w:rPr>
            </w:pPr>
          </w:p>
        </w:tc>
        <w:tc>
          <w:tcPr>
            <w:tcW w:w="1098"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A</w:t>
            </w:r>
          </w:p>
        </w:tc>
        <w:tc>
          <w:tcPr>
            <w:tcW w:w="1098" w:type="dxa"/>
            <w:tcBorders>
              <w:right w:val="single" w:color="auto" w:sz="4" w:space="0"/>
            </w:tcBorders>
          </w:tcPr>
          <w:p>
            <w:pPr>
              <w:rPr>
                <w:rFonts w:ascii="Times New Roman" w:hAnsi="Times New Roman" w:eastAsia="仿宋_GB2312" w:cs="Times New Roman"/>
                <w:szCs w:val="21"/>
              </w:rPr>
            </w:pPr>
          </w:p>
        </w:tc>
        <w:tc>
          <w:tcPr>
            <w:tcW w:w="1636" w:type="dxa"/>
            <w:tcBorders>
              <w:left w:val="single" w:color="auto" w:sz="4" w:space="0"/>
            </w:tcBorders>
          </w:tcPr>
          <w:p>
            <w:pPr>
              <w:rPr>
                <w:rFonts w:ascii="Times New Roman" w:hAnsi="Times New Roman" w:eastAsia="仿宋_GB2312" w:cs="Times New Roman"/>
                <w:szCs w:val="21"/>
              </w:rPr>
            </w:pPr>
          </w:p>
        </w:tc>
        <w:tc>
          <w:tcPr>
            <w:tcW w:w="695" w:type="dxa"/>
            <w:vMerge w:val="continue"/>
          </w:tcPr>
          <w:p>
            <w:pPr>
              <w:rPr>
                <w:rFonts w:ascii="Times New Roman" w:hAnsi="Times New Roman" w:eastAsia="仿宋_GB2312" w:cs="Times New Roman"/>
                <w:szCs w:val="21"/>
              </w:rPr>
            </w:pPr>
          </w:p>
        </w:tc>
        <w:tc>
          <w:tcPr>
            <w:tcW w:w="860" w:type="dxa"/>
            <w:vMerge w:val="continue"/>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97" w:type="dxa"/>
            <w:vMerge w:val="continue"/>
            <w:vAlign w:val="center"/>
          </w:tcPr>
          <w:p>
            <w:pPr>
              <w:jc w:val="center"/>
              <w:rPr>
                <w:rFonts w:ascii="Times New Roman" w:hAnsi="Times New Roman" w:eastAsia="仿宋_GB2312" w:cs="Times New Roman"/>
                <w:szCs w:val="21"/>
              </w:rPr>
            </w:pPr>
          </w:p>
        </w:tc>
        <w:tc>
          <w:tcPr>
            <w:tcW w:w="1368" w:type="dxa"/>
            <w:vMerge w:val="continue"/>
            <w:vAlign w:val="center"/>
          </w:tcPr>
          <w:p>
            <w:pPr>
              <w:jc w:val="center"/>
              <w:rPr>
                <w:rFonts w:ascii="Times New Roman" w:hAnsi="Times New Roman" w:eastAsia="仿宋_GB2312" w:cs="Times New Roman"/>
                <w:szCs w:val="21"/>
              </w:rPr>
            </w:pPr>
          </w:p>
        </w:tc>
        <w:tc>
          <w:tcPr>
            <w:tcW w:w="4203" w:type="dxa"/>
          </w:tcPr>
          <w:p>
            <w:pPr>
              <w:rPr>
                <w:rFonts w:ascii="Times New Roman" w:hAnsi="Times New Roman" w:eastAsia="仿宋_GB2312" w:cs="Times New Roman"/>
                <w:szCs w:val="21"/>
              </w:rPr>
            </w:pPr>
            <w:r>
              <w:rPr>
                <w:rFonts w:ascii="Times New Roman" w:hAnsi="Times New Roman" w:eastAsia="仿宋_GB2312" w:cs="Times New Roman"/>
                <w:szCs w:val="21"/>
              </w:rPr>
              <w:t>查看井壁及机房的耐火性能和防火构造等，测试消防电梯的联动功能</w:t>
            </w:r>
          </w:p>
        </w:tc>
        <w:tc>
          <w:tcPr>
            <w:tcW w:w="1905" w:type="dxa"/>
            <w:vMerge w:val="continue"/>
          </w:tcPr>
          <w:p>
            <w:pPr>
              <w:rPr>
                <w:rFonts w:ascii="Times New Roman" w:hAnsi="Times New Roman" w:eastAsia="仿宋_GB2312" w:cs="Times New Roman"/>
                <w:szCs w:val="21"/>
              </w:rPr>
            </w:pPr>
          </w:p>
        </w:tc>
        <w:tc>
          <w:tcPr>
            <w:tcW w:w="1098"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A</w:t>
            </w:r>
          </w:p>
        </w:tc>
        <w:tc>
          <w:tcPr>
            <w:tcW w:w="1098" w:type="dxa"/>
            <w:tcBorders>
              <w:right w:val="single" w:color="auto" w:sz="4" w:space="0"/>
            </w:tcBorders>
          </w:tcPr>
          <w:p>
            <w:pPr>
              <w:rPr>
                <w:rFonts w:ascii="Times New Roman" w:hAnsi="Times New Roman" w:eastAsia="仿宋_GB2312" w:cs="Times New Roman"/>
                <w:szCs w:val="21"/>
              </w:rPr>
            </w:pPr>
          </w:p>
        </w:tc>
        <w:tc>
          <w:tcPr>
            <w:tcW w:w="1636" w:type="dxa"/>
            <w:tcBorders>
              <w:left w:val="single" w:color="auto" w:sz="4" w:space="0"/>
            </w:tcBorders>
          </w:tcPr>
          <w:p>
            <w:pPr>
              <w:rPr>
                <w:rFonts w:ascii="Times New Roman" w:hAnsi="Times New Roman" w:eastAsia="仿宋_GB2312" w:cs="Times New Roman"/>
                <w:szCs w:val="21"/>
              </w:rPr>
            </w:pPr>
          </w:p>
        </w:tc>
        <w:tc>
          <w:tcPr>
            <w:tcW w:w="695" w:type="dxa"/>
            <w:vMerge w:val="continue"/>
          </w:tcPr>
          <w:p>
            <w:pPr>
              <w:rPr>
                <w:rFonts w:ascii="Times New Roman" w:hAnsi="Times New Roman" w:eastAsia="仿宋_GB2312" w:cs="Times New Roman"/>
                <w:szCs w:val="21"/>
              </w:rPr>
            </w:pPr>
          </w:p>
        </w:tc>
        <w:tc>
          <w:tcPr>
            <w:tcW w:w="860" w:type="dxa"/>
            <w:vMerge w:val="continue"/>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97" w:type="dxa"/>
            <w:vMerge w:val="continue"/>
            <w:vAlign w:val="center"/>
          </w:tcPr>
          <w:p>
            <w:pPr>
              <w:jc w:val="center"/>
              <w:rPr>
                <w:rFonts w:ascii="Times New Roman" w:hAnsi="Times New Roman" w:eastAsia="仿宋_GB2312" w:cs="Times New Roman"/>
                <w:szCs w:val="21"/>
              </w:rPr>
            </w:pPr>
          </w:p>
        </w:tc>
        <w:tc>
          <w:tcPr>
            <w:tcW w:w="1368" w:type="dxa"/>
            <w:vMerge w:val="continue"/>
            <w:vAlign w:val="center"/>
          </w:tcPr>
          <w:p>
            <w:pPr>
              <w:jc w:val="center"/>
              <w:rPr>
                <w:rFonts w:ascii="Times New Roman" w:hAnsi="Times New Roman" w:eastAsia="仿宋_GB2312" w:cs="Times New Roman"/>
                <w:szCs w:val="21"/>
              </w:rPr>
            </w:pPr>
          </w:p>
        </w:tc>
        <w:tc>
          <w:tcPr>
            <w:tcW w:w="4203" w:type="dxa"/>
          </w:tcPr>
          <w:p>
            <w:pPr>
              <w:rPr>
                <w:rFonts w:ascii="Times New Roman" w:hAnsi="Times New Roman" w:eastAsia="仿宋_GB2312" w:cs="Times New Roman"/>
                <w:szCs w:val="21"/>
              </w:rPr>
            </w:pPr>
            <w:r>
              <w:rPr>
                <w:rFonts w:ascii="Times New Roman" w:hAnsi="Times New Roman" w:eastAsia="仿宋_GB2312" w:cs="Times New Roman"/>
                <w:szCs w:val="21"/>
              </w:rPr>
              <w:t>查看消防电梯载重量、电梯井的防水排水，测试消防电梯的速度、专用对讲电话和专用的操作按钮</w:t>
            </w:r>
          </w:p>
        </w:tc>
        <w:tc>
          <w:tcPr>
            <w:tcW w:w="1905" w:type="dxa"/>
            <w:vMerge w:val="continue"/>
          </w:tcPr>
          <w:p>
            <w:pPr>
              <w:rPr>
                <w:rFonts w:ascii="Times New Roman" w:hAnsi="Times New Roman" w:eastAsia="仿宋_GB2312" w:cs="Times New Roman"/>
                <w:szCs w:val="21"/>
              </w:rPr>
            </w:pPr>
          </w:p>
        </w:tc>
        <w:tc>
          <w:tcPr>
            <w:tcW w:w="1098"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B</w:t>
            </w:r>
          </w:p>
        </w:tc>
        <w:tc>
          <w:tcPr>
            <w:tcW w:w="1098" w:type="dxa"/>
            <w:tcBorders>
              <w:right w:val="single" w:color="auto" w:sz="4" w:space="0"/>
            </w:tcBorders>
          </w:tcPr>
          <w:p>
            <w:pPr>
              <w:rPr>
                <w:rFonts w:ascii="Times New Roman" w:hAnsi="Times New Roman" w:eastAsia="仿宋_GB2312" w:cs="Times New Roman"/>
                <w:szCs w:val="21"/>
              </w:rPr>
            </w:pPr>
          </w:p>
        </w:tc>
        <w:tc>
          <w:tcPr>
            <w:tcW w:w="1636" w:type="dxa"/>
            <w:tcBorders>
              <w:left w:val="single" w:color="auto" w:sz="4" w:space="0"/>
            </w:tcBorders>
          </w:tcPr>
          <w:p>
            <w:pPr>
              <w:rPr>
                <w:rFonts w:ascii="Times New Roman" w:hAnsi="Times New Roman" w:eastAsia="仿宋_GB2312" w:cs="Times New Roman"/>
                <w:szCs w:val="21"/>
              </w:rPr>
            </w:pPr>
          </w:p>
        </w:tc>
        <w:tc>
          <w:tcPr>
            <w:tcW w:w="695" w:type="dxa"/>
            <w:vMerge w:val="continue"/>
          </w:tcPr>
          <w:p>
            <w:pPr>
              <w:rPr>
                <w:rFonts w:ascii="Times New Roman" w:hAnsi="Times New Roman" w:eastAsia="仿宋_GB2312" w:cs="Times New Roman"/>
                <w:szCs w:val="21"/>
              </w:rPr>
            </w:pPr>
          </w:p>
        </w:tc>
        <w:tc>
          <w:tcPr>
            <w:tcW w:w="860" w:type="dxa"/>
            <w:vMerge w:val="continue"/>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97" w:type="dxa"/>
            <w:vMerge w:val="continue"/>
            <w:vAlign w:val="center"/>
          </w:tcPr>
          <w:p>
            <w:pPr>
              <w:jc w:val="center"/>
              <w:rPr>
                <w:rFonts w:ascii="Times New Roman" w:hAnsi="Times New Roman" w:eastAsia="仿宋_GB2312" w:cs="Times New Roman"/>
                <w:szCs w:val="21"/>
              </w:rPr>
            </w:pPr>
          </w:p>
        </w:tc>
        <w:tc>
          <w:tcPr>
            <w:tcW w:w="1368" w:type="dxa"/>
            <w:vMerge w:val="continue"/>
            <w:vAlign w:val="center"/>
          </w:tcPr>
          <w:p>
            <w:pPr>
              <w:jc w:val="center"/>
              <w:rPr>
                <w:rFonts w:ascii="Times New Roman" w:hAnsi="Times New Roman" w:eastAsia="仿宋_GB2312" w:cs="Times New Roman"/>
                <w:szCs w:val="21"/>
              </w:rPr>
            </w:pPr>
          </w:p>
        </w:tc>
        <w:tc>
          <w:tcPr>
            <w:tcW w:w="4203" w:type="dxa"/>
          </w:tcPr>
          <w:p>
            <w:pPr>
              <w:rPr>
                <w:rFonts w:ascii="Times New Roman" w:hAnsi="Times New Roman" w:eastAsia="仿宋_GB2312" w:cs="Times New Roman"/>
                <w:szCs w:val="21"/>
              </w:rPr>
            </w:pPr>
            <w:r>
              <w:rPr>
                <w:rFonts w:ascii="Times New Roman" w:hAnsi="Times New Roman" w:eastAsia="仿宋_GB2312" w:cs="Times New Roman"/>
                <w:szCs w:val="21"/>
              </w:rPr>
              <w:t>查看轿厢内装修材料</w:t>
            </w:r>
          </w:p>
        </w:tc>
        <w:tc>
          <w:tcPr>
            <w:tcW w:w="1905" w:type="dxa"/>
          </w:tcPr>
          <w:p>
            <w:pPr>
              <w:rPr>
                <w:rFonts w:ascii="Times New Roman" w:hAnsi="Times New Roman" w:eastAsia="仿宋_GB2312" w:cs="Times New Roman"/>
                <w:szCs w:val="21"/>
              </w:rPr>
            </w:pPr>
            <w:r>
              <w:rPr>
                <w:rFonts w:ascii="Times New Roman" w:hAnsi="Times New Roman" w:eastAsia="仿宋_GB2312" w:cs="Times New Roman"/>
                <w:szCs w:val="21"/>
              </w:rPr>
              <w:t>应为不燃材料</w:t>
            </w:r>
          </w:p>
        </w:tc>
        <w:tc>
          <w:tcPr>
            <w:tcW w:w="1098"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B</w:t>
            </w:r>
          </w:p>
        </w:tc>
        <w:tc>
          <w:tcPr>
            <w:tcW w:w="1098" w:type="dxa"/>
            <w:tcBorders>
              <w:right w:val="single" w:color="auto" w:sz="4" w:space="0"/>
            </w:tcBorders>
          </w:tcPr>
          <w:p>
            <w:pPr>
              <w:rPr>
                <w:rFonts w:ascii="Times New Roman" w:hAnsi="Times New Roman" w:eastAsia="仿宋_GB2312" w:cs="Times New Roman"/>
                <w:szCs w:val="21"/>
              </w:rPr>
            </w:pPr>
          </w:p>
        </w:tc>
        <w:tc>
          <w:tcPr>
            <w:tcW w:w="1636" w:type="dxa"/>
            <w:tcBorders>
              <w:left w:val="single" w:color="auto" w:sz="4" w:space="0"/>
            </w:tcBorders>
          </w:tcPr>
          <w:p>
            <w:pPr>
              <w:rPr>
                <w:rFonts w:ascii="Times New Roman" w:hAnsi="Times New Roman" w:eastAsia="仿宋_GB2312" w:cs="Times New Roman"/>
                <w:szCs w:val="21"/>
              </w:rPr>
            </w:pPr>
          </w:p>
        </w:tc>
        <w:tc>
          <w:tcPr>
            <w:tcW w:w="695" w:type="dxa"/>
            <w:vMerge w:val="continue"/>
          </w:tcPr>
          <w:p>
            <w:pPr>
              <w:rPr>
                <w:rFonts w:ascii="Times New Roman" w:hAnsi="Times New Roman" w:eastAsia="仿宋_GB2312" w:cs="Times New Roman"/>
                <w:szCs w:val="21"/>
              </w:rPr>
            </w:pPr>
          </w:p>
        </w:tc>
        <w:tc>
          <w:tcPr>
            <w:tcW w:w="860" w:type="dxa"/>
            <w:vMerge w:val="continue"/>
          </w:tcPr>
          <w:p>
            <w:pPr>
              <w:rPr>
                <w:rFonts w:ascii="Times New Roman" w:hAnsi="Times New Roman" w:eastAsia="仿宋_GB2312" w:cs="Times New Roman"/>
                <w:szCs w:val="21"/>
              </w:rPr>
            </w:pPr>
          </w:p>
        </w:tc>
      </w:tr>
    </w:tbl>
    <w:p>
      <w:pPr>
        <w:ind w:left="425" w:hanging="425"/>
        <w:rPr>
          <w:rFonts w:ascii="Times New Roman" w:hAnsi="Times New Roman" w:eastAsia="仿宋_GB2312" w:cs="Times New Roman"/>
          <w:szCs w:val="21"/>
        </w:rPr>
      </w:pPr>
    </w:p>
    <w:p>
      <w:pPr>
        <w:widowControl/>
        <w:jc w:val="left"/>
        <w:rPr>
          <w:rFonts w:ascii="Times New Roman" w:hAnsi="Times New Roman" w:eastAsia="仿宋_GB2312" w:cs="Times New Roman"/>
        </w:rPr>
      </w:pPr>
      <w:r>
        <w:rPr>
          <w:rFonts w:ascii="Times New Roman" w:hAnsi="Times New Roman" w:eastAsia="仿宋_GB2312" w:cs="Times New Roman"/>
        </w:rPr>
        <w:br w:type="page"/>
      </w:r>
    </w:p>
    <w:p>
      <w:pPr>
        <w:ind w:left="425" w:hanging="425"/>
        <w:jc w:val="center"/>
        <w:rPr>
          <w:rFonts w:ascii="Times New Roman" w:hAnsi="Times New Roman" w:eastAsia="方正黑体_GBK" w:cs="Times New Roman"/>
          <w:sz w:val="28"/>
          <w:szCs w:val="24"/>
        </w:rPr>
      </w:pPr>
      <w:r>
        <w:rPr>
          <w:rFonts w:ascii="Times New Roman" w:hAnsi="Times New Roman" w:eastAsia="方正黑体_GBK" w:cs="Times New Roman"/>
          <w:sz w:val="28"/>
          <w:szCs w:val="24"/>
        </w:rPr>
        <w:t>表5 消火栓系统自验收检查记录（样表）</w:t>
      </w:r>
    </w:p>
    <w:p>
      <w:pPr>
        <w:ind w:left="425" w:hanging="425"/>
        <w:rPr>
          <w:rFonts w:ascii="Times New Roman" w:hAnsi="Times New Roman" w:eastAsia="仿宋_GB2312" w:cs="Times New Roman"/>
        </w:rPr>
      </w:pPr>
      <w:r>
        <w:rPr>
          <w:rFonts w:ascii="Times New Roman" w:hAnsi="Times New Roman" w:eastAsia="仿宋_GB2312" w:cs="Times New Roman"/>
        </w:rPr>
        <w:t>建筑名称：                                                                                              验收日期：</w:t>
      </w:r>
    </w:p>
    <w:tbl>
      <w:tblPr>
        <w:tblStyle w:val="25"/>
        <w:tblW w:w="14174" w:type="dxa"/>
        <w:jc w:val="cente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17"/>
        <w:gridCol w:w="1418"/>
        <w:gridCol w:w="4394"/>
        <w:gridCol w:w="1984"/>
        <w:gridCol w:w="1134"/>
        <w:gridCol w:w="1134"/>
        <w:gridCol w:w="1701"/>
        <w:gridCol w:w="709"/>
        <w:gridCol w:w="88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70" w:hRule="atLeast"/>
          <w:tblHeader/>
          <w:jc w:val="center"/>
        </w:trPr>
        <w:tc>
          <w:tcPr>
            <w:tcW w:w="817" w:type="dxa"/>
            <w:vMerge w:val="restart"/>
            <w:vAlign w:val="center"/>
          </w:tcPr>
          <w:p>
            <w:pPr>
              <w:spacing w:line="360" w:lineRule="auto"/>
              <w:jc w:val="center"/>
              <w:rPr>
                <w:rFonts w:ascii="Times New Roman" w:hAnsi="Times New Roman" w:eastAsia="仿宋_GB2312" w:cs="Times New Roman"/>
                <w:szCs w:val="21"/>
              </w:rPr>
            </w:pPr>
            <w:r>
              <w:rPr>
                <w:rFonts w:ascii="Times New Roman" w:hAnsi="Times New Roman" w:eastAsia="仿宋_GB2312" w:cs="Times New Roman"/>
                <w:szCs w:val="21"/>
              </w:rPr>
              <w:t>单项名称</w:t>
            </w:r>
          </w:p>
        </w:tc>
        <w:tc>
          <w:tcPr>
            <w:tcW w:w="1418" w:type="dxa"/>
            <w:vMerge w:val="restart"/>
            <w:vAlign w:val="center"/>
          </w:tcPr>
          <w:p>
            <w:pPr>
              <w:spacing w:line="360" w:lineRule="auto"/>
              <w:jc w:val="center"/>
              <w:rPr>
                <w:rFonts w:ascii="Times New Roman" w:hAnsi="Times New Roman" w:eastAsia="仿宋_GB2312" w:cs="Times New Roman"/>
                <w:szCs w:val="21"/>
              </w:rPr>
            </w:pPr>
            <w:r>
              <w:rPr>
                <w:rFonts w:ascii="Times New Roman" w:hAnsi="Times New Roman" w:eastAsia="仿宋_GB2312" w:cs="Times New Roman"/>
                <w:szCs w:val="21"/>
              </w:rPr>
              <w:t>子项名称</w:t>
            </w:r>
          </w:p>
        </w:tc>
        <w:tc>
          <w:tcPr>
            <w:tcW w:w="4394" w:type="dxa"/>
            <w:vMerge w:val="restart"/>
            <w:vAlign w:val="center"/>
          </w:tcPr>
          <w:p>
            <w:pPr>
              <w:spacing w:line="360" w:lineRule="auto"/>
              <w:jc w:val="center"/>
              <w:rPr>
                <w:rFonts w:ascii="Times New Roman" w:hAnsi="Times New Roman" w:eastAsia="仿宋_GB2312" w:cs="Times New Roman"/>
                <w:szCs w:val="21"/>
              </w:rPr>
            </w:pPr>
            <w:r>
              <w:rPr>
                <w:rFonts w:ascii="Times New Roman" w:hAnsi="Times New Roman" w:eastAsia="仿宋_GB2312" w:cs="Times New Roman"/>
                <w:szCs w:val="21"/>
              </w:rPr>
              <w:t>内容和方法</w:t>
            </w:r>
          </w:p>
        </w:tc>
        <w:tc>
          <w:tcPr>
            <w:tcW w:w="1984" w:type="dxa"/>
            <w:vMerge w:val="restart"/>
            <w:vAlign w:val="center"/>
          </w:tcPr>
          <w:p>
            <w:pPr>
              <w:spacing w:line="360" w:lineRule="auto"/>
              <w:jc w:val="center"/>
              <w:rPr>
                <w:rFonts w:ascii="Times New Roman" w:hAnsi="Times New Roman" w:eastAsia="仿宋_GB2312" w:cs="Times New Roman"/>
                <w:szCs w:val="21"/>
              </w:rPr>
            </w:pPr>
            <w:r>
              <w:rPr>
                <w:rFonts w:ascii="Times New Roman" w:hAnsi="Times New Roman" w:eastAsia="仿宋_GB2312" w:cs="Times New Roman"/>
                <w:szCs w:val="21"/>
              </w:rPr>
              <w:t>要求</w:t>
            </w:r>
          </w:p>
        </w:tc>
        <w:tc>
          <w:tcPr>
            <w:tcW w:w="3969" w:type="dxa"/>
            <w:gridSpan w:val="3"/>
            <w:tcBorders>
              <w:bottom w:val="single" w:color="auto" w:sz="4" w:space="0"/>
            </w:tcBorders>
            <w:vAlign w:val="center"/>
          </w:tcPr>
          <w:p>
            <w:pPr>
              <w:spacing w:line="360" w:lineRule="auto"/>
              <w:jc w:val="center"/>
              <w:rPr>
                <w:rFonts w:ascii="Times New Roman" w:hAnsi="Times New Roman" w:eastAsia="仿宋_GB2312" w:cs="Times New Roman"/>
                <w:szCs w:val="21"/>
              </w:rPr>
            </w:pPr>
            <w:r>
              <w:rPr>
                <w:rFonts w:ascii="Times New Roman" w:hAnsi="Times New Roman" w:eastAsia="仿宋_GB2312" w:cs="Times New Roman"/>
                <w:szCs w:val="21"/>
              </w:rPr>
              <w:t>子项评定</w:t>
            </w:r>
          </w:p>
        </w:tc>
        <w:tc>
          <w:tcPr>
            <w:tcW w:w="709" w:type="dxa"/>
            <w:vMerge w:val="restart"/>
            <w:vAlign w:val="center"/>
          </w:tcPr>
          <w:p>
            <w:pPr>
              <w:spacing w:line="360" w:lineRule="auto"/>
              <w:jc w:val="center"/>
              <w:rPr>
                <w:rFonts w:ascii="Times New Roman" w:hAnsi="Times New Roman" w:eastAsia="仿宋_GB2312" w:cs="Times New Roman"/>
                <w:szCs w:val="21"/>
              </w:rPr>
            </w:pPr>
            <w:r>
              <w:rPr>
                <w:rFonts w:ascii="Times New Roman" w:hAnsi="Times New Roman" w:eastAsia="仿宋_GB2312" w:cs="Times New Roman"/>
                <w:szCs w:val="21"/>
              </w:rPr>
              <w:t>单项评定</w:t>
            </w:r>
          </w:p>
        </w:tc>
        <w:tc>
          <w:tcPr>
            <w:tcW w:w="883" w:type="dxa"/>
            <w:vMerge w:val="restart"/>
            <w:vAlign w:val="center"/>
          </w:tcPr>
          <w:p>
            <w:pPr>
              <w:spacing w:line="360" w:lineRule="auto"/>
              <w:jc w:val="center"/>
              <w:rPr>
                <w:rFonts w:ascii="Times New Roman" w:hAnsi="Times New Roman" w:eastAsia="仿宋_GB2312" w:cs="Times New Roman"/>
                <w:szCs w:val="21"/>
              </w:rPr>
            </w:pPr>
            <w:r>
              <w:rPr>
                <w:rFonts w:ascii="Times New Roman" w:hAnsi="Times New Roman" w:eastAsia="仿宋_GB2312" w:cs="Times New Roman"/>
                <w:szCs w:val="21"/>
              </w:rPr>
              <w:t>验收人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80" w:hRule="atLeast"/>
          <w:tblHeader/>
          <w:jc w:val="center"/>
        </w:trPr>
        <w:tc>
          <w:tcPr>
            <w:tcW w:w="817" w:type="dxa"/>
            <w:vMerge w:val="continue"/>
            <w:vAlign w:val="center"/>
          </w:tcPr>
          <w:p>
            <w:pPr>
              <w:spacing w:line="360" w:lineRule="auto"/>
              <w:rPr>
                <w:rFonts w:ascii="Times New Roman" w:hAnsi="Times New Roman" w:eastAsia="仿宋_GB2312" w:cs="Times New Roman"/>
                <w:szCs w:val="21"/>
              </w:rPr>
            </w:pPr>
          </w:p>
        </w:tc>
        <w:tc>
          <w:tcPr>
            <w:tcW w:w="1418" w:type="dxa"/>
            <w:vMerge w:val="continue"/>
            <w:vAlign w:val="center"/>
          </w:tcPr>
          <w:p>
            <w:pPr>
              <w:spacing w:line="360" w:lineRule="auto"/>
              <w:rPr>
                <w:rFonts w:ascii="Times New Roman" w:hAnsi="Times New Roman" w:eastAsia="仿宋_GB2312" w:cs="Times New Roman"/>
                <w:szCs w:val="21"/>
              </w:rPr>
            </w:pPr>
          </w:p>
        </w:tc>
        <w:tc>
          <w:tcPr>
            <w:tcW w:w="4394" w:type="dxa"/>
            <w:vMerge w:val="continue"/>
            <w:vAlign w:val="center"/>
          </w:tcPr>
          <w:p>
            <w:pPr>
              <w:spacing w:line="360" w:lineRule="auto"/>
              <w:rPr>
                <w:rFonts w:ascii="Times New Roman" w:hAnsi="Times New Roman" w:eastAsia="仿宋_GB2312" w:cs="Times New Roman"/>
                <w:szCs w:val="21"/>
              </w:rPr>
            </w:pPr>
          </w:p>
        </w:tc>
        <w:tc>
          <w:tcPr>
            <w:tcW w:w="1984" w:type="dxa"/>
            <w:vMerge w:val="continue"/>
            <w:vAlign w:val="center"/>
          </w:tcPr>
          <w:p>
            <w:pPr>
              <w:spacing w:line="360" w:lineRule="auto"/>
              <w:rPr>
                <w:rFonts w:ascii="Times New Roman" w:hAnsi="Times New Roman" w:eastAsia="仿宋_GB2312" w:cs="Times New Roman"/>
                <w:szCs w:val="21"/>
              </w:rPr>
            </w:pPr>
          </w:p>
        </w:tc>
        <w:tc>
          <w:tcPr>
            <w:tcW w:w="1134" w:type="dxa"/>
            <w:tcBorders>
              <w:top w:val="single" w:color="auto" w:sz="4" w:space="0"/>
            </w:tcBorders>
            <w:vAlign w:val="center"/>
          </w:tcPr>
          <w:p>
            <w:pPr>
              <w:spacing w:line="360" w:lineRule="auto"/>
              <w:rPr>
                <w:rFonts w:ascii="Times New Roman" w:hAnsi="Times New Roman" w:eastAsia="仿宋_GB2312" w:cs="Times New Roman"/>
                <w:szCs w:val="21"/>
              </w:rPr>
            </w:pPr>
            <w:r>
              <w:rPr>
                <w:rFonts w:ascii="Times New Roman" w:hAnsi="Times New Roman" w:eastAsia="仿宋_GB2312" w:cs="Times New Roman"/>
                <w:szCs w:val="21"/>
              </w:rPr>
              <w:t>重要程度</w:t>
            </w:r>
          </w:p>
        </w:tc>
        <w:tc>
          <w:tcPr>
            <w:tcW w:w="1134" w:type="dxa"/>
            <w:tcBorders>
              <w:top w:val="single" w:color="auto" w:sz="4" w:space="0"/>
              <w:right w:val="single" w:color="auto" w:sz="4" w:space="0"/>
            </w:tcBorders>
            <w:vAlign w:val="center"/>
          </w:tcPr>
          <w:p>
            <w:pPr>
              <w:spacing w:line="360" w:lineRule="auto"/>
              <w:rPr>
                <w:rFonts w:ascii="Times New Roman" w:hAnsi="Times New Roman" w:eastAsia="仿宋_GB2312" w:cs="Times New Roman"/>
                <w:szCs w:val="21"/>
              </w:rPr>
            </w:pPr>
            <w:r>
              <w:rPr>
                <w:rFonts w:ascii="Times New Roman" w:hAnsi="Times New Roman" w:eastAsia="仿宋_GB2312" w:cs="Times New Roman"/>
                <w:szCs w:val="21"/>
              </w:rPr>
              <w:t>是否合格</w:t>
            </w:r>
          </w:p>
        </w:tc>
        <w:tc>
          <w:tcPr>
            <w:tcW w:w="1701" w:type="dxa"/>
            <w:tcBorders>
              <w:top w:val="single" w:color="auto" w:sz="4" w:space="0"/>
              <w:left w:val="single" w:color="auto" w:sz="4" w:space="0"/>
            </w:tcBorders>
            <w:vAlign w:val="center"/>
          </w:tcPr>
          <w:p>
            <w:pPr>
              <w:spacing w:line="360" w:lineRule="auto"/>
              <w:rPr>
                <w:rFonts w:ascii="Times New Roman" w:hAnsi="Times New Roman" w:eastAsia="仿宋_GB2312" w:cs="Times New Roman"/>
                <w:szCs w:val="21"/>
              </w:rPr>
            </w:pPr>
            <w:r>
              <w:rPr>
                <w:rFonts w:ascii="Times New Roman" w:hAnsi="Times New Roman" w:eastAsia="仿宋_GB2312" w:cs="Times New Roman"/>
                <w:szCs w:val="21"/>
              </w:rPr>
              <w:t>证明文件/代码</w:t>
            </w:r>
          </w:p>
        </w:tc>
        <w:tc>
          <w:tcPr>
            <w:tcW w:w="709" w:type="dxa"/>
            <w:vMerge w:val="continue"/>
            <w:vAlign w:val="center"/>
          </w:tcPr>
          <w:p>
            <w:pPr>
              <w:spacing w:line="360" w:lineRule="auto"/>
              <w:rPr>
                <w:rFonts w:ascii="Times New Roman" w:hAnsi="Times New Roman" w:eastAsia="仿宋_GB2312" w:cs="Times New Roman"/>
                <w:szCs w:val="21"/>
              </w:rPr>
            </w:pPr>
          </w:p>
        </w:tc>
        <w:tc>
          <w:tcPr>
            <w:tcW w:w="883" w:type="dxa"/>
            <w:vMerge w:val="continue"/>
            <w:vAlign w:val="center"/>
          </w:tcPr>
          <w:p>
            <w:pPr>
              <w:spacing w:line="360" w:lineRule="auto"/>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817" w:type="dxa"/>
            <w:vMerge w:val="restart"/>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消火栓系统</w:t>
            </w:r>
          </w:p>
        </w:tc>
        <w:tc>
          <w:tcPr>
            <w:tcW w:w="1418" w:type="dxa"/>
            <w:vMerge w:val="restart"/>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管网</w:t>
            </w:r>
          </w:p>
        </w:tc>
        <w:tc>
          <w:tcPr>
            <w:tcW w:w="4394" w:type="dxa"/>
            <w:vAlign w:val="center"/>
          </w:tcPr>
          <w:p>
            <w:pPr>
              <w:rPr>
                <w:rFonts w:ascii="Times New Roman" w:hAnsi="Times New Roman" w:eastAsia="仿宋_GB2312" w:cs="Times New Roman"/>
                <w:szCs w:val="21"/>
              </w:rPr>
            </w:pPr>
            <w:r>
              <w:rPr>
                <w:rFonts w:ascii="Times New Roman" w:hAnsi="Times New Roman" w:eastAsia="仿宋_GB2312" w:cs="Times New Roman"/>
                <w:szCs w:val="21"/>
              </w:rPr>
              <w:t>查看管网结构形式、供水方式</w:t>
            </w:r>
          </w:p>
        </w:tc>
        <w:tc>
          <w:tcPr>
            <w:tcW w:w="1984" w:type="dxa"/>
            <w:vMerge w:val="restart"/>
            <w:vAlign w:val="center"/>
          </w:tcPr>
          <w:p>
            <w:pPr>
              <w:rPr>
                <w:rFonts w:ascii="Times New Roman" w:hAnsi="Times New Roman" w:eastAsia="仿宋_GB2312" w:cs="Times New Roman"/>
                <w:szCs w:val="21"/>
              </w:rPr>
            </w:pPr>
            <w:r>
              <w:rPr>
                <w:rFonts w:ascii="Times New Roman" w:hAnsi="Times New Roman" w:eastAsia="仿宋_GB2312" w:cs="Times New Roman"/>
                <w:szCs w:val="21"/>
              </w:rPr>
              <w:t>根据不同堆型标准进行细化</w:t>
            </w:r>
          </w:p>
        </w:tc>
        <w:tc>
          <w:tcPr>
            <w:tcW w:w="1134"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B</w:t>
            </w:r>
          </w:p>
        </w:tc>
        <w:tc>
          <w:tcPr>
            <w:tcW w:w="1134" w:type="dxa"/>
            <w:tcBorders>
              <w:right w:val="single" w:color="auto" w:sz="4" w:space="0"/>
            </w:tcBorders>
            <w:vAlign w:val="center"/>
          </w:tcPr>
          <w:p>
            <w:pPr>
              <w:rPr>
                <w:rFonts w:ascii="Times New Roman" w:hAnsi="Times New Roman" w:eastAsia="仿宋_GB2312" w:cs="Times New Roman"/>
                <w:szCs w:val="21"/>
              </w:rPr>
            </w:pPr>
          </w:p>
        </w:tc>
        <w:tc>
          <w:tcPr>
            <w:tcW w:w="1701" w:type="dxa"/>
            <w:tcBorders>
              <w:left w:val="single" w:color="auto" w:sz="4" w:space="0"/>
            </w:tcBorders>
            <w:vAlign w:val="center"/>
          </w:tcPr>
          <w:p>
            <w:pPr>
              <w:rPr>
                <w:rFonts w:ascii="Times New Roman" w:hAnsi="Times New Roman" w:eastAsia="仿宋_GB2312" w:cs="Times New Roman"/>
                <w:szCs w:val="21"/>
              </w:rPr>
            </w:pPr>
          </w:p>
        </w:tc>
        <w:tc>
          <w:tcPr>
            <w:tcW w:w="709" w:type="dxa"/>
            <w:vMerge w:val="restart"/>
            <w:vAlign w:val="center"/>
          </w:tcPr>
          <w:p>
            <w:pPr>
              <w:rPr>
                <w:rFonts w:ascii="Times New Roman" w:hAnsi="Times New Roman" w:eastAsia="仿宋_GB2312" w:cs="Times New Roman"/>
                <w:szCs w:val="21"/>
              </w:rPr>
            </w:pPr>
          </w:p>
        </w:tc>
        <w:tc>
          <w:tcPr>
            <w:tcW w:w="883" w:type="dxa"/>
            <w:vMerge w:val="restart"/>
            <w:vAlign w:val="center"/>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817" w:type="dxa"/>
            <w:vMerge w:val="continue"/>
            <w:vAlign w:val="center"/>
          </w:tcPr>
          <w:p>
            <w:pPr>
              <w:jc w:val="center"/>
              <w:rPr>
                <w:rFonts w:ascii="Times New Roman" w:hAnsi="Times New Roman" w:eastAsia="仿宋_GB2312" w:cs="Times New Roman"/>
                <w:szCs w:val="21"/>
              </w:rPr>
            </w:pPr>
          </w:p>
        </w:tc>
        <w:tc>
          <w:tcPr>
            <w:tcW w:w="1418" w:type="dxa"/>
            <w:vMerge w:val="continue"/>
            <w:vAlign w:val="center"/>
          </w:tcPr>
          <w:p>
            <w:pPr>
              <w:jc w:val="center"/>
              <w:rPr>
                <w:rFonts w:ascii="Times New Roman" w:hAnsi="Times New Roman" w:eastAsia="仿宋_GB2312" w:cs="Times New Roman"/>
                <w:szCs w:val="21"/>
              </w:rPr>
            </w:pPr>
          </w:p>
        </w:tc>
        <w:tc>
          <w:tcPr>
            <w:tcW w:w="4394" w:type="dxa"/>
            <w:vAlign w:val="center"/>
          </w:tcPr>
          <w:p>
            <w:pPr>
              <w:rPr>
                <w:rFonts w:ascii="Times New Roman" w:hAnsi="Times New Roman" w:eastAsia="仿宋_GB2312" w:cs="Times New Roman"/>
                <w:szCs w:val="21"/>
              </w:rPr>
            </w:pPr>
            <w:r>
              <w:rPr>
                <w:rFonts w:ascii="Times New Roman" w:hAnsi="Times New Roman" w:eastAsia="仿宋_GB2312" w:cs="Times New Roman"/>
                <w:szCs w:val="21"/>
              </w:rPr>
              <w:t>查看管道的材质、管径、接头、连接方式及采取的防腐、防冻措施</w:t>
            </w:r>
          </w:p>
        </w:tc>
        <w:tc>
          <w:tcPr>
            <w:tcW w:w="1984" w:type="dxa"/>
            <w:vMerge w:val="continue"/>
            <w:vAlign w:val="center"/>
          </w:tcPr>
          <w:p>
            <w:pPr>
              <w:rPr>
                <w:rFonts w:ascii="Times New Roman" w:hAnsi="Times New Roman" w:eastAsia="仿宋_GB2312" w:cs="Times New Roman"/>
                <w:szCs w:val="21"/>
              </w:rPr>
            </w:pPr>
          </w:p>
        </w:tc>
        <w:tc>
          <w:tcPr>
            <w:tcW w:w="1134"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A</w:t>
            </w:r>
          </w:p>
        </w:tc>
        <w:tc>
          <w:tcPr>
            <w:tcW w:w="1134" w:type="dxa"/>
            <w:tcBorders>
              <w:right w:val="single" w:color="auto" w:sz="4" w:space="0"/>
            </w:tcBorders>
            <w:vAlign w:val="center"/>
          </w:tcPr>
          <w:p>
            <w:pPr>
              <w:rPr>
                <w:rFonts w:ascii="Times New Roman" w:hAnsi="Times New Roman" w:eastAsia="仿宋_GB2312" w:cs="Times New Roman"/>
                <w:szCs w:val="21"/>
              </w:rPr>
            </w:pPr>
          </w:p>
        </w:tc>
        <w:tc>
          <w:tcPr>
            <w:tcW w:w="1701" w:type="dxa"/>
            <w:tcBorders>
              <w:left w:val="single" w:color="auto" w:sz="4" w:space="0"/>
            </w:tcBorders>
            <w:vAlign w:val="center"/>
          </w:tcPr>
          <w:p>
            <w:pPr>
              <w:rPr>
                <w:rFonts w:ascii="Times New Roman" w:hAnsi="Times New Roman" w:eastAsia="仿宋_GB2312" w:cs="Times New Roman"/>
                <w:szCs w:val="21"/>
              </w:rPr>
            </w:pPr>
          </w:p>
        </w:tc>
        <w:tc>
          <w:tcPr>
            <w:tcW w:w="709" w:type="dxa"/>
            <w:vMerge w:val="continue"/>
            <w:vAlign w:val="center"/>
          </w:tcPr>
          <w:p>
            <w:pPr>
              <w:rPr>
                <w:rFonts w:ascii="Times New Roman" w:hAnsi="Times New Roman" w:eastAsia="仿宋_GB2312" w:cs="Times New Roman"/>
                <w:szCs w:val="21"/>
              </w:rPr>
            </w:pPr>
          </w:p>
        </w:tc>
        <w:tc>
          <w:tcPr>
            <w:tcW w:w="883" w:type="dxa"/>
            <w:vMerge w:val="continue"/>
            <w:vAlign w:val="center"/>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817" w:type="dxa"/>
            <w:vMerge w:val="continue"/>
            <w:vAlign w:val="center"/>
          </w:tcPr>
          <w:p>
            <w:pPr>
              <w:jc w:val="center"/>
              <w:rPr>
                <w:rFonts w:ascii="Times New Roman" w:hAnsi="Times New Roman" w:eastAsia="仿宋_GB2312" w:cs="Times New Roman"/>
                <w:szCs w:val="21"/>
              </w:rPr>
            </w:pPr>
          </w:p>
        </w:tc>
        <w:tc>
          <w:tcPr>
            <w:tcW w:w="1418" w:type="dxa"/>
            <w:vMerge w:val="continue"/>
            <w:vAlign w:val="center"/>
          </w:tcPr>
          <w:p>
            <w:pPr>
              <w:jc w:val="center"/>
              <w:rPr>
                <w:rFonts w:ascii="Times New Roman" w:hAnsi="Times New Roman" w:eastAsia="仿宋_GB2312" w:cs="Times New Roman"/>
                <w:szCs w:val="21"/>
              </w:rPr>
            </w:pPr>
          </w:p>
        </w:tc>
        <w:tc>
          <w:tcPr>
            <w:tcW w:w="4394" w:type="dxa"/>
            <w:vAlign w:val="center"/>
          </w:tcPr>
          <w:p>
            <w:pPr>
              <w:rPr>
                <w:rFonts w:ascii="Times New Roman" w:hAnsi="Times New Roman" w:eastAsia="仿宋_GB2312" w:cs="Times New Roman"/>
                <w:szCs w:val="21"/>
              </w:rPr>
            </w:pPr>
            <w:r>
              <w:rPr>
                <w:rFonts w:ascii="Times New Roman" w:hAnsi="Times New Roman" w:eastAsia="仿宋_GB2312" w:cs="Times New Roman"/>
                <w:szCs w:val="21"/>
              </w:rPr>
              <w:t>查看管网组件：闸阀、截止阀、减压孔板、减压阀、柔性接头、排水管、泄压阀等的设置</w:t>
            </w:r>
          </w:p>
        </w:tc>
        <w:tc>
          <w:tcPr>
            <w:tcW w:w="1984" w:type="dxa"/>
            <w:vMerge w:val="continue"/>
            <w:vAlign w:val="center"/>
          </w:tcPr>
          <w:p>
            <w:pPr>
              <w:rPr>
                <w:rFonts w:ascii="Times New Roman" w:hAnsi="Times New Roman" w:eastAsia="仿宋_GB2312" w:cs="Times New Roman"/>
                <w:szCs w:val="21"/>
              </w:rPr>
            </w:pPr>
          </w:p>
        </w:tc>
        <w:tc>
          <w:tcPr>
            <w:tcW w:w="1134"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B</w:t>
            </w:r>
          </w:p>
        </w:tc>
        <w:tc>
          <w:tcPr>
            <w:tcW w:w="1134" w:type="dxa"/>
            <w:tcBorders>
              <w:right w:val="single" w:color="auto" w:sz="4" w:space="0"/>
            </w:tcBorders>
            <w:vAlign w:val="center"/>
          </w:tcPr>
          <w:p>
            <w:pPr>
              <w:rPr>
                <w:rFonts w:ascii="Times New Roman" w:hAnsi="Times New Roman" w:eastAsia="仿宋_GB2312" w:cs="Times New Roman"/>
                <w:szCs w:val="21"/>
              </w:rPr>
            </w:pPr>
          </w:p>
        </w:tc>
        <w:tc>
          <w:tcPr>
            <w:tcW w:w="1701" w:type="dxa"/>
            <w:tcBorders>
              <w:left w:val="single" w:color="auto" w:sz="4" w:space="0"/>
            </w:tcBorders>
            <w:vAlign w:val="center"/>
          </w:tcPr>
          <w:p>
            <w:pPr>
              <w:rPr>
                <w:rFonts w:ascii="Times New Roman" w:hAnsi="Times New Roman" w:eastAsia="仿宋_GB2312" w:cs="Times New Roman"/>
                <w:szCs w:val="21"/>
              </w:rPr>
            </w:pPr>
          </w:p>
        </w:tc>
        <w:tc>
          <w:tcPr>
            <w:tcW w:w="709" w:type="dxa"/>
            <w:vMerge w:val="continue"/>
            <w:vAlign w:val="center"/>
          </w:tcPr>
          <w:p>
            <w:pPr>
              <w:rPr>
                <w:rFonts w:ascii="Times New Roman" w:hAnsi="Times New Roman" w:eastAsia="仿宋_GB2312" w:cs="Times New Roman"/>
                <w:szCs w:val="21"/>
              </w:rPr>
            </w:pPr>
          </w:p>
        </w:tc>
        <w:tc>
          <w:tcPr>
            <w:tcW w:w="883" w:type="dxa"/>
            <w:vMerge w:val="continue"/>
            <w:vAlign w:val="center"/>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817" w:type="dxa"/>
            <w:vMerge w:val="continue"/>
            <w:vAlign w:val="center"/>
          </w:tcPr>
          <w:p>
            <w:pPr>
              <w:jc w:val="center"/>
              <w:rPr>
                <w:rFonts w:ascii="Times New Roman" w:hAnsi="Times New Roman" w:eastAsia="仿宋_GB2312" w:cs="Times New Roman"/>
                <w:szCs w:val="21"/>
              </w:rPr>
            </w:pPr>
          </w:p>
        </w:tc>
        <w:tc>
          <w:tcPr>
            <w:tcW w:w="1418" w:type="dxa"/>
            <w:vMerge w:val="restart"/>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室外消火栓</w:t>
            </w:r>
          </w:p>
        </w:tc>
        <w:tc>
          <w:tcPr>
            <w:tcW w:w="4394" w:type="dxa"/>
            <w:vAlign w:val="center"/>
          </w:tcPr>
          <w:p>
            <w:pPr>
              <w:rPr>
                <w:rFonts w:ascii="Times New Roman" w:hAnsi="Times New Roman" w:eastAsia="仿宋_GB2312" w:cs="Times New Roman"/>
                <w:szCs w:val="21"/>
              </w:rPr>
            </w:pPr>
            <w:r>
              <w:rPr>
                <w:rFonts w:ascii="Times New Roman" w:hAnsi="Times New Roman" w:eastAsia="仿宋_GB2312" w:cs="Times New Roman"/>
                <w:szCs w:val="21"/>
              </w:rPr>
              <w:t>查看数量、设置位置、标识</w:t>
            </w:r>
          </w:p>
        </w:tc>
        <w:tc>
          <w:tcPr>
            <w:tcW w:w="1984" w:type="dxa"/>
            <w:vMerge w:val="restart"/>
            <w:vAlign w:val="center"/>
          </w:tcPr>
          <w:p>
            <w:pPr>
              <w:rPr>
                <w:rFonts w:ascii="Times New Roman" w:hAnsi="Times New Roman" w:eastAsia="仿宋_GB2312" w:cs="Times New Roman"/>
                <w:szCs w:val="21"/>
              </w:rPr>
            </w:pPr>
            <w:r>
              <w:rPr>
                <w:rFonts w:ascii="Times New Roman" w:hAnsi="Times New Roman" w:eastAsia="仿宋_GB2312" w:cs="Times New Roman"/>
                <w:szCs w:val="21"/>
              </w:rPr>
              <w:t>根据不同堆型标准进行细化</w:t>
            </w:r>
          </w:p>
        </w:tc>
        <w:tc>
          <w:tcPr>
            <w:tcW w:w="1134"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B</w:t>
            </w:r>
          </w:p>
        </w:tc>
        <w:tc>
          <w:tcPr>
            <w:tcW w:w="1134" w:type="dxa"/>
            <w:tcBorders>
              <w:right w:val="single" w:color="auto" w:sz="4" w:space="0"/>
            </w:tcBorders>
            <w:vAlign w:val="center"/>
          </w:tcPr>
          <w:p>
            <w:pPr>
              <w:rPr>
                <w:rFonts w:ascii="Times New Roman" w:hAnsi="Times New Roman" w:eastAsia="仿宋_GB2312" w:cs="Times New Roman"/>
                <w:szCs w:val="21"/>
              </w:rPr>
            </w:pPr>
          </w:p>
        </w:tc>
        <w:tc>
          <w:tcPr>
            <w:tcW w:w="1701" w:type="dxa"/>
            <w:tcBorders>
              <w:left w:val="single" w:color="auto" w:sz="4" w:space="0"/>
            </w:tcBorders>
            <w:vAlign w:val="center"/>
          </w:tcPr>
          <w:p>
            <w:pPr>
              <w:rPr>
                <w:rFonts w:ascii="Times New Roman" w:hAnsi="Times New Roman" w:eastAsia="仿宋_GB2312" w:cs="Times New Roman"/>
                <w:szCs w:val="21"/>
              </w:rPr>
            </w:pPr>
          </w:p>
        </w:tc>
        <w:tc>
          <w:tcPr>
            <w:tcW w:w="709" w:type="dxa"/>
            <w:vMerge w:val="restart"/>
            <w:vAlign w:val="center"/>
          </w:tcPr>
          <w:p>
            <w:pPr>
              <w:rPr>
                <w:rFonts w:ascii="Times New Roman" w:hAnsi="Times New Roman" w:eastAsia="仿宋_GB2312" w:cs="Times New Roman"/>
                <w:szCs w:val="21"/>
              </w:rPr>
            </w:pPr>
          </w:p>
        </w:tc>
        <w:tc>
          <w:tcPr>
            <w:tcW w:w="883" w:type="dxa"/>
            <w:vMerge w:val="restart"/>
            <w:vAlign w:val="center"/>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817" w:type="dxa"/>
            <w:vMerge w:val="continue"/>
            <w:vAlign w:val="center"/>
          </w:tcPr>
          <w:p>
            <w:pPr>
              <w:jc w:val="center"/>
              <w:rPr>
                <w:rFonts w:ascii="Times New Roman" w:hAnsi="Times New Roman" w:eastAsia="仿宋_GB2312" w:cs="Times New Roman"/>
                <w:szCs w:val="21"/>
              </w:rPr>
            </w:pPr>
          </w:p>
        </w:tc>
        <w:tc>
          <w:tcPr>
            <w:tcW w:w="1418" w:type="dxa"/>
            <w:vMerge w:val="continue"/>
            <w:vAlign w:val="center"/>
          </w:tcPr>
          <w:p>
            <w:pPr>
              <w:jc w:val="center"/>
              <w:rPr>
                <w:rFonts w:ascii="Times New Roman" w:hAnsi="Times New Roman" w:eastAsia="仿宋_GB2312" w:cs="Times New Roman"/>
                <w:szCs w:val="21"/>
              </w:rPr>
            </w:pPr>
          </w:p>
        </w:tc>
        <w:tc>
          <w:tcPr>
            <w:tcW w:w="4394" w:type="dxa"/>
            <w:vAlign w:val="center"/>
          </w:tcPr>
          <w:p>
            <w:pPr>
              <w:rPr>
                <w:rFonts w:ascii="Times New Roman" w:hAnsi="Times New Roman" w:eastAsia="仿宋_GB2312" w:cs="Times New Roman"/>
                <w:szCs w:val="21"/>
              </w:rPr>
            </w:pPr>
            <w:r>
              <w:rPr>
                <w:rFonts w:ascii="Times New Roman" w:hAnsi="Times New Roman" w:eastAsia="仿宋_GB2312" w:cs="Times New Roman"/>
                <w:szCs w:val="21"/>
              </w:rPr>
              <w:t>测试压力、流量</w:t>
            </w:r>
          </w:p>
        </w:tc>
        <w:tc>
          <w:tcPr>
            <w:tcW w:w="1984" w:type="dxa"/>
            <w:vMerge w:val="continue"/>
            <w:vAlign w:val="center"/>
          </w:tcPr>
          <w:p>
            <w:pPr>
              <w:rPr>
                <w:rFonts w:ascii="Times New Roman" w:hAnsi="Times New Roman" w:eastAsia="仿宋_GB2312" w:cs="Times New Roman"/>
                <w:szCs w:val="21"/>
              </w:rPr>
            </w:pPr>
          </w:p>
        </w:tc>
        <w:tc>
          <w:tcPr>
            <w:tcW w:w="1134"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B</w:t>
            </w:r>
          </w:p>
        </w:tc>
        <w:tc>
          <w:tcPr>
            <w:tcW w:w="1134" w:type="dxa"/>
            <w:tcBorders>
              <w:right w:val="single" w:color="auto" w:sz="4" w:space="0"/>
            </w:tcBorders>
            <w:vAlign w:val="center"/>
          </w:tcPr>
          <w:p>
            <w:pPr>
              <w:rPr>
                <w:rFonts w:ascii="Times New Roman" w:hAnsi="Times New Roman" w:eastAsia="仿宋_GB2312" w:cs="Times New Roman"/>
                <w:szCs w:val="21"/>
              </w:rPr>
            </w:pPr>
          </w:p>
        </w:tc>
        <w:tc>
          <w:tcPr>
            <w:tcW w:w="1701" w:type="dxa"/>
            <w:tcBorders>
              <w:left w:val="single" w:color="auto" w:sz="4" w:space="0"/>
            </w:tcBorders>
            <w:vAlign w:val="center"/>
          </w:tcPr>
          <w:p>
            <w:pPr>
              <w:rPr>
                <w:rFonts w:ascii="Times New Roman" w:hAnsi="Times New Roman" w:eastAsia="仿宋_GB2312" w:cs="Times New Roman"/>
                <w:szCs w:val="21"/>
              </w:rPr>
            </w:pPr>
          </w:p>
        </w:tc>
        <w:tc>
          <w:tcPr>
            <w:tcW w:w="709" w:type="dxa"/>
            <w:vMerge w:val="continue"/>
            <w:vAlign w:val="center"/>
          </w:tcPr>
          <w:p>
            <w:pPr>
              <w:rPr>
                <w:rFonts w:ascii="Times New Roman" w:hAnsi="Times New Roman" w:eastAsia="仿宋_GB2312" w:cs="Times New Roman"/>
                <w:szCs w:val="21"/>
              </w:rPr>
            </w:pPr>
          </w:p>
        </w:tc>
        <w:tc>
          <w:tcPr>
            <w:tcW w:w="883" w:type="dxa"/>
            <w:vMerge w:val="continue"/>
            <w:vAlign w:val="center"/>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817" w:type="dxa"/>
            <w:vMerge w:val="continue"/>
            <w:vAlign w:val="center"/>
          </w:tcPr>
          <w:p>
            <w:pPr>
              <w:jc w:val="center"/>
              <w:rPr>
                <w:rFonts w:ascii="Times New Roman" w:hAnsi="Times New Roman" w:eastAsia="仿宋_GB2312" w:cs="Times New Roman"/>
                <w:szCs w:val="21"/>
              </w:rPr>
            </w:pPr>
          </w:p>
        </w:tc>
        <w:tc>
          <w:tcPr>
            <w:tcW w:w="1418" w:type="dxa"/>
            <w:vMerge w:val="continue"/>
            <w:vAlign w:val="center"/>
          </w:tcPr>
          <w:p>
            <w:pPr>
              <w:jc w:val="center"/>
              <w:rPr>
                <w:rFonts w:ascii="Times New Roman" w:hAnsi="Times New Roman" w:eastAsia="仿宋_GB2312" w:cs="Times New Roman"/>
                <w:szCs w:val="21"/>
              </w:rPr>
            </w:pPr>
          </w:p>
        </w:tc>
        <w:tc>
          <w:tcPr>
            <w:tcW w:w="4394" w:type="dxa"/>
            <w:vAlign w:val="center"/>
          </w:tcPr>
          <w:p>
            <w:pPr>
              <w:rPr>
                <w:rFonts w:ascii="Times New Roman" w:hAnsi="Times New Roman" w:eastAsia="仿宋_GB2312" w:cs="Times New Roman"/>
                <w:szCs w:val="21"/>
              </w:rPr>
            </w:pPr>
            <w:r>
              <w:rPr>
                <w:rFonts w:ascii="Times New Roman" w:hAnsi="Times New Roman" w:eastAsia="仿宋_GB2312" w:cs="Times New Roman"/>
                <w:szCs w:val="21"/>
              </w:rPr>
              <w:t>消防车取水口</w:t>
            </w:r>
          </w:p>
        </w:tc>
        <w:tc>
          <w:tcPr>
            <w:tcW w:w="1984" w:type="dxa"/>
            <w:vMerge w:val="continue"/>
            <w:vAlign w:val="center"/>
          </w:tcPr>
          <w:p>
            <w:pPr>
              <w:rPr>
                <w:rFonts w:ascii="Times New Roman" w:hAnsi="Times New Roman" w:eastAsia="仿宋_GB2312" w:cs="Times New Roman"/>
                <w:szCs w:val="21"/>
              </w:rPr>
            </w:pPr>
          </w:p>
        </w:tc>
        <w:tc>
          <w:tcPr>
            <w:tcW w:w="1134"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B</w:t>
            </w:r>
          </w:p>
        </w:tc>
        <w:tc>
          <w:tcPr>
            <w:tcW w:w="1134" w:type="dxa"/>
            <w:tcBorders>
              <w:right w:val="single" w:color="auto" w:sz="4" w:space="0"/>
            </w:tcBorders>
            <w:vAlign w:val="center"/>
          </w:tcPr>
          <w:p>
            <w:pPr>
              <w:rPr>
                <w:rFonts w:ascii="Times New Roman" w:hAnsi="Times New Roman" w:eastAsia="仿宋_GB2312" w:cs="Times New Roman"/>
                <w:szCs w:val="21"/>
              </w:rPr>
            </w:pPr>
          </w:p>
        </w:tc>
        <w:tc>
          <w:tcPr>
            <w:tcW w:w="1701" w:type="dxa"/>
            <w:tcBorders>
              <w:left w:val="single" w:color="auto" w:sz="4" w:space="0"/>
            </w:tcBorders>
            <w:vAlign w:val="center"/>
          </w:tcPr>
          <w:p>
            <w:pPr>
              <w:rPr>
                <w:rFonts w:ascii="Times New Roman" w:hAnsi="Times New Roman" w:eastAsia="仿宋_GB2312" w:cs="Times New Roman"/>
                <w:szCs w:val="21"/>
              </w:rPr>
            </w:pPr>
          </w:p>
        </w:tc>
        <w:tc>
          <w:tcPr>
            <w:tcW w:w="709" w:type="dxa"/>
            <w:vMerge w:val="continue"/>
            <w:vAlign w:val="center"/>
          </w:tcPr>
          <w:p>
            <w:pPr>
              <w:rPr>
                <w:rFonts w:ascii="Times New Roman" w:hAnsi="Times New Roman" w:eastAsia="仿宋_GB2312" w:cs="Times New Roman"/>
                <w:szCs w:val="21"/>
              </w:rPr>
            </w:pPr>
          </w:p>
        </w:tc>
        <w:tc>
          <w:tcPr>
            <w:tcW w:w="883" w:type="dxa"/>
            <w:vMerge w:val="continue"/>
            <w:vAlign w:val="center"/>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817" w:type="dxa"/>
            <w:vMerge w:val="continue"/>
            <w:vAlign w:val="center"/>
          </w:tcPr>
          <w:p>
            <w:pPr>
              <w:jc w:val="center"/>
              <w:rPr>
                <w:rFonts w:ascii="Times New Roman" w:hAnsi="Times New Roman" w:eastAsia="仿宋_GB2312" w:cs="Times New Roman"/>
                <w:szCs w:val="21"/>
              </w:rPr>
            </w:pPr>
          </w:p>
        </w:tc>
        <w:tc>
          <w:tcPr>
            <w:tcW w:w="1418" w:type="dxa"/>
            <w:vMerge w:val="restart"/>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室内消火栓</w:t>
            </w:r>
          </w:p>
        </w:tc>
        <w:tc>
          <w:tcPr>
            <w:tcW w:w="4394" w:type="dxa"/>
            <w:vAlign w:val="center"/>
          </w:tcPr>
          <w:p>
            <w:pPr>
              <w:rPr>
                <w:rFonts w:ascii="Times New Roman" w:hAnsi="Times New Roman" w:eastAsia="仿宋_GB2312" w:cs="Times New Roman"/>
                <w:szCs w:val="21"/>
              </w:rPr>
            </w:pPr>
            <w:r>
              <w:rPr>
                <w:rFonts w:ascii="Times New Roman" w:hAnsi="Times New Roman" w:eastAsia="仿宋_GB2312" w:cs="Times New Roman"/>
                <w:szCs w:val="21"/>
              </w:rPr>
              <w:t>查看同层设置数量、间距、位置</w:t>
            </w:r>
          </w:p>
        </w:tc>
        <w:tc>
          <w:tcPr>
            <w:tcW w:w="1984" w:type="dxa"/>
            <w:vMerge w:val="restart"/>
            <w:vAlign w:val="center"/>
          </w:tcPr>
          <w:p>
            <w:pPr>
              <w:rPr>
                <w:rFonts w:ascii="Times New Roman" w:hAnsi="Times New Roman" w:eastAsia="仿宋_GB2312" w:cs="Times New Roman"/>
                <w:szCs w:val="21"/>
              </w:rPr>
            </w:pPr>
            <w:r>
              <w:rPr>
                <w:rFonts w:ascii="Times New Roman" w:hAnsi="Times New Roman" w:eastAsia="仿宋_GB2312" w:cs="Times New Roman"/>
                <w:szCs w:val="21"/>
              </w:rPr>
              <w:t>根据不同堆型标准进行细化</w:t>
            </w:r>
          </w:p>
        </w:tc>
        <w:tc>
          <w:tcPr>
            <w:tcW w:w="1134"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B</w:t>
            </w:r>
          </w:p>
        </w:tc>
        <w:tc>
          <w:tcPr>
            <w:tcW w:w="1134" w:type="dxa"/>
            <w:tcBorders>
              <w:right w:val="single" w:color="auto" w:sz="4" w:space="0"/>
            </w:tcBorders>
            <w:vAlign w:val="center"/>
          </w:tcPr>
          <w:p>
            <w:pPr>
              <w:rPr>
                <w:rFonts w:ascii="Times New Roman" w:hAnsi="Times New Roman" w:eastAsia="仿宋_GB2312" w:cs="Times New Roman"/>
                <w:szCs w:val="21"/>
              </w:rPr>
            </w:pPr>
          </w:p>
        </w:tc>
        <w:tc>
          <w:tcPr>
            <w:tcW w:w="1701" w:type="dxa"/>
            <w:tcBorders>
              <w:left w:val="single" w:color="auto" w:sz="4" w:space="0"/>
            </w:tcBorders>
            <w:vAlign w:val="center"/>
          </w:tcPr>
          <w:p>
            <w:pPr>
              <w:rPr>
                <w:rFonts w:ascii="Times New Roman" w:hAnsi="Times New Roman" w:eastAsia="仿宋_GB2312" w:cs="Times New Roman"/>
                <w:szCs w:val="21"/>
              </w:rPr>
            </w:pPr>
          </w:p>
        </w:tc>
        <w:tc>
          <w:tcPr>
            <w:tcW w:w="709" w:type="dxa"/>
            <w:vMerge w:val="restart"/>
            <w:vAlign w:val="center"/>
          </w:tcPr>
          <w:p>
            <w:pPr>
              <w:rPr>
                <w:rFonts w:ascii="Times New Roman" w:hAnsi="Times New Roman" w:eastAsia="仿宋_GB2312" w:cs="Times New Roman"/>
                <w:szCs w:val="21"/>
              </w:rPr>
            </w:pPr>
          </w:p>
        </w:tc>
        <w:tc>
          <w:tcPr>
            <w:tcW w:w="883" w:type="dxa"/>
            <w:vMerge w:val="restart"/>
            <w:vAlign w:val="center"/>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817" w:type="dxa"/>
            <w:vMerge w:val="continue"/>
            <w:vAlign w:val="center"/>
          </w:tcPr>
          <w:p>
            <w:pPr>
              <w:jc w:val="center"/>
              <w:rPr>
                <w:rFonts w:ascii="Times New Roman" w:hAnsi="Times New Roman" w:eastAsia="仿宋_GB2312" w:cs="Times New Roman"/>
                <w:szCs w:val="21"/>
              </w:rPr>
            </w:pPr>
          </w:p>
        </w:tc>
        <w:tc>
          <w:tcPr>
            <w:tcW w:w="1418" w:type="dxa"/>
            <w:vMerge w:val="continue"/>
            <w:vAlign w:val="center"/>
          </w:tcPr>
          <w:p>
            <w:pPr>
              <w:jc w:val="center"/>
              <w:rPr>
                <w:rFonts w:ascii="Times New Roman" w:hAnsi="Times New Roman" w:eastAsia="仿宋_GB2312" w:cs="Times New Roman"/>
                <w:szCs w:val="21"/>
              </w:rPr>
            </w:pPr>
          </w:p>
        </w:tc>
        <w:tc>
          <w:tcPr>
            <w:tcW w:w="4394" w:type="dxa"/>
            <w:vAlign w:val="center"/>
          </w:tcPr>
          <w:p>
            <w:pPr>
              <w:rPr>
                <w:rFonts w:ascii="Times New Roman" w:hAnsi="Times New Roman" w:eastAsia="仿宋_GB2312" w:cs="Times New Roman"/>
                <w:szCs w:val="21"/>
              </w:rPr>
            </w:pPr>
            <w:r>
              <w:rPr>
                <w:rFonts w:ascii="Times New Roman" w:hAnsi="Times New Roman" w:eastAsia="仿宋_GB2312" w:cs="Times New Roman"/>
                <w:szCs w:val="21"/>
              </w:rPr>
              <w:t>查看消火栓规格、型号</w:t>
            </w:r>
          </w:p>
        </w:tc>
        <w:tc>
          <w:tcPr>
            <w:tcW w:w="1984" w:type="dxa"/>
            <w:vMerge w:val="continue"/>
            <w:vAlign w:val="center"/>
          </w:tcPr>
          <w:p>
            <w:pPr>
              <w:rPr>
                <w:rFonts w:ascii="Times New Roman" w:hAnsi="Times New Roman" w:eastAsia="仿宋_GB2312" w:cs="Times New Roman"/>
                <w:szCs w:val="21"/>
              </w:rPr>
            </w:pPr>
          </w:p>
        </w:tc>
        <w:tc>
          <w:tcPr>
            <w:tcW w:w="1134"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A</w:t>
            </w:r>
          </w:p>
        </w:tc>
        <w:tc>
          <w:tcPr>
            <w:tcW w:w="1134" w:type="dxa"/>
            <w:tcBorders>
              <w:right w:val="single" w:color="auto" w:sz="4" w:space="0"/>
            </w:tcBorders>
            <w:vAlign w:val="center"/>
          </w:tcPr>
          <w:p>
            <w:pPr>
              <w:rPr>
                <w:rFonts w:ascii="Times New Roman" w:hAnsi="Times New Roman" w:eastAsia="仿宋_GB2312" w:cs="Times New Roman"/>
                <w:szCs w:val="21"/>
              </w:rPr>
            </w:pPr>
          </w:p>
        </w:tc>
        <w:tc>
          <w:tcPr>
            <w:tcW w:w="1701" w:type="dxa"/>
            <w:tcBorders>
              <w:left w:val="single" w:color="auto" w:sz="4" w:space="0"/>
            </w:tcBorders>
            <w:vAlign w:val="center"/>
          </w:tcPr>
          <w:p>
            <w:pPr>
              <w:rPr>
                <w:rFonts w:ascii="Times New Roman" w:hAnsi="Times New Roman" w:eastAsia="仿宋_GB2312" w:cs="Times New Roman"/>
                <w:szCs w:val="21"/>
              </w:rPr>
            </w:pPr>
          </w:p>
        </w:tc>
        <w:tc>
          <w:tcPr>
            <w:tcW w:w="709" w:type="dxa"/>
            <w:vMerge w:val="continue"/>
            <w:vAlign w:val="center"/>
          </w:tcPr>
          <w:p>
            <w:pPr>
              <w:rPr>
                <w:rFonts w:ascii="Times New Roman" w:hAnsi="Times New Roman" w:eastAsia="仿宋_GB2312" w:cs="Times New Roman"/>
                <w:szCs w:val="21"/>
              </w:rPr>
            </w:pPr>
          </w:p>
        </w:tc>
        <w:tc>
          <w:tcPr>
            <w:tcW w:w="883" w:type="dxa"/>
            <w:vMerge w:val="continue"/>
            <w:vAlign w:val="center"/>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817" w:type="dxa"/>
            <w:vMerge w:val="continue"/>
            <w:vAlign w:val="center"/>
          </w:tcPr>
          <w:p>
            <w:pPr>
              <w:jc w:val="center"/>
              <w:rPr>
                <w:rFonts w:ascii="Times New Roman" w:hAnsi="Times New Roman" w:eastAsia="仿宋_GB2312" w:cs="Times New Roman"/>
                <w:szCs w:val="21"/>
              </w:rPr>
            </w:pPr>
          </w:p>
        </w:tc>
        <w:tc>
          <w:tcPr>
            <w:tcW w:w="1418" w:type="dxa"/>
            <w:vMerge w:val="continue"/>
            <w:vAlign w:val="center"/>
          </w:tcPr>
          <w:p>
            <w:pPr>
              <w:jc w:val="center"/>
              <w:rPr>
                <w:rFonts w:ascii="Times New Roman" w:hAnsi="Times New Roman" w:eastAsia="仿宋_GB2312" w:cs="Times New Roman"/>
                <w:szCs w:val="21"/>
              </w:rPr>
            </w:pPr>
          </w:p>
        </w:tc>
        <w:tc>
          <w:tcPr>
            <w:tcW w:w="4394" w:type="dxa"/>
            <w:vAlign w:val="center"/>
          </w:tcPr>
          <w:p>
            <w:pPr>
              <w:rPr>
                <w:rFonts w:ascii="Times New Roman" w:hAnsi="Times New Roman" w:eastAsia="仿宋_GB2312" w:cs="Times New Roman"/>
                <w:szCs w:val="21"/>
              </w:rPr>
            </w:pPr>
            <w:r>
              <w:rPr>
                <w:rFonts w:ascii="Times New Roman" w:hAnsi="Times New Roman" w:eastAsia="仿宋_GB2312" w:cs="Times New Roman"/>
                <w:szCs w:val="21"/>
              </w:rPr>
              <w:t>查看栓口设置</w:t>
            </w:r>
          </w:p>
        </w:tc>
        <w:tc>
          <w:tcPr>
            <w:tcW w:w="1984" w:type="dxa"/>
            <w:vMerge w:val="continue"/>
            <w:vAlign w:val="center"/>
          </w:tcPr>
          <w:p>
            <w:pPr>
              <w:rPr>
                <w:rFonts w:ascii="Times New Roman" w:hAnsi="Times New Roman" w:eastAsia="仿宋_GB2312" w:cs="Times New Roman"/>
                <w:szCs w:val="21"/>
              </w:rPr>
            </w:pPr>
          </w:p>
        </w:tc>
        <w:tc>
          <w:tcPr>
            <w:tcW w:w="1134"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B</w:t>
            </w:r>
          </w:p>
        </w:tc>
        <w:tc>
          <w:tcPr>
            <w:tcW w:w="1134" w:type="dxa"/>
            <w:tcBorders>
              <w:right w:val="single" w:color="auto" w:sz="4" w:space="0"/>
            </w:tcBorders>
            <w:vAlign w:val="center"/>
          </w:tcPr>
          <w:p>
            <w:pPr>
              <w:rPr>
                <w:rFonts w:ascii="Times New Roman" w:hAnsi="Times New Roman" w:eastAsia="仿宋_GB2312" w:cs="Times New Roman"/>
                <w:szCs w:val="21"/>
              </w:rPr>
            </w:pPr>
          </w:p>
        </w:tc>
        <w:tc>
          <w:tcPr>
            <w:tcW w:w="1701" w:type="dxa"/>
            <w:tcBorders>
              <w:left w:val="single" w:color="auto" w:sz="4" w:space="0"/>
            </w:tcBorders>
            <w:vAlign w:val="center"/>
          </w:tcPr>
          <w:p>
            <w:pPr>
              <w:rPr>
                <w:rFonts w:ascii="Times New Roman" w:hAnsi="Times New Roman" w:eastAsia="仿宋_GB2312" w:cs="Times New Roman"/>
                <w:szCs w:val="21"/>
              </w:rPr>
            </w:pPr>
          </w:p>
        </w:tc>
        <w:tc>
          <w:tcPr>
            <w:tcW w:w="709" w:type="dxa"/>
            <w:vMerge w:val="continue"/>
            <w:vAlign w:val="center"/>
          </w:tcPr>
          <w:p>
            <w:pPr>
              <w:rPr>
                <w:rFonts w:ascii="Times New Roman" w:hAnsi="Times New Roman" w:eastAsia="仿宋_GB2312" w:cs="Times New Roman"/>
                <w:szCs w:val="21"/>
              </w:rPr>
            </w:pPr>
          </w:p>
        </w:tc>
        <w:tc>
          <w:tcPr>
            <w:tcW w:w="883" w:type="dxa"/>
            <w:vMerge w:val="continue"/>
            <w:vAlign w:val="center"/>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817" w:type="dxa"/>
            <w:vMerge w:val="continue"/>
            <w:vAlign w:val="center"/>
          </w:tcPr>
          <w:p>
            <w:pPr>
              <w:jc w:val="center"/>
              <w:rPr>
                <w:rFonts w:ascii="Times New Roman" w:hAnsi="Times New Roman" w:eastAsia="仿宋_GB2312" w:cs="Times New Roman"/>
                <w:szCs w:val="21"/>
              </w:rPr>
            </w:pPr>
          </w:p>
        </w:tc>
        <w:tc>
          <w:tcPr>
            <w:tcW w:w="1418" w:type="dxa"/>
            <w:vMerge w:val="continue"/>
            <w:vAlign w:val="center"/>
          </w:tcPr>
          <w:p>
            <w:pPr>
              <w:jc w:val="center"/>
              <w:rPr>
                <w:rFonts w:ascii="Times New Roman" w:hAnsi="Times New Roman" w:eastAsia="仿宋_GB2312" w:cs="Times New Roman"/>
                <w:szCs w:val="21"/>
              </w:rPr>
            </w:pPr>
          </w:p>
        </w:tc>
        <w:tc>
          <w:tcPr>
            <w:tcW w:w="4394" w:type="dxa"/>
            <w:vAlign w:val="center"/>
          </w:tcPr>
          <w:p>
            <w:pPr>
              <w:rPr>
                <w:rFonts w:ascii="Times New Roman" w:hAnsi="Times New Roman" w:eastAsia="仿宋_GB2312" w:cs="Times New Roman"/>
                <w:szCs w:val="21"/>
              </w:rPr>
            </w:pPr>
            <w:r>
              <w:rPr>
                <w:rFonts w:ascii="Times New Roman" w:hAnsi="Times New Roman" w:eastAsia="仿宋_GB2312" w:cs="Times New Roman"/>
                <w:szCs w:val="21"/>
              </w:rPr>
              <w:t>查看标识、消火栓箱组件</w:t>
            </w:r>
          </w:p>
        </w:tc>
        <w:tc>
          <w:tcPr>
            <w:tcW w:w="1984" w:type="dxa"/>
            <w:vAlign w:val="center"/>
          </w:tcPr>
          <w:p>
            <w:pPr>
              <w:rPr>
                <w:rFonts w:ascii="Times New Roman" w:hAnsi="Times New Roman" w:eastAsia="仿宋_GB2312" w:cs="Times New Roman"/>
                <w:szCs w:val="21"/>
              </w:rPr>
            </w:pPr>
            <w:r>
              <w:rPr>
                <w:rFonts w:ascii="Times New Roman" w:hAnsi="Times New Roman" w:eastAsia="仿宋_GB2312" w:cs="Times New Roman"/>
                <w:szCs w:val="21"/>
              </w:rPr>
              <w:t>标识明显、组件齐全</w:t>
            </w:r>
          </w:p>
        </w:tc>
        <w:tc>
          <w:tcPr>
            <w:tcW w:w="1134"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C</w:t>
            </w:r>
          </w:p>
        </w:tc>
        <w:tc>
          <w:tcPr>
            <w:tcW w:w="1134" w:type="dxa"/>
            <w:tcBorders>
              <w:right w:val="single" w:color="auto" w:sz="4" w:space="0"/>
            </w:tcBorders>
            <w:vAlign w:val="center"/>
          </w:tcPr>
          <w:p>
            <w:pPr>
              <w:rPr>
                <w:rFonts w:ascii="Times New Roman" w:hAnsi="Times New Roman" w:eastAsia="仿宋_GB2312" w:cs="Times New Roman"/>
                <w:szCs w:val="21"/>
              </w:rPr>
            </w:pPr>
          </w:p>
        </w:tc>
        <w:tc>
          <w:tcPr>
            <w:tcW w:w="1701" w:type="dxa"/>
            <w:tcBorders>
              <w:left w:val="single" w:color="auto" w:sz="4" w:space="0"/>
            </w:tcBorders>
            <w:vAlign w:val="center"/>
          </w:tcPr>
          <w:p>
            <w:pPr>
              <w:rPr>
                <w:rFonts w:ascii="Times New Roman" w:hAnsi="Times New Roman" w:eastAsia="仿宋_GB2312" w:cs="Times New Roman"/>
                <w:szCs w:val="21"/>
              </w:rPr>
            </w:pPr>
          </w:p>
        </w:tc>
        <w:tc>
          <w:tcPr>
            <w:tcW w:w="709" w:type="dxa"/>
            <w:vMerge w:val="continue"/>
            <w:vAlign w:val="center"/>
          </w:tcPr>
          <w:p>
            <w:pPr>
              <w:rPr>
                <w:rFonts w:ascii="Times New Roman" w:hAnsi="Times New Roman" w:eastAsia="仿宋_GB2312" w:cs="Times New Roman"/>
                <w:szCs w:val="21"/>
              </w:rPr>
            </w:pPr>
          </w:p>
        </w:tc>
        <w:tc>
          <w:tcPr>
            <w:tcW w:w="883" w:type="dxa"/>
            <w:vMerge w:val="continue"/>
            <w:vAlign w:val="center"/>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817" w:type="dxa"/>
            <w:vMerge w:val="continue"/>
            <w:vAlign w:val="center"/>
          </w:tcPr>
          <w:p>
            <w:pPr>
              <w:jc w:val="center"/>
              <w:rPr>
                <w:rFonts w:ascii="Times New Roman" w:hAnsi="Times New Roman" w:eastAsia="仿宋_GB2312" w:cs="Times New Roman"/>
                <w:szCs w:val="21"/>
              </w:rPr>
            </w:pPr>
          </w:p>
        </w:tc>
        <w:tc>
          <w:tcPr>
            <w:tcW w:w="1418" w:type="dxa"/>
            <w:vMerge w:val="restart"/>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系统功能</w:t>
            </w:r>
          </w:p>
        </w:tc>
        <w:tc>
          <w:tcPr>
            <w:tcW w:w="4394" w:type="dxa"/>
            <w:vAlign w:val="center"/>
          </w:tcPr>
          <w:p>
            <w:pPr>
              <w:rPr>
                <w:rFonts w:ascii="Times New Roman" w:hAnsi="Times New Roman" w:eastAsia="仿宋_GB2312" w:cs="Times New Roman"/>
                <w:szCs w:val="21"/>
              </w:rPr>
            </w:pPr>
            <w:r>
              <w:rPr>
                <w:rFonts w:ascii="Times New Roman" w:hAnsi="Times New Roman" w:eastAsia="仿宋_GB2312" w:cs="Times New Roman"/>
                <w:szCs w:val="21"/>
              </w:rPr>
              <w:t>测试压力、流量</w:t>
            </w:r>
          </w:p>
        </w:tc>
        <w:tc>
          <w:tcPr>
            <w:tcW w:w="1984" w:type="dxa"/>
            <w:tcBorders>
              <w:bottom w:val="single" w:color="auto" w:sz="4" w:space="0"/>
            </w:tcBorders>
            <w:vAlign w:val="center"/>
          </w:tcPr>
          <w:p>
            <w:pPr>
              <w:rPr>
                <w:rFonts w:ascii="Times New Roman" w:hAnsi="Times New Roman" w:eastAsia="仿宋_GB2312" w:cs="Times New Roman"/>
                <w:szCs w:val="21"/>
              </w:rPr>
            </w:pPr>
            <w:r>
              <w:rPr>
                <w:rFonts w:ascii="Times New Roman" w:hAnsi="Times New Roman" w:eastAsia="仿宋_GB2312" w:cs="Times New Roman"/>
                <w:szCs w:val="21"/>
              </w:rPr>
              <w:t>根据不同堆型标准进行细化</w:t>
            </w:r>
          </w:p>
        </w:tc>
        <w:tc>
          <w:tcPr>
            <w:tcW w:w="1134"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A</w:t>
            </w:r>
          </w:p>
        </w:tc>
        <w:tc>
          <w:tcPr>
            <w:tcW w:w="1134" w:type="dxa"/>
            <w:tcBorders>
              <w:right w:val="single" w:color="auto" w:sz="4" w:space="0"/>
            </w:tcBorders>
            <w:vAlign w:val="center"/>
          </w:tcPr>
          <w:p>
            <w:pPr>
              <w:rPr>
                <w:rFonts w:ascii="Times New Roman" w:hAnsi="Times New Roman" w:eastAsia="仿宋_GB2312" w:cs="Times New Roman"/>
                <w:szCs w:val="21"/>
              </w:rPr>
            </w:pPr>
          </w:p>
        </w:tc>
        <w:tc>
          <w:tcPr>
            <w:tcW w:w="1701" w:type="dxa"/>
            <w:tcBorders>
              <w:left w:val="single" w:color="auto" w:sz="4" w:space="0"/>
            </w:tcBorders>
            <w:vAlign w:val="center"/>
          </w:tcPr>
          <w:p>
            <w:pPr>
              <w:rPr>
                <w:rFonts w:ascii="Times New Roman" w:hAnsi="Times New Roman" w:eastAsia="仿宋_GB2312" w:cs="Times New Roman"/>
                <w:szCs w:val="21"/>
              </w:rPr>
            </w:pPr>
          </w:p>
        </w:tc>
        <w:tc>
          <w:tcPr>
            <w:tcW w:w="709" w:type="dxa"/>
            <w:vMerge w:val="restart"/>
            <w:vAlign w:val="center"/>
          </w:tcPr>
          <w:p>
            <w:pPr>
              <w:rPr>
                <w:rFonts w:ascii="Times New Roman" w:hAnsi="Times New Roman" w:eastAsia="仿宋_GB2312" w:cs="Times New Roman"/>
                <w:szCs w:val="21"/>
              </w:rPr>
            </w:pPr>
          </w:p>
        </w:tc>
        <w:tc>
          <w:tcPr>
            <w:tcW w:w="883" w:type="dxa"/>
            <w:vMerge w:val="restart"/>
            <w:vAlign w:val="center"/>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817" w:type="dxa"/>
            <w:vMerge w:val="continue"/>
            <w:vAlign w:val="center"/>
          </w:tcPr>
          <w:p>
            <w:pPr>
              <w:jc w:val="center"/>
              <w:rPr>
                <w:rFonts w:ascii="Times New Roman" w:hAnsi="Times New Roman" w:eastAsia="仿宋_GB2312" w:cs="Times New Roman"/>
                <w:szCs w:val="21"/>
              </w:rPr>
            </w:pPr>
          </w:p>
        </w:tc>
        <w:tc>
          <w:tcPr>
            <w:tcW w:w="1418" w:type="dxa"/>
            <w:vMerge w:val="continue"/>
            <w:vAlign w:val="center"/>
          </w:tcPr>
          <w:p>
            <w:pPr>
              <w:jc w:val="center"/>
              <w:rPr>
                <w:rFonts w:ascii="Times New Roman" w:hAnsi="Times New Roman" w:eastAsia="仿宋_GB2312" w:cs="Times New Roman"/>
                <w:szCs w:val="21"/>
              </w:rPr>
            </w:pPr>
          </w:p>
        </w:tc>
        <w:tc>
          <w:tcPr>
            <w:tcW w:w="4394" w:type="dxa"/>
            <w:vAlign w:val="center"/>
          </w:tcPr>
          <w:p>
            <w:pPr>
              <w:rPr>
                <w:rFonts w:ascii="Times New Roman" w:hAnsi="Times New Roman" w:eastAsia="仿宋_GB2312" w:cs="Times New Roman"/>
                <w:szCs w:val="21"/>
              </w:rPr>
            </w:pPr>
            <w:r>
              <w:rPr>
                <w:rFonts w:ascii="Times New Roman" w:hAnsi="Times New Roman" w:eastAsia="仿宋_GB2312" w:cs="Times New Roman"/>
                <w:szCs w:val="21"/>
              </w:rPr>
              <w:t>测试室外、室内消火栓自动启泵功能</w:t>
            </w:r>
          </w:p>
        </w:tc>
        <w:tc>
          <w:tcPr>
            <w:tcW w:w="1984" w:type="dxa"/>
            <w:tcBorders>
              <w:top w:val="single" w:color="auto" w:sz="4" w:space="0"/>
            </w:tcBorders>
            <w:vAlign w:val="center"/>
          </w:tcPr>
          <w:p>
            <w:pPr>
              <w:rPr>
                <w:rFonts w:ascii="Times New Roman" w:hAnsi="Times New Roman" w:eastAsia="仿宋_GB2312" w:cs="Times New Roman"/>
                <w:szCs w:val="21"/>
              </w:rPr>
            </w:pPr>
            <w:r>
              <w:rPr>
                <w:rFonts w:ascii="Times New Roman" w:hAnsi="Times New Roman" w:eastAsia="仿宋_GB2312" w:cs="Times New Roman"/>
                <w:szCs w:val="21"/>
              </w:rPr>
              <w:t>应能启动水泵，水泵不能自动停止</w:t>
            </w:r>
          </w:p>
        </w:tc>
        <w:tc>
          <w:tcPr>
            <w:tcW w:w="1134"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B</w:t>
            </w:r>
          </w:p>
        </w:tc>
        <w:tc>
          <w:tcPr>
            <w:tcW w:w="1134" w:type="dxa"/>
            <w:tcBorders>
              <w:right w:val="single" w:color="auto" w:sz="4" w:space="0"/>
            </w:tcBorders>
            <w:vAlign w:val="center"/>
          </w:tcPr>
          <w:p>
            <w:pPr>
              <w:rPr>
                <w:rFonts w:ascii="Times New Roman" w:hAnsi="Times New Roman" w:eastAsia="仿宋_GB2312" w:cs="Times New Roman"/>
                <w:szCs w:val="21"/>
              </w:rPr>
            </w:pPr>
          </w:p>
        </w:tc>
        <w:tc>
          <w:tcPr>
            <w:tcW w:w="1701" w:type="dxa"/>
            <w:tcBorders>
              <w:left w:val="single" w:color="auto" w:sz="4" w:space="0"/>
            </w:tcBorders>
            <w:vAlign w:val="center"/>
          </w:tcPr>
          <w:p>
            <w:pPr>
              <w:rPr>
                <w:rFonts w:ascii="Times New Roman" w:hAnsi="Times New Roman" w:eastAsia="仿宋_GB2312" w:cs="Times New Roman"/>
                <w:szCs w:val="21"/>
              </w:rPr>
            </w:pPr>
          </w:p>
        </w:tc>
        <w:tc>
          <w:tcPr>
            <w:tcW w:w="709" w:type="dxa"/>
            <w:vMerge w:val="continue"/>
            <w:vAlign w:val="center"/>
          </w:tcPr>
          <w:p>
            <w:pPr>
              <w:rPr>
                <w:rFonts w:ascii="Times New Roman" w:hAnsi="Times New Roman" w:eastAsia="仿宋_GB2312" w:cs="Times New Roman"/>
                <w:szCs w:val="21"/>
              </w:rPr>
            </w:pPr>
          </w:p>
        </w:tc>
        <w:tc>
          <w:tcPr>
            <w:tcW w:w="883" w:type="dxa"/>
            <w:vMerge w:val="continue"/>
            <w:vAlign w:val="center"/>
          </w:tcPr>
          <w:p>
            <w:pPr>
              <w:rPr>
                <w:rFonts w:ascii="Times New Roman" w:hAnsi="Times New Roman" w:eastAsia="仿宋_GB2312" w:cs="Times New Roman"/>
                <w:szCs w:val="21"/>
              </w:rPr>
            </w:pPr>
          </w:p>
        </w:tc>
      </w:tr>
    </w:tbl>
    <w:p>
      <w:pPr>
        <w:rPr>
          <w:rFonts w:ascii="Times New Roman" w:hAnsi="Times New Roman" w:eastAsia="仿宋_GB2312" w:cs="Times New Roman"/>
          <w:szCs w:val="21"/>
        </w:rPr>
      </w:pPr>
    </w:p>
    <w:p>
      <w:pPr>
        <w:widowControl/>
        <w:jc w:val="left"/>
        <w:rPr>
          <w:rFonts w:ascii="Times New Roman" w:hAnsi="Times New Roman" w:eastAsia="仿宋_GB2312" w:cs="Times New Roman"/>
          <w:szCs w:val="21"/>
        </w:rPr>
      </w:pPr>
    </w:p>
    <w:p>
      <w:pPr>
        <w:ind w:left="425" w:hanging="425"/>
        <w:jc w:val="center"/>
        <w:rPr>
          <w:rFonts w:ascii="Times New Roman" w:hAnsi="Times New Roman" w:eastAsia="仿宋_GB2312" w:cs="Times New Roman"/>
          <w:sz w:val="24"/>
          <w:szCs w:val="24"/>
        </w:rPr>
      </w:pPr>
    </w:p>
    <w:p>
      <w:pPr>
        <w:ind w:left="425" w:hanging="425"/>
        <w:jc w:val="center"/>
        <w:rPr>
          <w:rFonts w:ascii="Times New Roman" w:hAnsi="Times New Roman" w:eastAsia="方正黑体_GBK" w:cs="Times New Roman"/>
          <w:sz w:val="28"/>
          <w:szCs w:val="24"/>
        </w:rPr>
      </w:pPr>
      <w:r>
        <w:rPr>
          <w:rFonts w:ascii="Times New Roman" w:hAnsi="Times New Roman" w:eastAsia="方正黑体_GBK" w:cs="Times New Roman"/>
          <w:sz w:val="28"/>
          <w:szCs w:val="24"/>
        </w:rPr>
        <w:t>表6 自动喷水系统自验收检查记录（样表）</w:t>
      </w:r>
    </w:p>
    <w:p>
      <w:pPr>
        <w:ind w:left="425" w:hanging="425"/>
        <w:rPr>
          <w:rFonts w:ascii="Times New Roman" w:hAnsi="Times New Roman" w:eastAsia="仿宋_GB2312" w:cs="Times New Roman"/>
        </w:rPr>
      </w:pPr>
      <w:r>
        <w:rPr>
          <w:rFonts w:ascii="Times New Roman" w:hAnsi="Times New Roman" w:eastAsia="仿宋_GB2312" w:cs="Times New Roman"/>
        </w:rPr>
        <w:t>建筑名称：                                                                                               验收日期：</w:t>
      </w:r>
    </w:p>
    <w:tbl>
      <w:tblPr>
        <w:tblStyle w:val="25"/>
        <w:tblW w:w="14283" w:type="dxa"/>
        <w:jc w:val="cente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675"/>
        <w:gridCol w:w="1134"/>
        <w:gridCol w:w="4395"/>
        <w:gridCol w:w="2888"/>
        <w:gridCol w:w="655"/>
        <w:gridCol w:w="1276"/>
        <w:gridCol w:w="1674"/>
        <w:gridCol w:w="736"/>
        <w:gridCol w:w="85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70" w:hRule="atLeast"/>
          <w:tblHeader/>
          <w:jc w:val="center"/>
        </w:trPr>
        <w:tc>
          <w:tcPr>
            <w:tcW w:w="675" w:type="dxa"/>
            <w:vMerge w:val="restart"/>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单项名称</w:t>
            </w:r>
          </w:p>
        </w:tc>
        <w:tc>
          <w:tcPr>
            <w:tcW w:w="1134" w:type="dxa"/>
            <w:vMerge w:val="restart"/>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子项名称</w:t>
            </w:r>
          </w:p>
        </w:tc>
        <w:tc>
          <w:tcPr>
            <w:tcW w:w="4395" w:type="dxa"/>
            <w:vMerge w:val="restart"/>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内容和方法</w:t>
            </w:r>
          </w:p>
        </w:tc>
        <w:tc>
          <w:tcPr>
            <w:tcW w:w="2888" w:type="dxa"/>
            <w:vMerge w:val="restart"/>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要求</w:t>
            </w:r>
          </w:p>
        </w:tc>
        <w:tc>
          <w:tcPr>
            <w:tcW w:w="3605" w:type="dxa"/>
            <w:gridSpan w:val="3"/>
            <w:tcBorders>
              <w:bottom w:val="single" w:color="auto" w:sz="4" w:space="0"/>
            </w:tcBorders>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子项评定</w:t>
            </w:r>
          </w:p>
        </w:tc>
        <w:tc>
          <w:tcPr>
            <w:tcW w:w="736" w:type="dxa"/>
            <w:vMerge w:val="restart"/>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单项评定</w:t>
            </w:r>
          </w:p>
        </w:tc>
        <w:tc>
          <w:tcPr>
            <w:tcW w:w="850" w:type="dxa"/>
            <w:vMerge w:val="restart"/>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验收人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80" w:hRule="atLeast"/>
          <w:tblHeader/>
          <w:jc w:val="center"/>
        </w:trPr>
        <w:tc>
          <w:tcPr>
            <w:tcW w:w="675" w:type="dxa"/>
            <w:vMerge w:val="continue"/>
            <w:vAlign w:val="center"/>
          </w:tcPr>
          <w:p>
            <w:pPr>
              <w:spacing w:line="360" w:lineRule="auto"/>
              <w:rPr>
                <w:rFonts w:ascii="Times New Roman" w:hAnsi="Times New Roman" w:eastAsia="仿宋_GB2312" w:cs="Times New Roman"/>
                <w:szCs w:val="21"/>
              </w:rPr>
            </w:pPr>
          </w:p>
        </w:tc>
        <w:tc>
          <w:tcPr>
            <w:tcW w:w="1134" w:type="dxa"/>
            <w:vMerge w:val="continue"/>
            <w:vAlign w:val="center"/>
          </w:tcPr>
          <w:p>
            <w:pPr>
              <w:spacing w:line="360" w:lineRule="auto"/>
              <w:rPr>
                <w:rFonts w:ascii="Times New Roman" w:hAnsi="Times New Roman" w:eastAsia="仿宋_GB2312" w:cs="Times New Roman"/>
                <w:szCs w:val="21"/>
              </w:rPr>
            </w:pPr>
          </w:p>
        </w:tc>
        <w:tc>
          <w:tcPr>
            <w:tcW w:w="4395" w:type="dxa"/>
            <w:vMerge w:val="continue"/>
            <w:vAlign w:val="center"/>
          </w:tcPr>
          <w:p>
            <w:pPr>
              <w:spacing w:line="360" w:lineRule="auto"/>
              <w:rPr>
                <w:rFonts w:ascii="Times New Roman" w:hAnsi="Times New Roman" w:eastAsia="仿宋_GB2312" w:cs="Times New Roman"/>
                <w:szCs w:val="21"/>
              </w:rPr>
            </w:pPr>
          </w:p>
        </w:tc>
        <w:tc>
          <w:tcPr>
            <w:tcW w:w="2888" w:type="dxa"/>
            <w:vMerge w:val="continue"/>
            <w:vAlign w:val="center"/>
          </w:tcPr>
          <w:p>
            <w:pPr>
              <w:spacing w:line="360" w:lineRule="auto"/>
              <w:rPr>
                <w:rFonts w:ascii="Times New Roman" w:hAnsi="Times New Roman" w:eastAsia="仿宋_GB2312" w:cs="Times New Roman"/>
                <w:szCs w:val="21"/>
              </w:rPr>
            </w:pPr>
          </w:p>
        </w:tc>
        <w:tc>
          <w:tcPr>
            <w:tcW w:w="655" w:type="dxa"/>
            <w:tcBorders>
              <w:top w:val="single" w:color="auto" w:sz="4" w:space="0"/>
            </w:tcBorders>
            <w:vAlign w:val="center"/>
          </w:tcPr>
          <w:p>
            <w:pPr>
              <w:rPr>
                <w:rFonts w:ascii="Times New Roman" w:hAnsi="Times New Roman" w:eastAsia="仿宋_GB2312" w:cs="Times New Roman"/>
                <w:szCs w:val="21"/>
              </w:rPr>
            </w:pPr>
            <w:r>
              <w:rPr>
                <w:rFonts w:ascii="Times New Roman" w:hAnsi="Times New Roman" w:eastAsia="仿宋_GB2312" w:cs="Times New Roman"/>
                <w:szCs w:val="21"/>
              </w:rPr>
              <w:t>重要程度</w:t>
            </w:r>
          </w:p>
        </w:tc>
        <w:tc>
          <w:tcPr>
            <w:tcW w:w="1276" w:type="dxa"/>
            <w:tcBorders>
              <w:top w:val="single" w:color="auto" w:sz="4" w:space="0"/>
              <w:right w:val="single" w:color="auto" w:sz="4" w:space="0"/>
            </w:tcBorders>
            <w:vAlign w:val="center"/>
          </w:tcPr>
          <w:p>
            <w:pPr>
              <w:rPr>
                <w:rFonts w:ascii="Times New Roman" w:hAnsi="Times New Roman" w:eastAsia="仿宋_GB2312" w:cs="Times New Roman"/>
                <w:szCs w:val="21"/>
              </w:rPr>
            </w:pPr>
            <w:r>
              <w:rPr>
                <w:rFonts w:ascii="Times New Roman" w:hAnsi="Times New Roman" w:eastAsia="仿宋_GB2312" w:cs="Times New Roman"/>
                <w:szCs w:val="21"/>
              </w:rPr>
              <w:t>是否合格</w:t>
            </w:r>
          </w:p>
        </w:tc>
        <w:tc>
          <w:tcPr>
            <w:tcW w:w="1674" w:type="dxa"/>
            <w:tcBorders>
              <w:top w:val="single" w:color="auto" w:sz="4" w:space="0"/>
              <w:left w:val="single" w:color="auto" w:sz="4" w:space="0"/>
            </w:tcBorders>
            <w:vAlign w:val="center"/>
          </w:tcPr>
          <w:p>
            <w:pPr>
              <w:rPr>
                <w:rFonts w:ascii="Times New Roman" w:hAnsi="Times New Roman" w:eastAsia="仿宋_GB2312" w:cs="Times New Roman"/>
                <w:szCs w:val="21"/>
              </w:rPr>
            </w:pPr>
            <w:r>
              <w:rPr>
                <w:rFonts w:ascii="Times New Roman" w:hAnsi="Times New Roman" w:eastAsia="仿宋_GB2312" w:cs="Times New Roman"/>
                <w:szCs w:val="21"/>
              </w:rPr>
              <w:t>证明文件/代码</w:t>
            </w:r>
          </w:p>
        </w:tc>
        <w:tc>
          <w:tcPr>
            <w:tcW w:w="736" w:type="dxa"/>
            <w:vMerge w:val="continue"/>
            <w:vAlign w:val="center"/>
          </w:tcPr>
          <w:p>
            <w:pPr>
              <w:spacing w:line="360" w:lineRule="auto"/>
              <w:rPr>
                <w:rFonts w:ascii="Times New Roman" w:hAnsi="Times New Roman" w:eastAsia="仿宋_GB2312" w:cs="Times New Roman"/>
                <w:szCs w:val="21"/>
              </w:rPr>
            </w:pPr>
          </w:p>
        </w:tc>
        <w:tc>
          <w:tcPr>
            <w:tcW w:w="850" w:type="dxa"/>
            <w:vMerge w:val="continue"/>
            <w:vAlign w:val="center"/>
          </w:tcPr>
          <w:p>
            <w:pPr>
              <w:spacing w:line="360" w:lineRule="auto"/>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675" w:type="dxa"/>
            <w:vMerge w:val="restart"/>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自动喷水灭火系统</w:t>
            </w:r>
          </w:p>
        </w:tc>
        <w:tc>
          <w:tcPr>
            <w:tcW w:w="1134" w:type="dxa"/>
            <w:vMerge w:val="restart"/>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管网</w:t>
            </w:r>
          </w:p>
        </w:tc>
        <w:tc>
          <w:tcPr>
            <w:tcW w:w="4395" w:type="dxa"/>
            <w:vAlign w:val="center"/>
          </w:tcPr>
          <w:p>
            <w:pPr>
              <w:rPr>
                <w:rFonts w:ascii="Times New Roman" w:hAnsi="Times New Roman" w:eastAsia="仿宋_GB2312" w:cs="Times New Roman"/>
                <w:szCs w:val="21"/>
              </w:rPr>
            </w:pPr>
            <w:r>
              <w:rPr>
                <w:rFonts w:ascii="Times New Roman" w:hAnsi="Times New Roman" w:eastAsia="仿宋_GB2312" w:cs="Times New Roman"/>
                <w:szCs w:val="21"/>
              </w:rPr>
              <w:t>核实管网结构形式、供水方式</w:t>
            </w:r>
          </w:p>
        </w:tc>
        <w:tc>
          <w:tcPr>
            <w:tcW w:w="2888" w:type="dxa"/>
            <w:vMerge w:val="restart"/>
            <w:vAlign w:val="center"/>
          </w:tcPr>
          <w:p>
            <w:pPr>
              <w:rPr>
                <w:rFonts w:ascii="Times New Roman" w:hAnsi="Times New Roman" w:eastAsia="仿宋_GB2312" w:cs="Times New Roman"/>
                <w:szCs w:val="21"/>
              </w:rPr>
            </w:pPr>
            <w:r>
              <w:rPr>
                <w:rFonts w:ascii="Times New Roman" w:hAnsi="Times New Roman" w:eastAsia="仿宋_GB2312" w:cs="Times New Roman"/>
                <w:szCs w:val="21"/>
              </w:rPr>
              <w:t>根据不同堆型标准进行细化</w:t>
            </w:r>
          </w:p>
        </w:tc>
        <w:tc>
          <w:tcPr>
            <w:tcW w:w="655"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B</w:t>
            </w:r>
          </w:p>
        </w:tc>
        <w:tc>
          <w:tcPr>
            <w:tcW w:w="1276" w:type="dxa"/>
            <w:tcBorders>
              <w:right w:val="single" w:color="auto" w:sz="4" w:space="0"/>
            </w:tcBorders>
            <w:vAlign w:val="center"/>
          </w:tcPr>
          <w:p>
            <w:pPr>
              <w:rPr>
                <w:rFonts w:ascii="Times New Roman" w:hAnsi="Times New Roman" w:eastAsia="仿宋_GB2312" w:cs="Times New Roman"/>
                <w:szCs w:val="21"/>
              </w:rPr>
            </w:pPr>
          </w:p>
        </w:tc>
        <w:tc>
          <w:tcPr>
            <w:tcW w:w="1674" w:type="dxa"/>
            <w:tcBorders>
              <w:left w:val="single" w:color="auto" w:sz="4" w:space="0"/>
            </w:tcBorders>
            <w:vAlign w:val="center"/>
          </w:tcPr>
          <w:p>
            <w:pPr>
              <w:rPr>
                <w:rFonts w:ascii="Times New Roman" w:hAnsi="Times New Roman" w:eastAsia="仿宋_GB2312" w:cs="Times New Roman"/>
                <w:szCs w:val="21"/>
              </w:rPr>
            </w:pPr>
          </w:p>
        </w:tc>
        <w:tc>
          <w:tcPr>
            <w:tcW w:w="736" w:type="dxa"/>
            <w:vMerge w:val="restart"/>
            <w:vAlign w:val="center"/>
          </w:tcPr>
          <w:p>
            <w:pPr>
              <w:rPr>
                <w:rFonts w:ascii="Times New Roman" w:hAnsi="Times New Roman" w:eastAsia="仿宋_GB2312" w:cs="Times New Roman"/>
                <w:szCs w:val="21"/>
              </w:rPr>
            </w:pPr>
          </w:p>
        </w:tc>
        <w:tc>
          <w:tcPr>
            <w:tcW w:w="850" w:type="dxa"/>
            <w:vMerge w:val="restart"/>
            <w:vAlign w:val="center"/>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675" w:type="dxa"/>
            <w:vMerge w:val="continue"/>
            <w:vAlign w:val="center"/>
          </w:tcPr>
          <w:p>
            <w:pPr>
              <w:jc w:val="center"/>
              <w:rPr>
                <w:rFonts w:ascii="Times New Roman" w:hAnsi="Times New Roman" w:eastAsia="仿宋_GB2312" w:cs="Times New Roman"/>
                <w:szCs w:val="21"/>
              </w:rPr>
            </w:pPr>
          </w:p>
        </w:tc>
        <w:tc>
          <w:tcPr>
            <w:tcW w:w="1134" w:type="dxa"/>
            <w:vMerge w:val="continue"/>
            <w:vAlign w:val="center"/>
          </w:tcPr>
          <w:p>
            <w:pPr>
              <w:jc w:val="center"/>
              <w:rPr>
                <w:rFonts w:ascii="Times New Roman" w:hAnsi="Times New Roman" w:eastAsia="仿宋_GB2312" w:cs="Times New Roman"/>
                <w:szCs w:val="21"/>
              </w:rPr>
            </w:pPr>
          </w:p>
        </w:tc>
        <w:tc>
          <w:tcPr>
            <w:tcW w:w="4395" w:type="dxa"/>
            <w:vAlign w:val="center"/>
          </w:tcPr>
          <w:p>
            <w:pPr>
              <w:rPr>
                <w:rFonts w:ascii="Times New Roman" w:hAnsi="Times New Roman" w:eastAsia="仿宋_GB2312" w:cs="Times New Roman"/>
                <w:szCs w:val="21"/>
              </w:rPr>
            </w:pPr>
            <w:r>
              <w:rPr>
                <w:rFonts w:ascii="Times New Roman" w:hAnsi="Times New Roman" w:eastAsia="仿宋_GB2312" w:cs="Times New Roman"/>
                <w:szCs w:val="21"/>
              </w:rPr>
              <w:t>查看管道的材质、管径、接头、连接方式及采取的防腐、防冻措施</w:t>
            </w:r>
          </w:p>
        </w:tc>
        <w:tc>
          <w:tcPr>
            <w:tcW w:w="2888" w:type="dxa"/>
            <w:vMerge w:val="continue"/>
            <w:vAlign w:val="center"/>
          </w:tcPr>
          <w:p>
            <w:pPr>
              <w:rPr>
                <w:rFonts w:ascii="Times New Roman" w:hAnsi="Times New Roman" w:eastAsia="仿宋_GB2312" w:cs="Times New Roman"/>
                <w:szCs w:val="21"/>
              </w:rPr>
            </w:pPr>
          </w:p>
        </w:tc>
        <w:tc>
          <w:tcPr>
            <w:tcW w:w="655"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B</w:t>
            </w:r>
          </w:p>
        </w:tc>
        <w:tc>
          <w:tcPr>
            <w:tcW w:w="1276" w:type="dxa"/>
            <w:tcBorders>
              <w:right w:val="single" w:color="auto" w:sz="4" w:space="0"/>
            </w:tcBorders>
            <w:vAlign w:val="center"/>
          </w:tcPr>
          <w:p>
            <w:pPr>
              <w:rPr>
                <w:rFonts w:ascii="Times New Roman" w:hAnsi="Times New Roman" w:eastAsia="仿宋_GB2312" w:cs="Times New Roman"/>
                <w:szCs w:val="21"/>
              </w:rPr>
            </w:pPr>
          </w:p>
        </w:tc>
        <w:tc>
          <w:tcPr>
            <w:tcW w:w="1674" w:type="dxa"/>
            <w:tcBorders>
              <w:left w:val="single" w:color="auto" w:sz="4" w:space="0"/>
            </w:tcBorders>
            <w:vAlign w:val="center"/>
          </w:tcPr>
          <w:p>
            <w:pPr>
              <w:rPr>
                <w:rFonts w:ascii="Times New Roman" w:hAnsi="Times New Roman" w:eastAsia="仿宋_GB2312" w:cs="Times New Roman"/>
                <w:szCs w:val="21"/>
              </w:rPr>
            </w:pPr>
          </w:p>
        </w:tc>
        <w:tc>
          <w:tcPr>
            <w:tcW w:w="736" w:type="dxa"/>
            <w:vMerge w:val="continue"/>
            <w:vAlign w:val="center"/>
          </w:tcPr>
          <w:p>
            <w:pPr>
              <w:rPr>
                <w:rFonts w:ascii="Times New Roman" w:hAnsi="Times New Roman" w:eastAsia="仿宋_GB2312" w:cs="Times New Roman"/>
                <w:szCs w:val="21"/>
              </w:rPr>
            </w:pPr>
          </w:p>
        </w:tc>
        <w:tc>
          <w:tcPr>
            <w:tcW w:w="850" w:type="dxa"/>
            <w:vMerge w:val="continue"/>
            <w:vAlign w:val="center"/>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675" w:type="dxa"/>
            <w:vMerge w:val="continue"/>
            <w:vAlign w:val="center"/>
          </w:tcPr>
          <w:p>
            <w:pPr>
              <w:jc w:val="center"/>
              <w:rPr>
                <w:rFonts w:ascii="Times New Roman" w:hAnsi="Times New Roman" w:eastAsia="仿宋_GB2312" w:cs="Times New Roman"/>
                <w:szCs w:val="21"/>
              </w:rPr>
            </w:pPr>
          </w:p>
        </w:tc>
        <w:tc>
          <w:tcPr>
            <w:tcW w:w="1134" w:type="dxa"/>
            <w:vMerge w:val="continue"/>
            <w:vAlign w:val="center"/>
          </w:tcPr>
          <w:p>
            <w:pPr>
              <w:jc w:val="center"/>
              <w:rPr>
                <w:rFonts w:ascii="Times New Roman" w:hAnsi="Times New Roman" w:eastAsia="仿宋_GB2312" w:cs="Times New Roman"/>
                <w:szCs w:val="21"/>
              </w:rPr>
            </w:pPr>
          </w:p>
        </w:tc>
        <w:tc>
          <w:tcPr>
            <w:tcW w:w="4395" w:type="dxa"/>
            <w:vAlign w:val="center"/>
          </w:tcPr>
          <w:p>
            <w:pPr>
              <w:rPr>
                <w:rFonts w:ascii="Times New Roman" w:hAnsi="Times New Roman" w:eastAsia="仿宋_GB2312" w:cs="Times New Roman"/>
                <w:szCs w:val="21"/>
              </w:rPr>
            </w:pPr>
            <w:r>
              <w:rPr>
                <w:rFonts w:ascii="Times New Roman" w:hAnsi="Times New Roman" w:eastAsia="仿宋_GB2312" w:cs="Times New Roman"/>
                <w:szCs w:val="21"/>
              </w:rPr>
              <w:t>查看管网的排水设施</w:t>
            </w:r>
          </w:p>
        </w:tc>
        <w:tc>
          <w:tcPr>
            <w:tcW w:w="2888" w:type="dxa"/>
            <w:vMerge w:val="continue"/>
            <w:vAlign w:val="center"/>
          </w:tcPr>
          <w:p>
            <w:pPr>
              <w:rPr>
                <w:rFonts w:ascii="Times New Roman" w:hAnsi="Times New Roman" w:eastAsia="仿宋_GB2312" w:cs="Times New Roman"/>
                <w:szCs w:val="21"/>
              </w:rPr>
            </w:pPr>
          </w:p>
        </w:tc>
        <w:tc>
          <w:tcPr>
            <w:tcW w:w="655"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C</w:t>
            </w:r>
          </w:p>
        </w:tc>
        <w:tc>
          <w:tcPr>
            <w:tcW w:w="1276" w:type="dxa"/>
            <w:tcBorders>
              <w:right w:val="single" w:color="auto" w:sz="4" w:space="0"/>
            </w:tcBorders>
            <w:vAlign w:val="center"/>
          </w:tcPr>
          <w:p>
            <w:pPr>
              <w:rPr>
                <w:rFonts w:ascii="Times New Roman" w:hAnsi="Times New Roman" w:eastAsia="仿宋_GB2312" w:cs="Times New Roman"/>
                <w:szCs w:val="21"/>
              </w:rPr>
            </w:pPr>
          </w:p>
        </w:tc>
        <w:tc>
          <w:tcPr>
            <w:tcW w:w="1674" w:type="dxa"/>
            <w:tcBorders>
              <w:left w:val="single" w:color="auto" w:sz="4" w:space="0"/>
            </w:tcBorders>
            <w:vAlign w:val="center"/>
          </w:tcPr>
          <w:p>
            <w:pPr>
              <w:rPr>
                <w:rFonts w:ascii="Times New Roman" w:hAnsi="Times New Roman" w:eastAsia="仿宋_GB2312" w:cs="Times New Roman"/>
                <w:szCs w:val="21"/>
              </w:rPr>
            </w:pPr>
          </w:p>
        </w:tc>
        <w:tc>
          <w:tcPr>
            <w:tcW w:w="736" w:type="dxa"/>
            <w:vMerge w:val="continue"/>
            <w:vAlign w:val="center"/>
          </w:tcPr>
          <w:p>
            <w:pPr>
              <w:rPr>
                <w:rFonts w:ascii="Times New Roman" w:hAnsi="Times New Roman" w:eastAsia="仿宋_GB2312" w:cs="Times New Roman"/>
                <w:szCs w:val="21"/>
              </w:rPr>
            </w:pPr>
          </w:p>
        </w:tc>
        <w:tc>
          <w:tcPr>
            <w:tcW w:w="850" w:type="dxa"/>
            <w:vMerge w:val="continue"/>
            <w:vAlign w:val="center"/>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675" w:type="dxa"/>
            <w:vMerge w:val="continue"/>
            <w:vAlign w:val="center"/>
          </w:tcPr>
          <w:p>
            <w:pPr>
              <w:jc w:val="center"/>
              <w:rPr>
                <w:rFonts w:ascii="Times New Roman" w:hAnsi="Times New Roman" w:eastAsia="仿宋_GB2312" w:cs="Times New Roman"/>
                <w:szCs w:val="21"/>
              </w:rPr>
            </w:pPr>
          </w:p>
        </w:tc>
        <w:tc>
          <w:tcPr>
            <w:tcW w:w="1134" w:type="dxa"/>
            <w:vMerge w:val="continue"/>
            <w:vAlign w:val="center"/>
          </w:tcPr>
          <w:p>
            <w:pPr>
              <w:jc w:val="center"/>
              <w:rPr>
                <w:rFonts w:ascii="Times New Roman" w:hAnsi="Times New Roman" w:eastAsia="仿宋_GB2312" w:cs="Times New Roman"/>
                <w:szCs w:val="21"/>
              </w:rPr>
            </w:pPr>
          </w:p>
        </w:tc>
        <w:tc>
          <w:tcPr>
            <w:tcW w:w="4395" w:type="dxa"/>
            <w:vAlign w:val="center"/>
          </w:tcPr>
          <w:p>
            <w:pPr>
              <w:rPr>
                <w:rFonts w:ascii="Times New Roman" w:hAnsi="Times New Roman" w:eastAsia="仿宋_GB2312" w:cs="Times New Roman"/>
                <w:szCs w:val="21"/>
              </w:rPr>
            </w:pPr>
            <w:r>
              <w:rPr>
                <w:rFonts w:ascii="Times New Roman" w:hAnsi="Times New Roman" w:eastAsia="仿宋_GB2312" w:cs="Times New Roman"/>
                <w:szCs w:val="21"/>
              </w:rPr>
              <w:t>查看系统中末端试水装置、试水阀、排气阀</w:t>
            </w:r>
          </w:p>
        </w:tc>
        <w:tc>
          <w:tcPr>
            <w:tcW w:w="2888" w:type="dxa"/>
            <w:vMerge w:val="continue"/>
            <w:vAlign w:val="center"/>
          </w:tcPr>
          <w:p>
            <w:pPr>
              <w:rPr>
                <w:rFonts w:ascii="Times New Roman" w:hAnsi="Times New Roman" w:eastAsia="仿宋_GB2312" w:cs="Times New Roman"/>
                <w:szCs w:val="21"/>
              </w:rPr>
            </w:pPr>
          </w:p>
        </w:tc>
        <w:tc>
          <w:tcPr>
            <w:tcW w:w="655"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C</w:t>
            </w:r>
          </w:p>
        </w:tc>
        <w:tc>
          <w:tcPr>
            <w:tcW w:w="1276" w:type="dxa"/>
            <w:tcBorders>
              <w:right w:val="single" w:color="auto" w:sz="4" w:space="0"/>
            </w:tcBorders>
            <w:vAlign w:val="center"/>
          </w:tcPr>
          <w:p>
            <w:pPr>
              <w:rPr>
                <w:rFonts w:ascii="Times New Roman" w:hAnsi="Times New Roman" w:eastAsia="仿宋_GB2312" w:cs="Times New Roman"/>
                <w:szCs w:val="21"/>
              </w:rPr>
            </w:pPr>
          </w:p>
        </w:tc>
        <w:tc>
          <w:tcPr>
            <w:tcW w:w="1674" w:type="dxa"/>
            <w:tcBorders>
              <w:left w:val="single" w:color="auto" w:sz="4" w:space="0"/>
            </w:tcBorders>
            <w:vAlign w:val="center"/>
          </w:tcPr>
          <w:p>
            <w:pPr>
              <w:rPr>
                <w:rFonts w:ascii="Times New Roman" w:hAnsi="Times New Roman" w:eastAsia="仿宋_GB2312" w:cs="Times New Roman"/>
                <w:szCs w:val="21"/>
              </w:rPr>
            </w:pPr>
          </w:p>
        </w:tc>
        <w:tc>
          <w:tcPr>
            <w:tcW w:w="736" w:type="dxa"/>
            <w:vMerge w:val="continue"/>
            <w:vAlign w:val="center"/>
          </w:tcPr>
          <w:p>
            <w:pPr>
              <w:rPr>
                <w:rFonts w:ascii="Times New Roman" w:hAnsi="Times New Roman" w:eastAsia="仿宋_GB2312" w:cs="Times New Roman"/>
                <w:szCs w:val="21"/>
              </w:rPr>
            </w:pPr>
          </w:p>
        </w:tc>
        <w:tc>
          <w:tcPr>
            <w:tcW w:w="850" w:type="dxa"/>
            <w:vMerge w:val="continue"/>
            <w:vAlign w:val="center"/>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675" w:type="dxa"/>
            <w:vMerge w:val="continue"/>
            <w:vAlign w:val="center"/>
          </w:tcPr>
          <w:p>
            <w:pPr>
              <w:jc w:val="center"/>
              <w:rPr>
                <w:rFonts w:ascii="Times New Roman" w:hAnsi="Times New Roman" w:eastAsia="仿宋_GB2312" w:cs="Times New Roman"/>
                <w:szCs w:val="21"/>
              </w:rPr>
            </w:pPr>
          </w:p>
        </w:tc>
        <w:tc>
          <w:tcPr>
            <w:tcW w:w="1134" w:type="dxa"/>
            <w:vMerge w:val="continue"/>
            <w:vAlign w:val="center"/>
          </w:tcPr>
          <w:p>
            <w:pPr>
              <w:jc w:val="center"/>
              <w:rPr>
                <w:rFonts w:ascii="Times New Roman" w:hAnsi="Times New Roman" w:eastAsia="仿宋_GB2312" w:cs="Times New Roman"/>
                <w:szCs w:val="21"/>
              </w:rPr>
            </w:pPr>
          </w:p>
        </w:tc>
        <w:tc>
          <w:tcPr>
            <w:tcW w:w="4395" w:type="dxa"/>
            <w:vAlign w:val="center"/>
          </w:tcPr>
          <w:p>
            <w:pPr>
              <w:rPr>
                <w:rFonts w:ascii="Times New Roman" w:hAnsi="Times New Roman" w:eastAsia="仿宋_GB2312" w:cs="Times New Roman"/>
                <w:szCs w:val="21"/>
              </w:rPr>
            </w:pPr>
            <w:r>
              <w:rPr>
                <w:rFonts w:ascii="Times New Roman" w:hAnsi="Times New Roman" w:eastAsia="仿宋_GB2312" w:cs="Times New Roman"/>
                <w:szCs w:val="21"/>
              </w:rPr>
              <w:t>查看管网组件：闸阀、截止阀、减压孔板、减压阀、柔性接头、排水管、泄压阀等的设置</w:t>
            </w:r>
          </w:p>
        </w:tc>
        <w:tc>
          <w:tcPr>
            <w:tcW w:w="2888" w:type="dxa"/>
            <w:vMerge w:val="continue"/>
            <w:vAlign w:val="center"/>
          </w:tcPr>
          <w:p>
            <w:pPr>
              <w:rPr>
                <w:rFonts w:ascii="Times New Roman" w:hAnsi="Times New Roman" w:eastAsia="仿宋_GB2312" w:cs="Times New Roman"/>
                <w:szCs w:val="21"/>
              </w:rPr>
            </w:pPr>
          </w:p>
        </w:tc>
        <w:tc>
          <w:tcPr>
            <w:tcW w:w="655"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B</w:t>
            </w:r>
          </w:p>
        </w:tc>
        <w:tc>
          <w:tcPr>
            <w:tcW w:w="1276" w:type="dxa"/>
            <w:tcBorders>
              <w:right w:val="single" w:color="auto" w:sz="4" w:space="0"/>
            </w:tcBorders>
            <w:vAlign w:val="center"/>
          </w:tcPr>
          <w:p>
            <w:pPr>
              <w:rPr>
                <w:rFonts w:ascii="Times New Roman" w:hAnsi="Times New Roman" w:eastAsia="仿宋_GB2312" w:cs="Times New Roman"/>
                <w:szCs w:val="21"/>
              </w:rPr>
            </w:pPr>
          </w:p>
        </w:tc>
        <w:tc>
          <w:tcPr>
            <w:tcW w:w="1674" w:type="dxa"/>
            <w:tcBorders>
              <w:left w:val="single" w:color="auto" w:sz="4" w:space="0"/>
            </w:tcBorders>
            <w:vAlign w:val="center"/>
          </w:tcPr>
          <w:p>
            <w:pPr>
              <w:rPr>
                <w:rFonts w:ascii="Times New Roman" w:hAnsi="Times New Roman" w:eastAsia="仿宋_GB2312" w:cs="Times New Roman"/>
                <w:szCs w:val="21"/>
              </w:rPr>
            </w:pPr>
          </w:p>
        </w:tc>
        <w:tc>
          <w:tcPr>
            <w:tcW w:w="736" w:type="dxa"/>
            <w:vMerge w:val="continue"/>
            <w:vAlign w:val="center"/>
          </w:tcPr>
          <w:p>
            <w:pPr>
              <w:rPr>
                <w:rFonts w:ascii="Times New Roman" w:hAnsi="Times New Roman" w:eastAsia="仿宋_GB2312" w:cs="Times New Roman"/>
                <w:szCs w:val="21"/>
              </w:rPr>
            </w:pPr>
          </w:p>
        </w:tc>
        <w:tc>
          <w:tcPr>
            <w:tcW w:w="850" w:type="dxa"/>
            <w:vMerge w:val="continue"/>
            <w:vAlign w:val="center"/>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675" w:type="dxa"/>
            <w:vMerge w:val="continue"/>
            <w:vAlign w:val="center"/>
          </w:tcPr>
          <w:p>
            <w:pPr>
              <w:jc w:val="center"/>
              <w:rPr>
                <w:rFonts w:ascii="Times New Roman" w:hAnsi="Times New Roman" w:eastAsia="仿宋_GB2312" w:cs="Times New Roman"/>
                <w:szCs w:val="21"/>
              </w:rPr>
            </w:pPr>
          </w:p>
        </w:tc>
        <w:tc>
          <w:tcPr>
            <w:tcW w:w="1134" w:type="dxa"/>
            <w:vMerge w:val="continue"/>
            <w:vAlign w:val="center"/>
          </w:tcPr>
          <w:p>
            <w:pPr>
              <w:jc w:val="center"/>
              <w:rPr>
                <w:rFonts w:ascii="Times New Roman" w:hAnsi="Times New Roman" w:eastAsia="仿宋_GB2312" w:cs="Times New Roman"/>
                <w:szCs w:val="21"/>
              </w:rPr>
            </w:pPr>
          </w:p>
        </w:tc>
        <w:tc>
          <w:tcPr>
            <w:tcW w:w="4395" w:type="dxa"/>
            <w:vAlign w:val="center"/>
          </w:tcPr>
          <w:p>
            <w:pPr>
              <w:rPr>
                <w:rFonts w:ascii="Times New Roman" w:hAnsi="Times New Roman" w:eastAsia="仿宋_GB2312" w:cs="Times New Roman"/>
                <w:szCs w:val="21"/>
              </w:rPr>
            </w:pPr>
            <w:r>
              <w:rPr>
                <w:rFonts w:ascii="Times New Roman" w:hAnsi="Times New Roman" w:eastAsia="仿宋_GB2312" w:cs="Times New Roman"/>
                <w:szCs w:val="21"/>
              </w:rPr>
              <w:t>测试干式系统、预作用系统的管道充水时间</w:t>
            </w:r>
          </w:p>
        </w:tc>
        <w:tc>
          <w:tcPr>
            <w:tcW w:w="2888" w:type="dxa"/>
            <w:vMerge w:val="continue"/>
            <w:vAlign w:val="center"/>
          </w:tcPr>
          <w:p>
            <w:pPr>
              <w:rPr>
                <w:rFonts w:ascii="Times New Roman" w:hAnsi="Times New Roman" w:eastAsia="仿宋_GB2312" w:cs="Times New Roman"/>
                <w:szCs w:val="21"/>
              </w:rPr>
            </w:pPr>
          </w:p>
        </w:tc>
        <w:tc>
          <w:tcPr>
            <w:tcW w:w="655"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B</w:t>
            </w:r>
          </w:p>
        </w:tc>
        <w:tc>
          <w:tcPr>
            <w:tcW w:w="1276" w:type="dxa"/>
            <w:tcBorders>
              <w:right w:val="single" w:color="auto" w:sz="4" w:space="0"/>
            </w:tcBorders>
            <w:vAlign w:val="center"/>
          </w:tcPr>
          <w:p>
            <w:pPr>
              <w:rPr>
                <w:rFonts w:ascii="Times New Roman" w:hAnsi="Times New Roman" w:eastAsia="仿宋_GB2312" w:cs="Times New Roman"/>
                <w:szCs w:val="21"/>
              </w:rPr>
            </w:pPr>
          </w:p>
        </w:tc>
        <w:tc>
          <w:tcPr>
            <w:tcW w:w="1674" w:type="dxa"/>
            <w:tcBorders>
              <w:left w:val="single" w:color="auto" w:sz="4" w:space="0"/>
            </w:tcBorders>
            <w:vAlign w:val="center"/>
          </w:tcPr>
          <w:p>
            <w:pPr>
              <w:rPr>
                <w:rFonts w:ascii="Times New Roman" w:hAnsi="Times New Roman" w:eastAsia="仿宋_GB2312" w:cs="Times New Roman"/>
                <w:szCs w:val="21"/>
              </w:rPr>
            </w:pPr>
          </w:p>
        </w:tc>
        <w:tc>
          <w:tcPr>
            <w:tcW w:w="736" w:type="dxa"/>
            <w:vMerge w:val="continue"/>
            <w:vAlign w:val="center"/>
          </w:tcPr>
          <w:p>
            <w:pPr>
              <w:rPr>
                <w:rFonts w:ascii="Times New Roman" w:hAnsi="Times New Roman" w:eastAsia="仿宋_GB2312" w:cs="Times New Roman"/>
                <w:szCs w:val="21"/>
              </w:rPr>
            </w:pPr>
          </w:p>
        </w:tc>
        <w:tc>
          <w:tcPr>
            <w:tcW w:w="850" w:type="dxa"/>
            <w:vMerge w:val="continue"/>
            <w:vAlign w:val="center"/>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675" w:type="dxa"/>
            <w:vMerge w:val="continue"/>
            <w:vAlign w:val="center"/>
          </w:tcPr>
          <w:p>
            <w:pPr>
              <w:jc w:val="center"/>
              <w:rPr>
                <w:rFonts w:ascii="Times New Roman" w:hAnsi="Times New Roman" w:eastAsia="仿宋_GB2312" w:cs="Times New Roman"/>
                <w:szCs w:val="21"/>
              </w:rPr>
            </w:pPr>
          </w:p>
        </w:tc>
        <w:tc>
          <w:tcPr>
            <w:tcW w:w="1134" w:type="dxa"/>
            <w:vMerge w:val="continue"/>
            <w:vAlign w:val="center"/>
          </w:tcPr>
          <w:p>
            <w:pPr>
              <w:jc w:val="center"/>
              <w:rPr>
                <w:rFonts w:ascii="Times New Roman" w:hAnsi="Times New Roman" w:eastAsia="仿宋_GB2312" w:cs="Times New Roman"/>
                <w:szCs w:val="21"/>
              </w:rPr>
            </w:pPr>
          </w:p>
        </w:tc>
        <w:tc>
          <w:tcPr>
            <w:tcW w:w="4395" w:type="dxa"/>
            <w:vAlign w:val="center"/>
          </w:tcPr>
          <w:p>
            <w:pPr>
              <w:rPr>
                <w:rFonts w:ascii="Times New Roman" w:hAnsi="Times New Roman" w:eastAsia="仿宋_GB2312" w:cs="Times New Roman"/>
                <w:szCs w:val="21"/>
              </w:rPr>
            </w:pPr>
            <w:r>
              <w:rPr>
                <w:rFonts w:ascii="Times New Roman" w:hAnsi="Times New Roman" w:eastAsia="仿宋_GB2312" w:cs="Times New Roman"/>
                <w:szCs w:val="21"/>
              </w:rPr>
              <w:t>查看配水支管、配水管、配水干管设置的支架、吊架和防晃支架</w:t>
            </w:r>
          </w:p>
        </w:tc>
        <w:tc>
          <w:tcPr>
            <w:tcW w:w="2888" w:type="dxa"/>
            <w:vMerge w:val="continue"/>
            <w:vAlign w:val="center"/>
          </w:tcPr>
          <w:p>
            <w:pPr>
              <w:rPr>
                <w:rFonts w:ascii="Times New Roman" w:hAnsi="Times New Roman" w:eastAsia="仿宋_GB2312" w:cs="Times New Roman"/>
                <w:szCs w:val="21"/>
              </w:rPr>
            </w:pPr>
          </w:p>
        </w:tc>
        <w:tc>
          <w:tcPr>
            <w:tcW w:w="655"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C</w:t>
            </w:r>
          </w:p>
        </w:tc>
        <w:tc>
          <w:tcPr>
            <w:tcW w:w="1276" w:type="dxa"/>
            <w:tcBorders>
              <w:right w:val="single" w:color="auto" w:sz="4" w:space="0"/>
            </w:tcBorders>
            <w:vAlign w:val="center"/>
          </w:tcPr>
          <w:p>
            <w:pPr>
              <w:rPr>
                <w:rFonts w:ascii="Times New Roman" w:hAnsi="Times New Roman" w:eastAsia="仿宋_GB2312" w:cs="Times New Roman"/>
                <w:szCs w:val="21"/>
              </w:rPr>
            </w:pPr>
          </w:p>
        </w:tc>
        <w:tc>
          <w:tcPr>
            <w:tcW w:w="1674" w:type="dxa"/>
            <w:tcBorders>
              <w:left w:val="single" w:color="auto" w:sz="4" w:space="0"/>
            </w:tcBorders>
            <w:vAlign w:val="center"/>
          </w:tcPr>
          <w:p>
            <w:pPr>
              <w:rPr>
                <w:rFonts w:ascii="Times New Roman" w:hAnsi="Times New Roman" w:eastAsia="仿宋_GB2312" w:cs="Times New Roman"/>
                <w:szCs w:val="21"/>
              </w:rPr>
            </w:pPr>
          </w:p>
        </w:tc>
        <w:tc>
          <w:tcPr>
            <w:tcW w:w="736" w:type="dxa"/>
            <w:vMerge w:val="continue"/>
            <w:vAlign w:val="center"/>
          </w:tcPr>
          <w:p>
            <w:pPr>
              <w:rPr>
                <w:rFonts w:ascii="Times New Roman" w:hAnsi="Times New Roman" w:eastAsia="仿宋_GB2312" w:cs="Times New Roman"/>
                <w:szCs w:val="21"/>
              </w:rPr>
            </w:pPr>
          </w:p>
        </w:tc>
        <w:tc>
          <w:tcPr>
            <w:tcW w:w="850" w:type="dxa"/>
            <w:vMerge w:val="continue"/>
            <w:vAlign w:val="center"/>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675" w:type="dxa"/>
            <w:vMerge w:val="continue"/>
            <w:vAlign w:val="center"/>
          </w:tcPr>
          <w:p>
            <w:pPr>
              <w:jc w:val="center"/>
              <w:rPr>
                <w:rFonts w:ascii="Times New Roman" w:hAnsi="Times New Roman" w:eastAsia="仿宋_GB2312" w:cs="Times New Roman"/>
                <w:szCs w:val="21"/>
              </w:rPr>
            </w:pPr>
          </w:p>
        </w:tc>
        <w:tc>
          <w:tcPr>
            <w:tcW w:w="1134" w:type="dxa"/>
            <w:vMerge w:val="restart"/>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报警阀组</w:t>
            </w:r>
          </w:p>
        </w:tc>
        <w:tc>
          <w:tcPr>
            <w:tcW w:w="4395" w:type="dxa"/>
            <w:vAlign w:val="center"/>
          </w:tcPr>
          <w:p>
            <w:pPr>
              <w:rPr>
                <w:rFonts w:ascii="Times New Roman" w:hAnsi="Times New Roman" w:eastAsia="仿宋_GB2312" w:cs="Times New Roman"/>
                <w:szCs w:val="21"/>
              </w:rPr>
            </w:pPr>
            <w:r>
              <w:rPr>
                <w:rFonts w:ascii="Times New Roman" w:hAnsi="Times New Roman" w:eastAsia="仿宋_GB2312" w:cs="Times New Roman"/>
                <w:szCs w:val="21"/>
              </w:rPr>
              <w:t>查看设置位置及组件</w:t>
            </w:r>
          </w:p>
        </w:tc>
        <w:tc>
          <w:tcPr>
            <w:tcW w:w="2888" w:type="dxa"/>
            <w:tcBorders>
              <w:bottom w:val="single" w:color="auto" w:sz="4" w:space="0"/>
            </w:tcBorders>
            <w:vAlign w:val="center"/>
          </w:tcPr>
          <w:p>
            <w:pPr>
              <w:rPr>
                <w:rFonts w:ascii="Times New Roman" w:hAnsi="Times New Roman" w:eastAsia="仿宋_GB2312" w:cs="Times New Roman"/>
                <w:szCs w:val="21"/>
              </w:rPr>
            </w:pPr>
            <w:r>
              <w:rPr>
                <w:rFonts w:ascii="Times New Roman" w:hAnsi="Times New Roman" w:eastAsia="仿宋_GB2312" w:cs="Times New Roman"/>
                <w:szCs w:val="21"/>
              </w:rPr>
              <w:t>位置正确，组件齐全并符合产品要求</w:t>
            </w:r>
          </w:p>
        </w:tc>
        <w:tc>
          <w:tcPr>
            <w:tcW w:w="655"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B</w:t>
            </w:r>
          </w:p>
        </w:tc>
        <w:tc>
          <w:tcPr>
            <w:tcW w:w="1276" w:type="dxa"/>
            <w:tcBorders>
              <w:right w:val="single" w:color="auto" w:sz="4" w:space="0"/>
            </w:tcBorders>
            <w:vAlign w:val="center"/>
          </w:tcPr>
          <w:p>
            <w:pPr>
              <w:rPr>
                <w:rFonts w:ascii="Times New Roman" w:hAnsi="Times New Roman" w:eastAsia="仿宋_GB2312" w:cs="Times New Roman"/>
                <w:szCs w:val="21"/>
              </w:rPr>
            </w:pPr>
          </w:p>
        </w:tc>
        <w:tc>
          <w:tcPr>
            <w:tcW w:w="1674" w:type="dxa"/>
            <w:tcBorders>
              <w:left w:val="single" w:color="auto" w:sz="4" w:space="0"/>
            </w:tcBorders>
            <w:vAlign w:val="center"/>
          </w:tcPr>
          <w:p>
            <w:pPr>
              <w:rPr>
                <w:rFonts w:ascii="Times New Roman" w:hAnsi="Times New Roman" w:eastAsia="仿宋_GB2312" w:cs="Times New Roman"/>
                <w:szCs w:val="21"/>
              </w:rPr>
            </w:pPr>
          </w:p>
        </w:tc>
        <w:tc>
          <w:tcPr>
            <w:tcW w:w="736" w:type="dxa"/>
            <w:vMerge w:val="restart"/>
            <w:vAlign w:val="center"/>
          </w:tcPr>
          <w:p>
            <w:pPr>
              <w:rPr>
                <w:rFonts w:ascii="Times New Roman" w:hAnsi="Times New Roman" w:eastAsia="仿宋_GB2312" w:cs="Times New Roman"/>
                <w:szCs w:val="21"/>
              </w:rPr>
            </w:pPr>
          </w:p>
        </w:tc>
        <w:tc>
          <w:tcPr>
            <w:tcW w:w="850" w:type="dxa"/>
            <w:vMerge w:val="restart"/>
            <w:vAlign w:val="center"/>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675" w:type="dxa"/>
            <w:vMerge w:val="continue"/>
            <w:vAlign w:val="center"/>
          </w:tcPr>
          <w:p>
            <w:pPr>
              <w:jc w:val="center"/>
              <w:rPr>
                <w:rFonts w:ascii="Times New Roman" w:hAnsi="Times New Roman" w:eastAsia="仿宋_GB2312" w:cs="Times New Roman"/>
                <w:szCs w:val="21"/>
              </w:rPr>
            </w:pPr>
          </w:p>
        </w:tc>
        <w:tc>
          <w:tcPr>
            <w:tcW w:w="1134" w:type="dxa"/>
            <w:vMerge w:val="continue"/>
            <w:vAlign w:val="center"/>
          </w:tcPr>
          <w:p>
            <w:pPr>
              <w:jc w:val="center"/>
              <w:rPr>
                <w:rFonts w:ascii="Times New Roman" w:hAnsi="Times New Roman" w:eastAsia="仿宋_GB2312" w:cs="Times New Roman"/>
                <w:szCs w:val="21"/>
              </w:rPr>
            </w:pPr>
          </w:p>
        </w:tc>
        <w:tc>
          <w:tcPr>
            <w:tcW w:w="4395" w:type="dxa"/>
            <w:vAlign w:val="center"/>
          </w:tcPr>
          <w:p>
            <w:pPr>
              <w:rPr>
                <w:rFonts w:ascii="Times New Roman" w:hAnsi="Times New Roman" w:eastAsia="仿宋_GB2312" w:cs="Times New Roman"/>
                <w:szCs w:val="21"/>
              </w:rPr>
            </w:pPr>
            <w:r>
              <w:rPr>
                <w:rFonts w:ascii="Times New Roman" w:hAnsi="Times New Roman" w:eastAsia="仿宋_GB2312" w:cs="Times New Roman"/>
                <w:szCs w:val="21"/>
              </w:rPr>
              <w:t>测试系统流量、压力</w:t>
            </w:r>
          </w:p>
        </w:tc>
        <w:tc>
          <w:tcPr>
            <w:tcW w:w="2888" w:type="dxa"/>
            <w:vMerge w:val="restart"/>
            <w:tcBorders>
              <w:top w:val="single" w:color="auto" w:sz="4" w:space="0"/>
            </w:tcBorders>
            <w:vAlign w:val="center"/>
          </w:tcPr>
          <w:p>
            <w:pPr>
              <w:rPr>
                <w:rFonts w:ascii="Times New Roman" w:hAnsi="Times New Roman" w:eastAsia="仿宋_GB2312" w:cs="Times New Roman"/>
                <w:szCs w:val="21"/>
              </w:rPr>
            </w:pPr>
            <w:r>
              <w:rPr>
                <w:rFonts w:ascii="Times New Roman" w:hAnsi="Times New Roman" w:eastAsia="仿宋_GB2312" w:cs="Times New Roman"/>
                <w:szCs w:val="21"/>
              </w:rPr>
              <w:t>根据不同堆型标准进行细化</w:t>
            </w:r>
          </w:p>
        </w:tc>
        <w:tc>
          <w:tcPr>
            <w:tcW w:w="655"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A</w:t>
            </w:r>
          </w:p>
        </w:tc>
        <w:tc>
          <w:tcPr>
            <w:tcW w:w="1276" w:type="dxa"/>
            <w:tcBorders>
              <w:right w:val="single" w:color="auto" w:sz="4" w:space="0"/>
            </w:tcBorders>
            <w:vAlign w:val="center"/>
          </w:tcPr>
          <w:p>
            <w:pPr>
              <w:rPr>
                <w:rFonts w:ascii="Times New Roman" w:hAnsi="Times New Roman" w:eastAsia="仿宋_GB2312" w:cs="Times New Roman"/>
                <w:szCs w:val="21"/>
              </w:rPr>
            </w:pPr>
          </w:p>
        </w:tc>
        <w:tc>
          <w:tcPr>
            <w:tcW w:w="1674" w:type="dxa"/>
            <w:tcBorders>
              <w:left w:val="single" w:color="auto" w:sz="4" w:space="0"/>
            </w:tcBorders>
            <w:vAlign w:val="center"/>
          </w:tcPr>
          <w:p>
            <w:pPr>
              <w:rPr>
                <w:rFonts w:ascii="Times New Roman" w:hAnsi="Times New Roman" w:eastAsia="仿宋_GB2312" w:cs="Times New Roman"/>
                <w:szCs w:val="21"/>
              </w:rPr>
            </w:pPr>
          </w:p>
        </w:tc>
        <w:tc>
          <w:tcPr>
            <w:tcW w:w="736" w:type="dxa"/>
            <w:vMerge w:val="continue"/>
            <w:vAlign w:val="center"/>
          </w:tcPr>
          <w:p>
            <w:pPr>
              <w:rPr>
                <w:rFonts w:ascii="Times New Roman" w:hAnsi="Times New Roman" w:eastAsia="仿宋_GB2312" w:cs="Times New Roman"/>
                <w:szCs w:val="21"/>
              </w:rPr>
            </w:pPr>
          </w:p>
        </w:tc>
        <w:tc>
          <w:tcPr>
            <w:tcW w:w="850" w:type="dxa"/>
            <w:vMerge w:val="continue"/>
            <w:vAlign w:val="center"/>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675" w:type="dxa"/>
            <w:vMerge w:val="continue"/>
            <w:vAlign w:val="center"/>
          </w:tcPr>
          <w:p>
            <w:pPr>
              <w:jc w:val="center"/>
              <w:rPr>
                <w:rFonts w:ascii="Times New Roman" w:hAnsi="Times New Roman" w:eastAsia="仿宋_GB2312" w:cs="Times New Roman"/>
                <w:szCs w:val="21"/>
              </w:rPr>
            </w:pPr>
          </w:p>
        </w:tc>
        <w:tc>
          <w:tcPr>
            <w:tcW w:w="1134" w:type="dxa"/>
            <w:vMerge w:val="continue"/>
            <w:vAlign w:val="center"/>
          </w:tcPr>
          <w:p>
            <w:pPr>
              <w:jc w:val="center"/>
              <w:rPr>
                <w:rFonts w:ascii="Times New Roman" w:hAnsi="Times New Roman" w:eastAsia="仿宋_GB2312" w:cs="Times New Roman"/>
                <w:szCs w:val="21"/>
              </w:rPr>
            </w:pPr>
          </w:p>
        </w:tc>
        <w:tc>
          <w:tcPr>
            <w:tcW w:w="4395" w:type="dxa"/>
            <w:vAlign w:val="center"/>
          </w:tcPr>
          <w:p>
            <w:pPr>
              <w:rPr>
                <w:rFonts w:ascii="Times New Roman" w:hAnsi="Times New Roman" w:eastAsia="仿宋_GB2312" w:cs="Times New Roman"/>
                <w:szCs w:val="21"/>
              </w:rPr>
            </w:pPr>
            <w:r>
              <w:rPr>
                <w:rFonts w:ascii="Times New Roman" w:hAnsi="Times New Roman" w:eastAsia="仿宋_GB2312" w:cs="Times New Roman"/>
                <w:szCs w:val="21"/>
              </w:rPr>
              <w:t>测试水力警铃喷嘴压力及警铃声强</w:t>
            </w:r>
          </w:p>
        </w:tc>
        <w:tc>
          <w:tcPr>
            <w:tcW w:w="2888" w:type="dxa"/>
            <w:vMerge w:val="continue"/>
            <w:vAlign w:val="center"/>
          </w:tcPr>
          <w:p>
            <w:pPr>
              <w:rPr>
                <w:rFonts w:ascii="Times New Roman" w:hAnsi="Times New Roman" w:eastAsia="仿宋_GB2312" w:cs="Times New Roman"/>
                <w:szCs w:val="21"/>
              </w:rPr>
            </w:pPr>
          </w:p>
        </w:tc>
        <w:tc>
          <w:tcPr>
            <w:tcW w:w="655"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B</w:t>
            </w:r>
          </w:p>
        </w:tc>
        <w:tc>
          <w:tcPr>
            <w:tcW w:w="1276" w:type="dxa"/>
            <w:tcBorders>
              <w:right w:val="single" w:color="auto" w:sz="4" w:space="0"/>
            </w:tcBorders>
            <w:vAlign w:val="center"/>
          </w:tcPr>
          <w:p>
            <w:pPr>
              <w:rPr>
                <w:rFonts w:ascii="Times New Roman" w:hAnsi="Times New Roman" w:eastAsia="仿宋_GB2312" w:cs="Times New Roman"/>
                <w:szCs w:val="21"/>
              </w:rPr>
            </w:pPr>
          </w:p>
        </w:tc>
        <w:tc>
          <w:tcPr>
            <w:tcW w:w="1674" w:type="dxa"/>
            <w:tcBorders>
              <w:left w:val="single" w:color="auto" w:sz="4" w:space="0"/>
            </w:tcBorders>
            <w:vAlign w:val="center"/>
          </w:tcPr>
          <w:p>
            <w:pPr>
              <w:rPr>
                <w:rFonts w:ascii="Times New Roman" w:hAnsi="Times New Roman" w:eastAsia="仿宋_GB2312" w:cs="Times New Roman"/>
                <w:szCs w:val="21"/>
              </w:rPr>
            </w:pPr>
          </w:p>
        </w:tc>
        <w:tc>
          <w:tcPr>
            <w:tcW w:w="736" w:type="dxa"/>
            <w:vMerge w:val="continue"/>
            <w:vAlign w:val="center"/>
          </w:tcPr>
          <w:p>
            <w:pPr>
              <w:rPr>
                <w:rFonts w:ascii="Times New Roman" w:hAnsi="Times New Roman" w:eastAsia="仿宋_GB2312" w:cs="Times New Roman"/>
                <w:szCs w:val="21"/>
              </w:rPr>
            </w:pPr>
          </w:p>
        </w:tc>
        <w:tc>
          <w:tcPr>
            <w:tcW w:w="850" w:type="dxa"/>
            <w:vMerge w:val="continue"/>
            <w:vAlign w:val="center"/>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675" w:type="dxa"/>
            <w:vMerge w:val="continue"/>
            <w:vAlign w:val="center"/>
          </w:tcPr>
          <w:p>
            <w:pPr>
              <w:jc w:val="center"/>
              <w:rPr>
                <w:rFonts w:ascii="Times New Roman" w:hAnsi="Times New Roman" w:eastAsia="仿宋_GB2312" w:cs="Times New Roman"/>
                <w:szCs w:val="21"/>
              </w:rPr>
            </w:pPr>
          </w:p>
        </w:tc>
        <w:tc>
          <w:tcPr>
            <w:tcW w:w="1134" w:type="dxa"/>
            <w:vMerge w:val="continue"/>
            <w:vAlign w:val="center"/>
          </w:tcPr>
          <w:p>
            <w:pPr>
              <w:jc w:val="center"/>
              <w:rPr>
                <w:rFonts w:ascii="Times New Roman" w:hAnsi="Times New Roman" w:eastAsia="仿宋_GB2312" w:cs="Times New Roman"/>
                <w:szCs w:val="21"/>
              </w:rPr>
            </w:pPr>
          </w:p>
        </w:tc>
        <w:tc>
          <w:tcPr>
            <w:tcW w:w="4395" w:type="dxa"/>
            <w:vAlign w:val="center"/>
          </w:tcPr>
          <w:p>
            <w:pPr>
              <w:rPr>
                <w:rFonts w:ascii="Times New Roman" w:hAnsi="Times New Roman" w:eastAsia="仿宋_GB2312" w:cs="Times New Roman"/>
                <w:szCs w:val="21"/>
              </w:rPr>
            </w:pPr>
            <w:r>
              <w:rPr>
                <w:rFonts w:ascii="Times New Roman" w:hAnsi="Times New Roman" w:eastAsia="仿宋_GB2312" w:cs="Times New Roman"/>
                <w:szCs w:val="21"/>
              </w:rPr>
              <w:t>测试雨淋阀</w:t>
            </w:r>
          </w:p>
        </w:tc>
        <w:tc>
          <w:tcPr>
            <w:tcW w:w="2888" w:type="dxa"/>
            <w:vAlign w:val="center"/>
          </w:tcPr>
          <w:p>
            <w:pPr>
              <w:rPr>
                <w:rFonts w:ascii="Times New Roman" w:hAnsi="Times New Roman" w:eastAsia="仿宋_GB2312" w:cs="Times New Roman"/>
                <w:szCs w:val="21"/>
              </w:rPr>
            </w:pPr>
            <w:r>
              <w:rPr>
                <w:rFonts w:ascii="Times New Roman" w:hAnsi="Times New Roman" w:eastAsia="仿宋_GB2312" w:cs="Times New Roman"/>
                <w:szCs w:val="21"/>
              </w:rPr>
              <w:t>打开手动试水阀或电磁阀，雨淋阀动作可靠</w:t>
            </w:r>
          </w:p>
        </w:tc>
        <w:tc>
          <w:tcPr>
            <w:tcW w:w="655"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B</w:t>
            </w:r>
          </w:p>
        </w:tc>
        <w:tc>
          <w:tcPr>
            <w:tcW w:w="1276" w:type="dxa"/>
            <w:tcBorders>
              <w:right w:val="single" w:color="auto" w:sz="4" w:space="0"/>
            </w:tcBorders>
            <w:vAlign w:val="center"/>
          </w:tcPr>
          <w:p>
            <w:pPr>
              <w:rPr>
                <w:rFonts w:ascii="Times New Roman" w:hAnsi="Times New Roman" w:eastAsia="仿宋_GB2312" w:cs="Times New Roman"/>
                <w:szCs w:val="21"/>
              </w:rPr>
            </w:pPr>
          </w:p>
        </w:tc>
        <w:tc>
          <w:tcPr>
            <w:tcW w:w="1674" w:type="dxa"/>
            <w:tcBorders>
              <w:left w:val="single" w:color="auto" w:sz="4" w:space="0"/>
            </w:tcBorders>
            <w:vAlign w:val="center"/>
          </w:tcPr>
          <w:p>
            <w:pPr>
              <w:rPr>
                <w:rFonts w:ascii="Times New Roman" w:hAnsi="Times New Roman" w:eastAsia="仿宋_GB2312" w:cs="Times New Roman"/>
                <w:szCs w:val="21"/>
              </w:rPr>
            </w:pPr>
          </w:p>
        </w:tc>
        <w:tc>
          <w:tcPr>
            <w:tcW w:w="736" w:type="dxa"/>
            <w:vMerge w:val="continue"/>
            <w:vAlign w:val="center"/>
          </w:tcPr>
          <w:p>
            <w:pPr>
              <w:rPr>
                <w:rFonts w:ascii="Times New Roman" w:hAnsi="Times New Roman" w:eastAsia="仿宋_GB2312" w:cs="Times New Roman"/>
                <w:szCs w:val="21"/>
              </w:rPr>
            </w:pPr>
          </w:p>
        </w:tc>
        <w:tc>
          <w:tcPr>
            <w:tcW w:w="850" w:type="dxa"/>
            <w:vMerge w:val="continue"/>
            <w:vAlign w:val="center"/>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675" w:type="dxa"/>
            <w:vMerge w:val="continue"/>
            <w:vAlign w:val="center"/>
          </w:tcPr>
          <w:p>
            <w:pPr>
              <w:jc w:val="center"/>
              <w:rPr>
                <w:rFonts w:ascii="Times New Roman" w:hAnsi="Times New Roman" w:eastAsia="仿宋_GB2312" w:cs="Times New Roman"/>
                <w:szCs w:val="21"/>
              </w:rPr>
            </w:pPr>
          </w:p>
        </w:tc>
        <w:tc>
          <w:tcPr>
            <w:tcW w:w="1134" w:type="dxa"/>
            <w:vMerge w:val="continue"/>
            <w:vAlign w:val="center"/>
          </w:tcPr>
          <w:p>
            <w:pPr>
              <w:jc w:val="center"/>
              <w:rPr>
                <w:rFonts w:ascii="Times New Roman" w:hAnsi="Times New Roman" w:eastAsia="仿宋_GB2312" w:cs="Times New Roman"/>
                <w:szCs w:val="21"/>
              </w:rPr>
            </w:pPr>
          </w:p>
        </w:tc>
        <w:tc>
          <w:tcPr>
            <w:tcW w:w="4395" w:type="dxa"/>
            <w:vAlign w:val="center"/>
          </w:tcPr>
          <w:p>
            <w:pPr>
              <w:rPr>
                <w:rFonts w:ascii="Times New Roman" w:hAnsi="Times New Roman" w:eastAsia="仿宋_GB2312" w:cs="Times New Roman"/>
                <w:szCs w:val="21"/>
              </w:rPr>
            </w:pPr>
            <w:r>
              <w:rPr>
                <w:rFonts w:ascii="Times New Roman" w:hAnsi="Times New Roman" w:eastAsia="仿宋_GB2312" w:cs="Times New Roman"/>
                <w:szCs w:val="21"/>
              </w:rPr>
              <w:t>查看控制阀状态</w:t>
            </w:r>
          </w:p>
        </w:tc>
        <w:tc>
          <w:tcPr>
            <w:tcW w:w="2888" w:type="dxa"/>
            <w:vAlign w:val="center"/>
          </w:tcPr>
          <w:p>
            <w:pPr>
              <w:rPr>
                <w:rFonts w:ascii="Times New Roman" w:hAnsi="Times New Roman" w:eastAsia="仿宋_GB2312" w:cs="Times New Roman"/>
                <w:szCs w:val="21"/>
              </w:rPr>
            </w:pPr>
            <w:r>
              <w:rPr>
                <w:rFonts w:ascii="Times New Roman" w:hAnsi="Times New Roman" w:eastAsia="仿宋_GB2312" w:cs="Times New Roman"/>
                <w:szCs w:val="21"/>
              </w:rPr>
              <w:t>锁定在常开位置</w:t>
            </w:r>
          </w:p>
        </w:tc>
        <w:tc>
          <w:tcPr>
            <w:tcW w:w="655"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C</w:t>
            </w:r>
          </w:p>
        </w:tc>
        <w:tc>
          <w:tcPr>
            <w:tcW w:w="1276" w:type="dxa"/>
            <w:tcBorders>
              <w:right w:val="single" w:color="auto" w:sz="4" w:space="0"/>
            </w:tcBorders>
            <w:vAlign w:val="center"/>
          </w:tcPr>
          <w:p>
            <w:pPr>
              <w:rPr>
                <w:rFonts w:ascii="Times New Roman" w:hAnsi="Times New Roman" w:eastAsia="仿宋_GB2312" w:cs="Times New Roman"/>
                <w:szCs w:val="21"/>
              </w:rPr>
            </w:pPr>
          </w:p>
        </w:tc>
        <w:tc>
          <w:tcPr>
            <w:tcW w:w="1674" w:type="dxa"/>
            <w:tcBorders>
              <w:left w:val="single" w:color="auto" w:sz="4" w:space="0"/>
            </w:tcBorders>
            <w:vAlign w:val="center"/>
          </w:tcPr>
          <w:p>
            <w:pPr>
              <w:rPr>
                <w:rFonts w:ascii="Times New Roman" w:hAnsi="Times New Roman" w:eastAsia="仿宋_GB2312" w:cs="Times New Roman"/>
                <w:szCs w:val="21"/>
              </w:rPr>
            </w:pPr>
          </w:p>
        </w:tc>
        <w:tc>
          <w:tcPr>
            <w:tcW w:w="736" w:type="dxa"/>
            <w:vMerge w:val="continue"/>
            <w:vAlign w:val="center"/>
          </w:tcPr>
          <w:p>
            <w:pPr>
              <w:rPr>
                <w:rFonts w:ascii="Times New Roman" w:hAnsi="Times New Roman" w:eastAsia="仿宋_GB2312" w:cs="Times New Roman"/>
                <w:szCs w:val="21"/>
              </w:rPr>
            </w:pPr>
          </w:p>
        </w:tc>
        <w:tc>
          <w:tcPr>
            <w:tcW w:w="850" w:type="dxa"/>
            <w:vMerge w:val="continue"/>
            <w:vAlign w:val="center"/>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675" w:type="dxa"/>
            <w:vMerge w:val="continue"/>
            <w:vAlign w:val="center"/>
          </w:tcPr>
          <w:p>
            <w:pPr>
              <w:jc w:val="center"/>
              <w:rPr>
                <w:rFonts w:ascii="Times New Roman" w:hAnsi="Times New Roman" w:eastAsia="仿宋_GB2312" w:cs="Times New Roman"/>
                <w:szCs w:val="21"/>
              </w:rPr>
            </w:pPr>
          </w:p>
        </w:tc>
        <w:tc>
          <w:tcPr>
            <w:tcW w:w="1134" w:type="dxa"/>
            <w:vMerge w:val="continue"/>
            <w:vAlign w:val="center"/>
          </w:tcPr>
          <w:p>
            <w:pPr>
              <w:jc w:val="center"/>
              <w:rPr>
                <w:rFonts w:ascii="Times New Roman" w:hAnsi="Times New Roman" w:eastAsia="仿宋_GB2312" w:cs="Times New Roman"/>
                <w:szCs w:val="21"/>
              </w:rPr>
            </w:pPr>
          </w:p>
        </w:tc>
        <w:tc>
          <w:tcPr>
            <w:tcW w:w="4395" w:type="dxa"/>
            <w:vAlign w:val="center"/>
          </w:tcPr>
          <w:p>
            <w:pPr>
              <w:rPr>
                <w:rFonts w:ascii="Times New Roman" w:hAnsi="Times New Roman" w:eastAsia="仿宋_GB2312" w:cs="Times New Roman"/>
                <w:szCs w:val="21"/>
              </w:rPr>
            </w:pPr>
            <w:r>
              <w:rPr>
                <w:rFonts w:ascii="Times New Roman" w:hAnsi="Times New Roman" w:eastAsia="仿宋_GB2312" w:cs="Times New Roman"/>
                <w:szCs w:val="21"/>
              </w:rPr>
              <w:t>排水设施设置情况</w:t>
            </w:r>
          </w:p>
        </w:tc>
        <w:tc>
          <w:tcPr>
            <w:tcW w:w="2888" w:type="dxa"/>
            <w:vAlign w:val="center"/>
          </w:tcPr>
          <w:p>
            <w:pPr>
              <w:rPr>
                <w:rFonts w:ascii="Times New Roman" w:hAnsi="Times New Roman" w:eastAsia="仿宋_GB2312" w:cs="Times New Roman"/>
                <w:szCs w:val="21"/>
              </w:rPr>
            </w:pPr>
            <w:r>
              <w:rPr>
                <w:rFonts w:ascii="Times New Roman" w:hAnsi="Times New Roman" w:eastAsia="仿宋_GB2312" w:cs="Times New Roman"/>
                <w:szCs w:val="21"/>
              </w:rPr>
              <w:t>装有便于使用的排水设施</w:t>
            </w:r>
          </w:p>
        </w:tc>
        <w:tc>
          <w:tcPr>
            <w:tcW w:w="655"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B</w:t>
            </w:r>
          </w:p>
        </w:tc>
        <w:tc>
          <w:tcPr>
            <w:tcW w:w="1276" w:type="dxa"/>
            <w:tcBorders>
              <w:right w:val="single" w:color="auto" w:sz="4" w:space="0"/>
            </w:tcBorders>
            <w:vAlign w:val="center"/>
          </w:tcPr>
          <w:p>
            <w:pPr>
              <w:rPr>
                <w:rFonts w:ascii="Times New Roman" w:hAnsi="Times New Roman" w:eastAsia="仿宋_GB2312" w:cs="Times New Roman"/>
                <w:szCs w:val="21"/>
              </w:rPr>
            </w:pPr>
          </w:p>
        </w:tc>
        <w:tc>
          <w:tcPr>
            <w:tcW w:w="1674" w:type="dxa"/>
            <w:tcBorders>
              <w:left w:val="single" w:color="auto" w:sz="4" w:space="0"/>
            </w:tcBorders>
            <w:vAlign w:val="center"/>
          </w:tcPr>
          <w:p>
            <w:pPr>
              <w:rPr>
                <w:rFonts w:ascii="Times New Roman" w:hAnsi="Times New Roman" w:eastAsia="仿宋_GB2312" w:cs="Times New Roman"/>
                <w:szCs w:val="21"/>
              </w:rPr>
            </w:pPr>
          </w:p>
        </w:tc>
        <w:tc>
          <w:tcPr>
            <w:tcW w:w="736" w:type="dxa"/>
            <w:vMerge w:val="continue"/>
            <w:vAlign w:val="center"/>
          </w:tcPr>
          <w:p>
            <w:pPr>
              <w:rPr>
                <w:rFonts w:ascii="Times New Roman" w:hAnsi="Times New Roman" w:eastAsia="仿宋_GB2312" w:cs="Times New Roman"/>
                <w:szCs w:val="21"/>
              </w:rPr>
            </w:pPr>
          </w:p>
        </w:tc>
        <w:tc>
          <w:tcPr>
            <w:tcW w:w="850" w:type="dxa"/>
            <w:vMerge w:val="continue"/>
            <w:vAlign w:val="center"/>
          </w:tcPr>
          <w:p>
            <w:pPr>
              <w:rPr>
                <w:rFonts w:ascii="Times New Roman" w:hAnsi="Times New Roman" w:eastAsia="仿宋_GB2312" w:cs="Times New Roman"/>
                <w:szCs w:val="21"/>
              </w:rPr>
            </w:pPr>
          </w:p>
        </w:tc>
      </w:tr>
    </w:tbl>
    <w:p>
      <w:pPr>
        <w:ind w:left="425" w:hanging="425"/>
        <w:rPr>
          <w:rFonts w:ascii="Times New Roman" w:hAnsi="Times New Roman" w:eastAsia="仿宋_GB2312" w:cs="Times New Roman"/>
        </w:rPr>
      </w:pPr>
      <w:r>
        <w:rPr>
          <w:rFonts w:ascii="Times New Roman" w:hAnsi="Times New Roman" w:eastAsia="仿宋_GB2312" w:cs="Times New Roman"/>
        </w:rPr>
        <w:br w:type="page"/>
      </w:r>
    </w:p>
    <w:p>
      <w:pPr>
        <w:ind w:left="425" w:hanging="425"/>
        <w:jc w:val="center"/>
        <w:rPr>
          <w:rFonts w:ascii="Times New Roman" w:hAnsi="Times New Roman" w:eastAsia="方正黑体_GBK" w:cs="Times New Roman"/>
          <w:sz w:val="28"/>
          <w:szCs w:val="24"/>
        </w:rPr>
      </w:pPr>
      <w:r>
        <w:rPr>
          <w:rFonts w:ascii="Times New Roman" w:hAnsi="Times New Roman" w:eastAsia="方正黑体_GBK" w:cs="Times New Roman"/>
          <w:sz w:val="28"/>
          <w:szCs w:val="24"/>
        </w:rPr>
        <w:t>续表6 自动喷水系统自验收检查记录（样表）</w:t>
      </w:r>
    </w:p>
    <w:p>
      <w:pPr>
        <w:ind w:left="425" w:hanging="425"/>
        <w:rPr>
          <w:rFonts w:ascii="Times New Roman" w:hAnsi="Times New Roman" w:eastAsia="仿宋_GB2312" w:cs="Times New Roman"/>
        </w:rPr>
      </w:pPr>
      <w:r>
        <w:rPr>
          <w:rFonts w:ascii="Times New Roman" w:hAnsi="Times New Roman" w:eastAsia="仿宋_GB2312" w:cs="Times New Roman"/>
        </w:rPr>
        <w:t>建筑名称：                                                                                               验收日期：</w:t>
      </w:r>
    </w:p>
    <w:tbl>
      <w:tblPr>
        <w:tblStyle w:val="25"/>
        <w:tblW w:w="14742" w:type="dxa"/>
        <w:jc w:val="cente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134"/>
        <w:gridCol w:w="1295"/>
        <w:gridCol w:w="4234"/>
        <w:gridCol w:w="2888"/>
        <w:gridCol w:w="655"/>
        <w:gridCol w:w="1276"/>
        <w:gridCol w:w="1674"/>
        <w:gridCol w:w="736"/>
        <w:gridCol w:w="85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70" w:hRule="atLeast"/>
          <w:tblHeader/>
          <w:jc w:val="center"/>
        </w:trPr>
        <w:tc>
          <w:tcPr>
            <w:tcW w:w="1134" w:type="dxa"/>
            <w:vMerge w:val="restart"/>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单项名称</w:t>
            </w:r>
          </w:p>
        </w:tc>
        <w:tc>
          <w:tcPr>
            <w:tcW w:w="1295" w:type="dxa"/>
            <w:vMerge w:val="restart"/>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子项名称</w:t>
            </w:r>
          </w:p>
        </w:tc>
        <w:tc>
          <w:tcPr>
            <w:tcW w:w="4234" w:type="dxa"/>
            <w:vMerge w:val="restart"/>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内容和方法</w:t>
            </w:r>
          </w:p>
        </w:tc>
        <w:tc>
          <w:tcPr>
            <w:tcW w:w="2888" w:type="dxa"/>
            <w:vMerge w:val="restart"/>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要求</w:t>
            </w:r>
          </w:p>
        </w:tc>
        <w:tc>
          <w:tcPr>
            <w:tcW w:w="3605" w:type="dxa"/>
            <w:gridSpan w:val="3"/>
            <w:tcBorders>
              <w:bottom w:val="single" w:color="auto" w:sz="4" w:space="0"/>
            </w:tcBorders>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子项评定</w:t>
            </w:r>
          </w:p>
        </w:tc>
        <w:tc>
          <w:tcPr>
            <w:tcW w:w="736" w:type="dxa"/>
            <w:vMerge w:val="restart"/>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单项评定</w:t>
            </w:r>
          </w:p>
        </w:tc>
        <w:tc>
          <w:tcPr>
            <w:tcW w:w="850" w:type="dxa"/>
            <w:vMerge w:val="restart"/>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验收人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80" w:hRule="atLeast"/>
          <w:tblHeader/>
          <w:jc w:val="center"/>
        </w:trPr>
        <w:tc>
          <w:tcPr>
            <w:tcW w:w="1134" w:type="dxa"/>
            <w:vMerge w:val="continue"/>
            <w:vAlign w:val="center"/>
          </w:tcPr>
          <w:p>
            <w:pPr>
              <w:spacing w:line="360" w:lineRule="auto"/>
              <w:rPr>
                <w:rFonts w:ascii="Times New Roman" w:hAnsi="Times New Roman" w:eastAsia="仿宋_GB2312" w:cs="Times New Roman"/>
                <w:szCs w:val="21"/>
              </w:rPr>
            </w:pPr>
          </w:p>
        </w:tc>
        <w:tc>
          <w:tcPr>
            <w:tcW w:w="1295" w:type="dxa"/>
            <w:vMerge w:val="continue"/>
            <w:vAlign w:val="center"/>
          </w:tcPr>
          <w:p>
            <w:pPr>
              <w:spacing w:line="360" w:lineRule="auto"/>
              <w:rPr>
                <w:rFonts w:ascii="Times New Roman" w:hAnsi="Times New Roman" w:eastAsia="仿宋_GB2312" w:cs="Times New Roman"/>
                <w:szCs w:val="21"/>
              </w:rPr>
            </w:pPr>
          </w:p>
        </w:tc>
        <w:tc>
          <w:tcPr>
            <w:tcW w:w="4234" w:type="dxa"/>
            <w:vMerge w:val="continue"/>
            <w:vAlign w:val="center"/>
          </w:tcPr>
          <w:p>
            <w:pPr>
              <w:spacing w:line="360" w:lineRule="auto"/>
              <w:rPr>
                <w:rFonts w:ascii="Times New Roman" w:hAnsi="Times New Roman" w:eastAsia="仿宋_GB2312" w:cs="Times New Roman"/>
                <w:szCs w:val="21"/>
              </w:rPr>
            </w:pPr>
          </w:p>
        </w:tc>
        <w:tc>
          <w:tcPr>
            <w:tcW w:w="2888" w:type="dxa"/>
            <w:vMerge w:val="continue"/>
            <w:vAlign w:val="center"/>
          </w:tcPr>
          <w:p>
            <w:pPr>
              <w:spacing w:line="360" w:lineRule="auto"/>
              <w:rPr>
                <w:rFonts w:ascii="Times New Roman" w:hAnsi="Times New Roman" w:eastAsia="仿宋_GB2312" w:cs="Times New Roman"/>
                <w:szCs w:val="21"/>
              </w:rPr>
            </w:pPr>
          </w:p>
        </w:tc>
        <w:tc>
          <w:tcPr>
            <w:tcW w:w="655" w:type="dxa"/>
            <w:tcBorders>
              <w:top w:val="single" w:color="auto" w:sz="4" w:space="0"/>
            </w:tcBorders>
            <w:vAlign w:val="center"/>
          </w:tcPr>
          <w:p>
            <w:pPr>
              <w:rPr>
                <w:rFonts w:ascii="Times New Roman" w:hAnsi="Times New Roman" w:eastAsia="仿宋_GB2312" w:cs="Times New Roman"/>
                <w:szCs w:val="21"/>
              </w:rPr>
            </w:pPr>
            <w:r>
              <w:rPr>
                <w:rFonts w:ascii="Times New Roman" w:hAnsi="Times New Roman" w:eastAsia="仿宋_GB2312" w:cs="Times New Roman"/>
                <w:szCs w:val="21"/>
              </w:rPr>
              <w:t>重要程度</w:t>
            </w:r>
          </w:p>
        </w:tc>
        <w:tc>
          <w:tcPr>
            <w:tcW w:w="1276" w:type="dxa"/>
            <w:tcBorders>
              <w:top w:val="single" w:color="auto" w:sz="4" w:space="0"/>
              <w:right w:val="single" w:color="auto" w:sz="4" w:space="0"/>
            </w:tcBorders>
            <w:vAlign w:val="center"/>
          </w:tcPr>
          <w:p>
            <w:pPr>
              <w:rPr>
                <w:rFonts w:ascii="Times New Roman" w:hAnsi="Times New Roman" w:eastAsia="仿宋_GB2312" w:cs="Times New Roman"/>
                <w:szCs w:val="21"/>
              </w:rPr>
            </w:pPr>
            <w:r>
              <w:rPr>
                <w:rFonts w:ascii="Times New Roman" w:hAnsi="Times New Roman" w:eastAsia="仿宋_GB2312" w:cs="Times New Roman"/>
                <w:szCs w:val="21"/>
              </w:rPr>
              <w:t>是否合格</w:t>
            </w:r>
          </w:p>
        </w:tc>
        <w:tc>
          <w:tcPr>
            <w:tcW w:w="1674" w:type="dxa"/>
            <w:tcBorders>
              <w:top w:val="single" w:color="auto" w:sz="4" w:space="0"/>
              <w:left w:val="single" w:color="auto" w:sz="4" w:space="0"/>
            </w:tcBorders>
            <w:vAlign w:val="center"/>
          </w:tcPr>
          <w:p>
            <w:pPr>
              <w:rPr>
                <w:rFonts w:ascii="Times New Roman" w:hAnsi="Times New Roman" w:eastAsia="仿宋_GB2312" w:cs="Times New Roman"/>
                <w:szCs w:val="21"/>
              </w:rPr>
            </w:pPr>
            <w:r>
              <w:rPr>
                <w:rFonts w:ascii="Times New Roman" w:hAnsi="Times New Roman" w:eastAsia="仿宋_GB2312" w:cs="Times New Roman"/>
                <w:szCs w:val="21"/>
              </w:rPr>
              <w:t>证明文件/代码</w:t>
            </w:r>
          </w:p>
        </w:tc>
        <w:tc>
          <w:tcPr>
            <w:tcW w:w="736" w:type="dxa"/>
            <w:vMerge w:val="continue"/>
            <w:vAlign w:val="center"/>
          </w:tcPr>
          <w:p>
            <w:pPr>
              <w:spacing w:line="360" w:lineRule="auto"/>
              <w:rPr>
                <w:rFonts w:ascii="Times New Roman" w:hAnsi="Times New Roman" w:eastAsia="仿宋_GB2312" w:cs="Times New Roman"/>
                <w:szCs w:val="21"/>
              </w:rPr>
            </w:pPr>
          </w:p>
        </w:tc>
        <w:tc>
          <w:tcPr>
            <w:tcW w:w="850" w:type="dxa"/>
            <w:vMerge w:val="continue"/>
            <w:vAlign w:val="center"/>
          </w:tcPr>
          <w:p>
            <w:pPr>
              <w:spacing w:line="360" w:lineRule="auto"/>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1134" w:type="dxa"/>
            <w:vMerge w:val="restart"/>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自动喷水灭火系统</w:t>
            </w:r>
          </w:p>
        </w:tc>
        <w:tc>
          <w:tcPr>
            <w:tcW w:w="1295" w:type="dxa"/>
            <w:vMerge w:val="restart"/>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喷头</w:t>
            </w:r>
          </w:p>
        </w:tc>
        <w:tc>
          <w:tcPr>
            <w:tcW w:w="4234" w:type="dxa"/>
            <w:vAlign w:val="center"/>
          </w:tcPr>
          <w:p>
            <w:pPr>
              <w:rPr>
                <w:rFonts w:ascii="Times New Roman" w:hAnsi="Times New Roman" w:eastAsia="仿宋_GB2312" w:cs="Times New Roman"/>
                <w:szCs w:val="21"/>
              </w:rPr>
            </w:pPr>
            <w:r>
              <w:rPr>
                <w:rFonts w:ascii="Times New Roman" w:hAnsi="Times New Roman" w:eastAsia="仿宋_GB2312" w:cs="Times New Roman"/>
                <w:szCs w:val="21"/>
              </w:rPr>
              <w:t>查看设置场所、规格、型号、公称动作温度、响应指数</w:t>
            </w:r>
          </w:p>
        </w:tc>
        <w:tc>
          <w:tcPr>
            <w:tcW w:w="2888" w:type="dxa"/>
            <w:vMerge w:val="restart"/>
            <w:vAlign w:val="center"/>
          </w:tcPr>
          <w:p>
            <w:pPr>
              <w:rPr>
                <w:rFonts w:ascii="Times New Roman" w:hAnsi="Times New Roman" w:eastAsia="仿宋_GB2312" w:cs="Times New Roman"/>
                <w:szCs w:val="21"/>
              </w:rPr>
            </w:pPr>
            <w:r>
              <w:rPr>
                <w:rFonts w:ascii="Times New Roman" w:hAnsi="Times New Roman" w:eastAsia="仿宋_GB2312" w:cs="Times New Roman"/>
                <w:szCs w:val="21"/>
              </w:rPr>
              <w:t>根据不同堆型标准进行细化</w:t>
            </w:r>
          </w:p>
        </w:tc>
        <w:tc>
          <w:tcPr>
            <w:tcW w:w="655"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A</w:t>
            </w:r>
          </w:p>
        </w:tc>
        <w:tc>
          <w:tcPr>
            <w:tcW w:w="1276" w:type="dxa"/>
            <w:tcBorders>
              <w:right w:val="single" w:color="auto" w:sz="4" w:space="0"/>
            </w:tcBorders>
            <w:vAlign w:val="center"/>
          </w:tcPr>
          <w:p>
            <w:pPr>
              <w:rPr>
                <w:rFonts w:ascii="Times New Roman" w:hAnsi="Times New Roman" w:eastAsia="仿宋_GB2312" w:cs="Times New Roman"/>
                <w:szCs w:val="21"/>
              </w:rPr>
            </w:pPr>
          </w:p>
        </w:tc>
        <w:tc>
          <w:tcPr>
            <w:tcW w:w="1674" w:type="dxa"/>
            <w:tcBorders>
              <w:left w:val="single" w:color="auto" w:sz="4" w:space="0"/>
            </w:tcBorders>
            <w:vAlign w:val="center"/>
          </w:tcPr>
          <w:p>
            <w:pPr>
              <w:rPr>
                <w:rFonts w:ascii="Times New Roman" w:hAnsi="Times New Roman" w:eastAsia="仿宋_GB2312" w:cs="Times New Roman"/>
                <w:szCs w:val="21"/>
              </w:rPr>
            </w:pPr>
          </w:p>
        </w:tc>
        <w:tc>
          <w:tcPr>
            <w:tcW w:w="736" w:type="dxa"/>
            <w:vMerge w:val="restart"/>
            <w:vAlign w:val="center"/>
          </w:tcPr>
          <w:p>
            <w:pPr>
              <w:rPr>
                <w:rFonts w:ascii="Times New Roman" w:hAnsi="Times New Roman" w:eastAsia="仿宋_GB2312" w:cs="Times New Roman"/>
                <w:szCs w:val="21"/>
              </w:rPr>
            </w:pPr>
          </w:p>
        </w:tc>
        <w:tc>
          <w:tcPr>
            <w:tcW w:w="850" w:type="dxa"/>
            <w:vMerge w:val="restart"/>
            <w:vAlign w:val="center"/>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1134" w:type="dxa"/>
            <w:vMerge w:val="continue"/>
            <w:vAlign w:val="center"/>
          </w:tcPr>
          <w:p>
            <w:pPr>
              <w:jc w:val="center"/>
              <w:rPr>
                <w:rFonts w:ascii="Times New Roman" w:hAnsi="Times New Roman" w:eastAsia="仿宋_GB2312" w:cs="Times New Roman"/>
                <w:szCs w:val="21"/>
              </w:rPr>
            </w:pPr>
          </w:p>
        </w:tc>
        <w:tc>
          <w:tcPr>
            <w:tcW w:w="1295" w:type="dxa"/>
            <w:vMerge w:val="continue"/>
            <w:vAlign w:val="center"/>
          </w:tcPr>
          <w:p>
            <w:pPr>
              <w:jc w:val="center"/>
              <w:rPr>
                <w:rFonts w:ascii="Times New Roman" w:hAnsi="Times New Roman" w:eastAsia="仿宋_GB2312" w:cs="Times New Roman"/>
                <w:szCs w:val="21"/>
              </w:rPr>
            </w:pPr>
          </w:p>
        </w:tc>
        <w:tc>
          <w:tcPr>
            <w:tcW w:w="4234" w:type="dxa"/>
            <w:vAlign w:val="center"/>
          </w:tcPr>
          <w:p>
            <w:pPr>
              <w:rPr>
                <w:rFonts w:ascii="Times New Roman" w:hAnsi="Times New Roman" w:eastAsia="仿宋_GB2312" w:cs="Times New Roman"/>
                <w:szCs w:val="21"/>
              </w:rPr>
            </w:pPr>
            <w:r>
              <w:rPr>
                <w:rFonts w:ascii="Times New Roman" w:hAnsi="Times New Roman" w:eastAsia="仿宋_GB2312" w:cs="Times New Roman"/>
                <w:szCs w:val="21"/>
              </w:rPr>
              <w:t>查看喷头安装间距，喷头与楼板、墙、梁等障碍物的距离</w:t>
            </w:r>
          </w:p>
        </w:tc>
        <w:tc>
          <w:tcPr>
            <w:tcW w:w="2888" w:type="dxa"/>
            <w:vMerge w:val="continue"/>
            <w:tcBorders>
              <w:bottom w:val="single" w:color="auto" w:sz="4" w:space="0"/>
            </w:tcBorders>
            <w:vAlign w:val="center"/>
          </w:tcPr>
          <w:p>
            <w:pPr>
              <w:rPr>
                <w:rFonts w:ascii="Times New Roman" w:hAnsi="Times New Roman" w:eastAsia="仿宋_GB2312" w:cs="Times New Roman"/>
                <w:szCs w:val="21"/>
              </w:rPr>
            </w:pPr>
          </w:p>
        </w:tc>
        <w:tc>
          <w:tcPr>
            <w:tcW w:w="655"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B</w:t>
            </w:r>
          </w:p>
        </w:tc>
        <w:tc>
          <w:tcPr>
            <w:tcW w:w="1276" w:type="dxa"/>
            <w:tcBorders>
              <w:right w:val="single" w:color="auto" w:sz="4" w:space="0"/>
            </w:tcBorders>
            <w:vAlign w:val="center"/>
          </w:tcPr>
          <w:p>
            <w:pPr>
              <w:rPr>
                <w:rFonts w:ascii="Times New Roman" w:hAnsi="Times New Roman" w:eastAsia="仿宋_GB2312" w:cs="Times New Roman"/>
                <w:szCs w:val="21"/>
              </w:rPr>
            </w:pPr>
          </w:p>
        </w:tc>
        <w:tc>
          <w:tcPr>
            <w:tcW w:w="1674" w:type="dxa"/>
            <w:tcBorders>
              <w:left w:val="single" w:color="auto" w:sz="4" w:space="0"/>
            </w:tcBorders>
            <w:vAlign w:val="center"/>
          </w:tcPr>
          <w:p>
            <w:pPr>
              <w:rPr>
                <w:rFonts w:ascii="Times New Roman" w:hAnsi="Times New Roman" w:eastAsia="仿宋_GB2312" w:cs="Times New Roman"/>
                <w:szCs w:val="21"/>
              </w:rPr>
            </w:pPr>
          </w:p>
        </w:tc>
        <w:tc>
          <w:tcPr>
            <w:tcW w:w="736" w:type="dxa"/>
            <w:vMerge w:val="continue"/>
            <w:vAlign w:val="center"/>
          </w:tcPr>
          <w:p>
            <w:pPr>
              <w:rPr>
                <w:rFonts w:ascii="Times New Roman" w:hAnsi="Times New Roman" w:eastAsia="仿宋_GB2312" w:cs="Times New Roman"/>
                <w:szCs w:val="21"/>
              </w:rPr>
            </w:pPr>
          </w:p>
        </w:tc>
        <w:tc>
          <w:tcPr>
            <w:tcW w:w="850" w:type="dxa"/>
            <w:vMerge w:val="continue"/>
            <w:vAlign w:val="center"/>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1134" w:type="dxa"/>
            <w:vMerge w:val="continue"/>
            <w:vAlign w:val="center"/>
          </w:tcPr>
          <w:p>
            <w:pPr>
              <w:jc w:val="center"/>
              <w:rPr>
                <w:rFonts w:ascii="Times New Roman" w:hAnsi="Times New Roman" w:eastAsia="仿宋_GB2312" w:cs="Times New Roman"/>
                <w:szCs w:val="21"/>
              </w:rPr>
            </w:pPr>
          </w:p>
        </w:tc>
        <w:tc>
          <w:tcPr>
            <w:tcW w:w="1295" w:type="dxa"/>
            <w:vMerge w:val="continue"/>
            <w:vAlign w:val="center"/>
          </w:tcPr>
          <w:p>
            <w:pPr>
              <w:jc w:val="center"/>
              <w:rPr>
                <w:rFonts w:ascii="Times New Roman" w:hAnsi="Times New Roman" w:eastAsia="仿宋_GB2312" w:cs="Times New Roman"/>
                <w:szCs w:val="21"/>
              </w:rPr>
            </w:pPr>
          </w:p>
        </w:tc>
        <w:tc>
          <w:tcPr>
            <w:tcW w:w="4234" w:type="dxa"/>
            <w:vAlign w:val="center"/>
          </w:tcPr>
          <w:p>
            <w:pPr>
              <w:rPr>
                <w:rFonts w:ascii="Times New Roman" w:hAnsi="Times New Roman" w:eastAsia="仿宋_GB2312" w:cs="Times New Roman"/>
                <w:szCs w:val="21"/>
              </w:rPr>
            </w:pPr>
            <w:r>
              <w:rPr>
                <w:rFonts w:ascii="Times New Roman" w:hAnsi="Times New Roman" w:eastAsia="仿宋_GB2312" w:cs="Times New Roman"/>
                <w:szCs w:val="21"/>
              </w:rPr>
              <w:t>查看喷头朝向、与保护对象的距离</w:t>
            </w:r>
          </w:p>
        </w:tc>
        <w:tc>
          <w:tcPr>
            <w:tcW w:w="2888" w:type="dxa"/>
            <w:tcBorders>
              <w:bottom w:val="single" w:color="auto" w:sz="4" w:space="0"/>
            </w:tcBorders>
            <w:vAlign w:val="center"/>
          </w:tcPr>
          <w:p>
            <w:pPr>
              <w:rPr>
                <w:rFonts w:ascii="Times New Roman" w:hAnsi="Times New Roman" w:eastAsia="仿宋_GB2312" w:cs="Times New Roman"/>
                <w:szCs w:val="21"/>
              </w:rPr>
            </w:pPr>
          </w:p>
        </w:tc>
        <w:tc>
          <w:tcPr>
            <w:tcW w:w="655"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B</w:t>
            </w:r>
          </w:p>
        </w:tc>
        <w:tc>
          <w:tcPr>
            <w:tcW w:w="1276" w:type="dxa"/>
            <w:tcBorders>
              <w:right w:val="single" w:color="auto" w:sz="4" w:space="0"/>
            </w:tcBorders>
            <w:vAlign w:val="center"/>
          </w:tcPr>
          <w:p>
            <w:pPr>
              <w:rPr>
                <w:rFonts w:ascii="Times New Roman" w:hAnsi="Times New Roman" w:eastAsia="仿宋_GB2312" w:cs="Times New Roman"/>
                <w:szCs w:val="21"/>
              </w:rPr>
            </w:pPr>
          </w:p>
        </w:tc>
        <w:tc>
          <w:tcPr>
            <w:tcW w:w="1674" w:type="dxa"/>
            <w:tcBorders>
              <w:left w:val="single" w:color="auto" w:sz="4" w:space="0"/>
            </w:tcBorders>
            <w:vAlign w:val="center"/>
          </w:tcPr>
          <w:p>
            <w:pPr>
              <w:rPr>
                <w:rFonts w:ascii="Times New Roman" w:hAnsi="Times New Roman" w:eastAsia="仿宋_GB2312" w:cs="Times New Roman"/>
                <w:szCs w:val="21"/>
              </w:rPr>
            </w:pPr>
          </w:p>
        </w:tc>
        <w:tc>
          <w:tcPr>
            <w:tcW w:w="736" w:type="dxa"/>
            <w:vMerge w:val="continue"/>
            <w:vAlign w:val="center"/>
          </w:tcPr>
          <w:p>
            <w:pPr>
              <w:rPr>
                <w:rFonts w:ascii="Times New Roman" w:hAnsi="Times New Roman" w:eastAsia="仿宋_GB2312" w:cs="Times New Roman"/>
                <w:szCs w:val="21"/>
              </w:rPr>
            </w:pPr>
          </w:p>
        </w:tc>
        <w:tc>
          <w:tcPr>
            <w:tcW w:w="850" w:type="dxa"/>
            <w:vMerge w:val="continue"/>
            <w:vAlign w:val="center"/>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1134" w:type="dxa"/>
            <w:vMerge w:val="continue"/>
            <w:vAlign w:val="center"/>
          </w:tcPr>
          <w:p>
            <w:pPr>
              <w:jc w:val="center"/>
              <w:rPr>
                <w:rFonts w:ascii="Times New Roman" w:hAnsi="Times New Roman" w:eastAsia="仿宋_GB2312" w:cs="Times New Roman"/>
                <w:szCs w:val="21"/>
              </w:rPr>
            </w:pPr>
          </w:p>
        </w:tc>
        <w:tc>
          <w:tcPr>
            <w:tcW w:w="1295" w:type="dxa"/>
            <w:vMerge w:val="continue"/>
            <w:vAlign w:val="center"/>
          </w:tcPr>
          <w:p>
            <w:pPr>
              <w:jc w:val="center"/>
              <w:rPr>
                <w:rFonts w:ascii="Times New Roman" w:hAnsi="Times New Roman" w:eastAsia="仿宋_GB2312" w:cs="Times New Roman"/>
                <w:szCs w:val="21"/>
              </w:rPr>
            </w:pPr>
          </w:p>
        </w:tc>
        <w:tc>
          <w:tcPr>
            <w:tcW w:w="4234" w:type="dxa"/>
            <w:vAlign w:val="center"/>
          </w:tcPr>
          <w:p>
            <w:pPr>
              <w:rPr>
                <w:rFonts w:ascii="Times New Roman" w:hAnsi="Times New Roman" w:eastAsia="仿宋_GB2312" w:cs="Times New Roman"/>
                <w:szCs w:val="21"/>
              </w:rPr>
            </w:pPr>
            <w:r>
              <w:rPr>
                <w:rFonts w:ascii="Times New Roman" w:hAnsi="Times New Roman" w:eastAsia="仿宋_GB2312" w:cs="Times New Roman"/>
                <w:szCs w:val="21"/>
              </w:rPr>
              <w:t>查看有腐蚀性气体的环境和有冰冻危险场所安装的喷头</w:t>
            </w:r>
          </w:p>
        </w:tc>
        <w:tc>
          <w:tcPr>
            <w:tcW w:w="2888" w:type="dxa"/>
            <w:tcBorders>
              <w:top w:val="single" w:color="auto" w:sz="4" w:space="0"/>
            </w:tcBorders>
            <w:vAlign w:val="center"/>
          </w:tcPr>
          <w:p>
            <w:pPr>
              <w:rPr>
                <w:rFonts w:ascii="Times New Roman" w:hAnsi="Times New Roman" w:eastAsia="仿宋_GB2312" w:cs="Times New Roman"/>
                <w:szCs w:val="21"/>
              </w:rPr>
            </w:pPr>
            <w:r>
              <w:rPr>
                <w:rFonts w:ascii="Times New Roman" w:hAnsi="Times New Roman" w:eastAsia="仿宋_GB2312" w:cs="Times New Roman"/>
                <w:szCs w:val="21"/>
              </w:rPr>
              <w:t>应采取防护措施</w:t>
            </w:r>
          </w:p>
        </w:tc>
        <w:tc>
          <w:tcPr>
            <w:tcW w:w="655"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C</w:t>
            </w:r>
          </w:p>
        </w:tc>
        <w:tc>
          <w:tcPr>
            <w:tcW w:w="1276" w:type="dxa"/>
            <w:tcBorders>
              <w:right w:val="single" w:color="auto" w:sz="4" w:space="0"/>
            </w:tcBorders>
            <w:vAlign w:val="center"/>
          </w:tcPr>
          <w:p>
            <w:pPr>
              <w:rPr>
                <w:rFonts w:ascii="Times New Roman" w:hAnsi="Times New Roman" w:eastAsia="仿宋_GB2312" w:cs="Times New Roman"/>
                <w:szCs w:val="21"/>
              </w:rPr>
            </w:pPr>
          </w:p>
        </w:tc>
        <w:tc>
          <w:tcPr>
            <w:tcW w:w="1674" w:type="dxa"/>
            <w:tcBorders>
              <w:left w:val="single" w:color="auto" w:sz="4" w:space="0"/>
            </w:tcBorders>
            <w:vAlign w:val="center"/>
          </w:tcPr>
          <w:p>
            <w:pPr>
              <w:rPr>
                <w:rFonts w:ascii="Times New Roman" w:hAnsi="Times New Roman" w:eastAsia="仿宋_GB2312" w:cs="Times New Roman"/>
                <w:szCs w:val="21"/>
              </w:rPr>
            </w:pPr>
          </w:p>
        </w:tc>
        <w:tc>
          <w:tcPr>
            <w:tcW w:w="736" w:type="dxa"/>
            <w:vMerge w:val="continue"/>
            <w:vAlign w:val="center"/>
          </w:tcPr>
          <w:p>
            <w:pPr>
              <w:rPr>
                <w:rFonts w:ascii="Times New Roman" w:hAnsi="Times New Roman" w:eastAsia="仿宋_GB2312" w:cs="Times New Roman"/>
                <w:szCs w:val="21"/>
              </w:rPr>
            </w:pPr>
          </w:p>
        </w:tc>
        <w:tc>
          <w:tcPr>
            <w:tcW w:w="850" w:type="dxa"/>
            <w:vMerge w:val="continue"/>
            <w:vAlign w:val="center"/>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1134" w:type="dxa"/>
            <w:vMerge w:val="continue"/>
            <w:vAlign w:val="center"/>
          </w:tcPr>
          <w:p>
            <w:pPr>
              <w:jc w:val="center"/>
              <w:rPr>
                <w:rFonts w:ascii="Times New Roman" w:hAnsi="Times New Roman" w:eastAsia="仿宋_GB2312" w:cs="Times New Roman"/>
                <w:szCs w:val="21"/>
              </w:rPr>
            </w:pPr>
          </w:p>
        </w:tc>
        <w:tc>
          <w:tcPr>
            <w:tcW w:w="1295" w:type="dxa"/>
            <w:vMerge w:val="continue"/>
            <w:vAlign w:val="center"/>
          </w:tcPr>
          <w:p>
            <w:pPr>
              <w:jc w:val="center"/>
              <w:rPr>
                <w:rFonts w:ascii="Times New Roman" w:hAnsi="Times New Roman" w:eastAsia="仿宋_GB2312" w:cs="Times New Roman"/>
                <w:szCs w:val="21"/>
              </w:rPr>
            </w:pPr>
          </w:p>
        </w:tc>
        <w:tc>
          <w:tcPr>
            <w:tcW w:w="4234" w:type="dxa"/>
            <w:vAlign w:val="center"/>
          </w:tcPr>
          <w:p>
            <w:pPr>
              <w:rPr>
                <w:rFonts w:ascii="Times New Roman" w:hAnsi="Times New Roman" w:eastAsia="仿宋_GB2312" w:cs="Times New Roman"/>
                <w:szCs w:val="21"/>
              </w:rPr>
            </w:pPr>
            <w:r>
              <w:rPr>
                <w:rFonts w:ascii="Times New Roman" w:hAnsi="Times New Roman" w:eastAsia="仿宋_GB2312" w:cs="Times New Roman"/>
                <w:szCs w:val="21"/>
              </w:rPr>
              <w:t>查看有碰撞危险场所安装的喷头</w:t>
            </w:r>
          </w:p>
        </w:tc>
        <w:tc>
          <w:tcPr>
            <w:tcW w:w="2888" w:type="dxa"/>
            <w:tcBorders>
              <w:top w:val="single" w:color="auto" w:sz="4" w:space="0"/>
            </w:tcBorders>
            <w:vAlign w:val="center"/>
          </w:tcPr>
          <w:p>
            <w:pPr>
              <w:rPr>
                <w:rFonts w:ascii="Times New Roman" w:hAnsi="Times New Roman" w:eastAsia="仿宋_GB2312" w:cs="Times New Roman"/>
                <w:szCs w:val="21"/>
              </w:rPr>
            </w:pPr>
            <w:r>
              <w:rPr>
                <w:rFonts w:ascii="Times New Roman" w:hAnsi="Times New Roman" w:eastAsia="仿宋_GB2312" w:cs="Times New Roman"/>
                <w:szCs w:val="21"/>
              </w:rPr>
              <w:t>应加设防护罩</w:t>
            </w:r>
          </w:p>
        </w:tc>
        <w:tc>
          <w:tcPr>
            <w:tcW w:w="655"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C</w:t>
            </w:r>
          </w:p>
        </w:tc>
        <w:tc>
          <w:tcPr>
            <w:tcW w:w="1276" w:type="dxa"/>
            <w:tcBorders>
              <w:right w:val="single" w:color="auto" w:sz="4" w:space="0"/>
            </w:tcBorders>
            <w:vAlign w:val="center"/>
          </w:tcPr>
          <w:p>
            <w:pPr>
              <w:rPr>
                <w:rFonts w:ascii="Times New Roman" w:hAnsi="Times New Roman" w:eastAsia="仿宋_GB2312" w:cs="Times New Roman"/>
                <w:szCs w:val="21"/>
              </w:rPr>
            </w:pPr>
          </w:p>
        </w:tc>
        <w:tc>
          <w:tcPr>
            <w:tcW w:w="1674" w:type="dxa"/>
            <w:tcBorders>
              <w:left w:val="single" w:color="auto" w:sz="4" w:space="0"/>
            </w:tcBorders>
            <w:vAlign w:val="center"/>
          </w:tcPr>
          <w:p>
            <w:pPr>
              <w:rPr>
                <w:rFonts w:ascii="Times New Roman" w:hAnsi="Times New Roman" w:eastAsia="仿宋_GB2312" w:cs="Times New Roman"/>
                <w:szCs w:val="21"/>
              </w:rPr>
            </w:pPr>
          </w:p>
        </w:tc>
        <w:tc>
          <w:tcPr>
            <w:tcW w:w="736" w:type="dxa"/>
            <w:vMerge w:val="continue"/>
            <w:vAlign w:val="center"/>
          </w:tcPr>
          <w:p>
            <w:pPr>
              <w:rPr>
                <w:rFonts w:ascii="Times New Roman" w:hAnsi="Times New Roman" w:eastAsia="仿宋_GB2312" w:cs="Times New Roman"/>
                <w:szCs w:val="21"/>
              </w:rPr>
            </w:pPr>
          </w:p>
        </w:tc>
        <w:tc>
          <w:tcPr>
            <w:tcW w:w="850" w:type="dxa"/>
            <w:vMerge w:val="continue"/>
            <w:vAlign w:val="center"/>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1134" w:type="dxa"/>
            <w:vMerge w:val="continue"/>
            <w:vAlign w:val="center"/>
          </w:tcPr>
          <w:p>
            <w:pPr>
              <w:jc w:val="center"/>
              <w:rPr>
                <w:rFonts w:ascii="Times New Roman" w:hAnsi="Times New Roman" w:eastAsia="仿宋_GB2312" w:cs="Times New Roman"/>
                <w:szCs w:val="21"/>
              </w:rPr>
            </w:pPr>
          </w:p>
        </w:tc>
        <w:tc>
          <w:tcPr>
            <w:tcW w:w="1295" w:type="dxa"/>
            <w:vMerge w:val="continue"/>
            <w:vAlign w:val="center"/>
          </w:tcPr>
          <w:p>
            <w:pPr>
              <w:jc w:val="center"/>
              <w:rPr>
                <w:rFonts w:ascii="Times New Roman" w:hAnsi="Times New Roman" w:eastAsia="仿宋_GB2312" w:cs="Times New Roman"/>
                <w:szCs w:val="21"/>
              </w:rPr>
            </w:pPr>
          </w:p>
        </w:tc>
        <w:tc>
          <w:tcPr>
            <w:tcW w:w="4234" w:type="dxa"/>
            <w:vAlign w:val="center"/>
          </w:tcPr>
          <w:p>
            <w:pPr>
              <w:rPr>
                <w:rFonts w:ascii="Times New Roman" w:hAnsi="Times New Roman" w:eastAsia="仿宋_GB2312" w:cs="Times New Roman"/>
                <w:szCs w:val="21"/>
              </w:rPr>
            </w:pPr>
            <w:r>
              <w:rPr>
                <w:rFonts w:ascii="Times New Roman" w:hAnsi="Times New Roman" w:eastAsia="仿宋_GB2312" w:cs="Times New Roman"/>
                <w:szCs w:val="21"/>
              </w:rPr>
              <w:t>查看备用喷头</w:t>
            </w:r>
          </w:p>
        </w:tc>
        <w:tc>
          <w:tcPr>
            <w:tcW w:w="2888" w:type="dxa"/>
            <w:vAlign w:val="center"/>
          </w:tcPr>
          <w:p>
            <w:pPr>
              <w:rPr>
                <w:rFonts w:ascii="Times New Roman" w:hAnsi="Times New Roman" w:eastAsia="仿宋_GB2312" w:cs="Times New Roman"/>
                <w:szCs w:val="21"/>
              </w:rPr>
            </w:pPr>
            <w:r>
              <w:rPr>
                <w:rFonts w:ascii="Times New Roman" w:hAnsi="Times New Roman" w:eastAsia="仿宋_GB2312" w:cs="Times New Roman"/>
                <w:szCs w:val="21"/>
              </w:rPr>
              <w:t>根据不同堆型标准进行细化</w:t>
            </w:r>
          </w:p>
        </w:tc>
        <w:tc>
          <w:tcPr>
            <w:tcW w:w="655"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C</w:t>
            </w:r>
          </w:p>
        </w:tc>
        <w:tc>
          <w:tcPr>
            <w:tcW w:w="1276" w:type="dxa"/>
            <w:tcBorders>
              <w:right w:val="single" w:color="auto" w:sz="4" w:space="0"/>
            </w:tcBorders>
            <w:vAlign w:val="center"/>
          </w:tcPr>
          <w:p>
            <w:pPr>
              <w:rPr>
                <w:rFonts w:ascii="Times New Roman" w:hAnsi="Times New Roman" w:eastAsia="仿宋_GB2312" w:cs="Times New Roman"/>
                <w:szCs w:val="21"/>
              </w:rPr>
            </w:pPr>
          </w:p>
        </w:tc>
        <w:tc>
          <w:tcPr>
            <w:tcW w:w="1674" w:type="dxa"/>
            <w:tcBorders>
              <w:left w:val="single" w:color="auto" w:sz="4" w:space="0"/>
            </w:tcBorders>
            <w:vAlign w:val="center"/>
          </w:tcPr>
          <w:p>
            <w:pPr>
              <w:rPr>
                <w:rFonts w:ascii="Times New Roman" w:hAnsi="Times New Roman" w:eastAsia="仿宋_GB2312" w:cs="Times New Roman"/>
                <w:szCs w:val="21"/>
              </w:rPr>
            </w:pPr>
          </w:p>
        </w:tc>
        <w:tc>
          <w:tcPr>
            <w:tcW w:w="736" w:type="dxa"/>
            <w:vMerge w:val="continue"/>
            <w:vAlign w:val="center"/>
          </w:tcPr>
          <w:p>
            <w:pPr>
              <w:rPr>
                <w:rFonts w:ascii="Times New Roman" w:hAnsi="Times New Roman" w:eastAsia="仿宋_GB2312" w:cs="Times New Roman"/>
                <w:szCs w:val="21"/>
              </w:rPr>
            </w:pPr>
          </w:p>
        </w:tc>
        <w:tc>
          <w:tcPr>
            <w:tcW w:w="850" w:type="dxa"/>
            <w:vMerge w:val="continue"/>
            <w:vAlign w:val="center"/>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1134" w:type="dxa"/>
            <w:vMerge w:val="continue"/>
            <w:vAlign w:val="center"/>
          </w:tcPr>
          <w:p>
            <w:pPr>
              <w:jc w:val="center"/>
              <w:rPr>
                <w:rFonts w:ascii="Times New Roman" w:hAnsi="Times New Roman" w:eastAsia="仿宋_GB2312" w:cs="Times New Roman"/>
                <w:szCs w:val="21"/>
              </w:rPr>
            </w:pPr>
          </w:p>
        </w:tc>
        <w:tc>
          <w:tcPr>
            <w:tcW w:w="1295"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水泵接合器</w:t>
            </w:r>
          </w:p>
        </w:tc>
        <w:tc>
          <w:tcPr>
            <w:tcW w:w="4234" w:type="dxa"/>
            <w:vAlign w:val="center"/>
          </w:tcPr>
          <w:p>
            <w:pPr>
              <w:rPr>
                <w:rFonts w:ascii="Times New Roman" w:hAnsi="Times New Roman" w:eastAsia="仿宋_GB2312" w:cs="Times New Roman"/>
                <w:szCs w:val="21"/>
              </w:rPr>
            </w:pPr>
            <w:r>
              <w:rPr>
                <w:rFonts w:ascii="Times New Roman" w:hAnsi="Times New Roman" w:eastAsia="仿宋_GB2312" w:cs="Times New Roman"/>
                <w:szCs w:val="21"/>
              </w:rPr>
              <w:t>查看数量、设置位置、标识，测试充水情况</w:t>
            </w:r>
          </w:p>
        </w:tc>
        <w:tc>
          <w:tcPr>
            <w:tcW w:w="2888" w:type="dxa"/>
            <w:vAlign w:val="center"/>
          </w:tcPr>
          <w:p>
            <w:pPr>
              <w:rPr>
                <w:rFonts w:ascii="Times New Roman" w:hAnsi="Times New Roman" w:eastAsia="仿宋_GB2312" w:cs="Times New Roman"/>
                <w:szCs w:val="21"/>
              </w:rPr>
            </w:pPr>
            <w:r>
              <w:rPr>
                <w:rFonts w:ascii="Times New Roman" w:hAnsi="Times New Roman" w:eastAsia="仿宋_GB2312" w:cs="Times New Roman"/>
                <w:szCs w:val="21"/>
              </w:rPr>
              <w:t>根据不同堆型标准进行细化</w:t>
            </w:r>
          </w:p>
        </w:tc>
        <w:tc>
          <w:tcPr>
            <w:tcW w:w="655"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B</w:t>
            </w:r>
          </w:p>
        </w:tc>
        <w:tc>
          <w:tcPr>
            <w:tcW w:w="1276" w:type="dxa"/>
            <w:tcBorders>
              <w:right w:val="single" w:color="auto" w:sz="4" w:space="0"/>
            </w:tcBorders>
            <w:vAlign w:val="center"/>
          </w:tcPr>
          <w:p>
            <w:pPr>
              <w:rPr>
                <w:rFonts w:ascii="Times New Roman" w:hAnsi="Times New Roman" w:eastAsia="仿宋_GB2312" w:cs="Times New Roman"/>
                <w:szCs w:val="21"/>
              </w:rPr>
            </w:pPr>
          </w:p>
        </w:tc>
        <w:tc>
          <w:tcPr>
            <w:tcW w:w="1674" w:type="dxa"/>
            <w:tcBorders>
              <w:left w:val="single" w:color="auto" w:sz="4" w:space="0"/>
            </w:tcBorders>
            <w:vAlign w:val="center"/>
          </w:tcPr>
          <w:p>
            <w:pPr>
              <w:rPr>
                <w:rFonts w:ascii="Times New Roman" w:hAnsi="Times New Roman" w:eastAsia="仿宋_GB2312" w:cs="Times New Roman"/>
                <w:szCs w:val="21"/>
              </w:rPr>
            </w:pPr>
          </w:p>
        </w:tc>
        <w:tc>
          <w:tcPr>
            <w:tcW w:w="736" w:type="dxa"/>
            <w:vAlign w:val="center"/>
          </w:tcPr>
          <w:p>
            <w:pPr>
              <w:rPr>
                <w:rFonts w:ascii="Times New Roman" w:hAnsi="Times New Roman" w:eastAsia="仿宋_GB2312" w:cs="Times New Roman"/>
                <w:szCs w:val="21"/>
              </w:rPr>
            </w:pPr>
          </w:p>
        </w:tc>
        <w:tc>
          <w:tcPr>
            <w:tcW w:w="850" w:type="dxa"/>
            <w:vAlign w:val="center"/>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1134" w:type="dxa"/>
            <w:vMerge w:val="continue"/>
            <w:vAlign w:val="center"/>
          </w:tcPr>
          <w:p>
            <w:pPr>
              <w:jc w:val="center"/>
              <w:rPr>
                <w:rFonts w:ascii="Times New Roman" w:hAnsi="Times New Roman" w:eastAsia="仿宋_GB2312" w:cs="Times New Roman"/>
                <w:szCs w:val="21"/>
              </w:rPr>
            </w:pPr>
          </w:p>
        </w:tc>
        <w:tc>
          <w:tcPr>
            <w:tcW w:w="1295" w:type="dxa"/>
            <w:vMerge w:val="restart"/>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系统功能</w:t>
            </w:r>
          </w:p>
        </w:tc>
        <w:tc>
          <w:tcPr>
            <w:tcW w:w="4234" w:type="dxa"/>
            <w:vAlign w:val="center"/>
          </w:tcPr>
          <w:p>
            <w:pPr>
              <w:rPr>
                <w:rFonts w:ascii="Times New Roman" w:hAnsi="Times New Roman" w:eastAsia="仿宋_GB2312" w:cs="Times New Roman"/>
                <w:szCs w:val="21"/>
              </w:rPr>
            </w:pPr>
            <w:r>
              <w:rPr>
                <w:rFonts w:ascii="Times New Roman" w:hAnsi="Times New Roman" w:eastAsia="仿宋_GB2312" w:cs="Times New Roman"/>
                <w:szCs w:val="21"/>
              </w:rPr>
              <w:t>测试报警阀、水力警铃动作情况</w:t>
            </w:r>
          </w:p>
        </w:tc>
        <w:tc>
          <w:tcPr>
            <w:tcW w:w="2888" w:type="dxa"/>
            <w:tcBorders>
              <w:bottom w:val="single" w:color="auto" w:sz="4" w:space="0"/>
            </w:tcBorders>
            <w:vAlign w:val="center"/>
          </w:tcPr>
          <w:p>
            <w:pPr>
              <w:rPr>
                <w:rFonts w:ascii="Times New Roman" w:hAnsi="Times New Roman" w:eastAsia="仿宋_GB2312" w:cs="Times New Roman"/>
                <w:szCs w:val="21"/>
              </w:rPr>
            </w:pPr>
            <w:r>
              <w:rPr>
                <w:rFonts w:ascii="Times New Roman" w:hAnsi="Times New Roman" w:eastAsia="仿宋_GB2312" w:cs="Times New Roman"/>
                <w:szCs w:val="21"/>
              </w:rPr>
              <w:t>报警阀动作，水力警铃应鸣响</w:t>
            </w:r>
          </w:p>
        </w:tc>
        <w:tc>
          <w:tcPr>
            <w:tcW w:w="655"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C</w:t>
            </w:r>
          </w:p>
        </w:tc>
        <w:tc>
          <w:tcPr>
            <w:tcW w:w="1276" w:type="dxa"/>
            <w:tcBorders>
              <w:right w:val="single" w:color="auto" w:sz="4" w:space="0"/>
            </w:tcBorders>
            <w:vAlign w:val="center"/>
          </w:tcPr>
          <w:p>
            <w:pPr>
              <w:rPr>
                <w:rFonts w:ascii="Times New Roman" w:hAnsi="Times New Roman" w:eastAsia="仿宋_GB2312" w:cs="Times New Roman"/>
                <w:szCs w:val="21"/>
              </w:rPr>
            </w:pPr>
          </w:p>
        </w:tc>
        <w:tc>
          <w:tcPr>
            <w:tcW w:w="1674" w:type="dxa"/>
            <w:tcBorders>
              <w:left w:val="single" w:color="auto" w:sz="4" w:space="0"/>
            </w:tcBorders>
            <w:vAlign w:val="center"/>
          </w:tcPr>
          <w:p>
            <w:pPr>
              <w:rPr>
                <w:rFonts w:ascii="Times New Roman" w:hAnsi="Times New Roman" w:eastAsia="仿宋_GB2312" w:cs="Times New Roman"/>
                <w:szCs w:val="21"/>
              </w:rPr>
            </w:pPr>
          </w:p>
        </w:tc>
        <w:tc>
          <w:tcPr>
            <w:tcW w:w="736" w:type="dxa"/>
            <w:vMerge w:val="restart"/>
            <w:vAlign w:val="center"/>
          </w:tcPr>
          <w:p>
            <w:pPr>
              <w:rPr>
                <w:rFonts w:ascii="Times New Roman" w:hAnsi="Times New Roman" w:eastAsia="仿宋_GB2312" w:cs="Times New Roman"/>
                <w:szCs w:val="21"/>
              </w:rPr>
            </w:pPr>
          </w:p>
        </w:tc>
        <w:tc>
          <w:tcPr>
            <w:tcW w:w="850" w:type="dxa"/>
            <w:vMerge w:val="restart"/>
            <w:vAlign w:val="center"/>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1134" w:type="dxa"/>
            <w:vMerge w:val="continue"/>
            <w:vAlign w:val="center"/>
          </w:tcPr>
          <w:p>
            <w:pPr>
              <w:jc w:val="center"/>
              <w:rPr>
                <w:rFonts w:ascii="Times New Roman" w:hAnsi="Times New Roman" w:eastAsia="仿宋_GB2312" w:cs="Times New Roman"/>
                <w:szCs w:val="21"/>
              </w:rPr>
            </w:pPr>
          </w:p>
        </w:tc>
        <w:tc>
          <w:tcPr>
            <w:tcW w:w="1295" w:type="dxa"/>
            <w:vMerge w:val="continue"/>
            <w:vAlign w:val="center"/>
          </w:tcPr>
          <w:p>
            <w:pPr>
              <w:jc w:val="center"/>
              <w:rPr>
                <w:rFonts w:ascii="Times New Roman" w:hAnsi="Times New Roman" w:eastAsia="仿宋_GB2312" w:cs="Times New Roman"/>
                <w:szCs w:val="21"/>
              </w:rPr>
            </w:pPr>
          </w:p>
        </w:tc>
        <w:tc>
          <w:tcPr>
            <w:tcW w:w="4234" w:type="dxa"/>
            <w:vAlign w:val="center"/>
          </w:tcPr>
          <w:p>
            <w:pPr>
              <w:rPr>
                <w:rFonts w:ascii="Times New Roman" w:hAnsi="Times New Roman" w:eastAsia="仿宋_GB2312" w:cs="Times New Roman"/>
                <w:szCs w:val="21"/>
              </w:rPr>
            </w:pPr>
            <w:r>
              <w:rPr>
                <w:rFonts w:ascii="Times New Roman" w:hAnsi="Times New Roman" w:eastAsia="仿宋_GB2312" w:cs="Times New Roman"/>
                <w:szCs w:val="21"/>
              </w:rPr>
              <w:t>测试水流指示器动作情况</w:t>
            </w:r>
          </w:p>
        </w:tc>
        <w:tc>
          <w:tcPr>
            <w:tcW w:w="2888" w:type="dxa"/>
            <w:tcBorders>
              <w:bottom w:val="single" w:color="auto" w:sz="4" w:space="0"/>
            </w:tcBorders>
            <w:vAlign w:val="center"/>
          </w:tcPr>
          <w:p>
            <w:pPr>
              <w:rPr>
                <w:rFonts w:ascii="Times New Roman" w:hAnsi="Times New Roman" w:eastAsia="仿宋_GB2312" w:cs="Times New Roman"/>
                <w:szCs w:val="21"/>
              </w:rPr>
            </w:pPr>
            <w:r>
              <w:rPr>
                <w:rFonts w:ascii="Times New Roman" w:hAnsi="Times New Roman" w:eastAsia="仿宋_GB2312" w:cs="Times New Roman"/>
                <w:szCs w:val="21"/>
              </w:rPr>
              <w:t>应有反馈信号显示</w:t>
            </w:r>
          </w:p>
        </w:tc>
        <w:tc>
          <w:tcPr>
            <w:tcW w:w="655"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C</w:t>
            </w:r>
          </w:p>
        </w:tc>
        <w:tc>
          <w:tcPr>
            <w:tcW w:w="1276" w:type="dxa"/>
            <w:tcBorders>
              <w:right w:val="single" w:color="auto" w:sz="4" w:space="0"/>
            </w:tcBorders>
            <w:vAlign w:val="center"/>
          </w:tcPr>
          <w:p>
            <w:pPr>
              <w:rPr>
                <w:rFonts w:ascii="Times New Roman" w:hAnsi="Times New Roman" w:eastAsia="仿宋_GB2312" w:cs="Times New Roman"/>
                <w:szCs w:val="21"/>
              </w:rPr>
            </w:pPr>
          </w:p>
        </w:tc>
        <w:tc>
          <w:tcPr>
            <w:tcW w:w="1674" w:type="dxa"/>
            <w:tcBorders>
              <w:left w:val="single" w:color="auto" w:sz="4" w:space="0"/>
            </w:tcBorders>
            <w:vAlign w:val="center"/>
          </w:tcPr>
          <w:p>
            <w:pPr>
              <w:rPr>
                <w:rFonts w:ascii="Times New Roman" w:hAnsi="Times New Roman" w:eastAsia="仿宋_GB2312" w:cs="Times New Roman"/>
                <w:szCs w:val="21"/>
              </w:rPr>
            </w:pPr>
          </w:p>
        </w:tc>
        <w:tc>
          <w:tcPr>
            <w:tcW w:w="736" w:type="dxa"/>
            <w:vMerge w:val="continue"/>
            <w:vAlign w:val="center"/>
          </w:tcPr>
          <w:p>
            <w:pPr>
              <w:rPr>
                <w:rFonts w:ascii="Times New Roman" w:hAnsi="Times New Roman" w:eastAsia="仿宋_GB2312" w:cs="Times New Roman"/>
                <w:szCs w:val="21"/>
              </w:rPr>
            </w:pPr>
          </w:p>
        </w:tc>
        <w:tc>
          <w:tcPr>
            <w:tcW w:w="850" w:type="dxa"/>
            <w:vMerge w:val="continue"/>
            <w:vAlign w:val="center"/>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1134" w:type="dxa"/>
            <w:vMerge w:val="continue"/>
            <w:vAlign w:val="center"/>
          </w:tcPr>
          <w:p>
            <w:pPr>
              <w:jc w:val="center"/>
              <w:rPr>
                <w:rFonts w:ascii="Times New Roman" w:hAnsi="Times New Roman" w:eastAsia="仿宋_GB2312" w:cs="Times New Roman"/>
                <w:szCs w:val="21"/>
              </w:rPr>
            </w:pPr>
          </w:p>
        </w:tc>
        <w:tc>
          <w:tcPr>
            <w:tcW w:w="1295" w:type="dxa"/>
            <w:vMerge w:val="continue"/>
            <w:vAlign w:val="center"/>
          </w:tcPr>
          <w:p>
            <w:pPr>
              <w:jc w:val="center"/>
              <w:rPr>
                <w:rFonts w:ascii="Times New Roman" w:hAnsi="Times New Roman" w:eastAsia="仿宋_GB2312" w:cs="Times New Roman"/>
                <w:szCs w:val="21"/>
              </w:rPr>
            </w:pPr>
          </w:p>
        </w:tc>
        <w:tc>
          <w:tcPr>
            <w:tcW w:w="4234" w:type="dxa"/>
            <w:vAlign w:val="center"/>
          </w:tcPr>
          <w:p>
            <w:pPr>
              <w:rPr>
                <w:rFonts w:ascii="Times New Roman" w:hAnsi="Times New Roman" w:eastAsia="仿宋_GB2312" w:cs="Times New Roman"/>
                <w:szCs w:val="21"/>
              </w:rPr>
            </w:pPr>
            <w:r>
              <w:rPr>
                <w:rFonts w:ascii="Times New Roman" w:hAnsi="Times New Roman" w:eastAsia="仿宋_GB2312" w:cs="Times New Roman"/>
                <w:szCs w:val="21"/>
              </w:rPr>
              <w:t>测试压力开关动作情况</w:t>
            </w:r>
          </w:p>
        </w:tc>
        <w:tc>
          <w:tcPr>
            <w:tcW w:w="2888" w:type="dxa"/>
            <w:tcBorders>
              <w:bottom w:val="single" w:color="auto" w:sz="4" w:space="0"/>
            </w:tcBorders>
            <w:vAlign w:val="center"/>
          </w:tcPr>
          <w:p>
            <w:pPr>
              <w:rPr>
                <w:rFonts w:ascii="Times New Roman" w:hAnsi="Times New Roman" w:eastAsia="仿宋_GB2312" w:cs="Times New Roman"/>
                <w:szCs w:val="21"/>
              </w:rPr>
            </w:pPr>
            <w:r>
              <w:rPr>
                <w:rFonts w:ascii="Times New Roman" w:hAnsi="Times New Roman" w:eastAsia="仿宋_GB2312" w:cs="Times New Roman"/>
                <w:szCs w:val="21"/>
              </w:rPr>
              <w:t>打开试水阀，压力开关动作，并有反馈信号显示</w:t>
            </w:r>
          </w:p>
        </w:tc>
        <w:tc>
          <w:tcPr>
            <w:tcW w:w="655"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A</w:t>
            </w:r>
          </w:p>
        </w:tc>
        <w:tc>
          <w:tcPr>
            <w:tcW w:w="1276" w:type="dxa"/>
            <w:tcBorders>
              <w:right w:val="single" w:color="auto" w:sz="4" w:space="0"/>
            </w:tcBorders>
            <w:vAlign w:val="center"/>
          </w:tcPr>
          <w:p>
            <w:pPr>
              <w:rPr>
                <w:rFonts w:ascii="Times New Roman" w:hAnsi="Times New Roman" w:eastAsia="仿宋_GB2312" w:cs="Times New Roman"/>
                <w:szCs w:val="21"/>
              </w:rPr>
            </w:pPr>
          </w:p>
        </w:tc>
        <w:tc>
          <w:tcPr>
            <w:tcW w:w="1674" w:type="dxa"/>
            <w:tcBorders>
              <w:left w:val="single" w:color="auto" w:sz="4" w:space="0"/>
            </w:tcBorders>
            <w:vAlign w:val="center"/>
          </w:tcPr>
          <w:p>
            <w:pPr>
              <w:rPr>
                <w:rFonts w:ascii="Times New Roman" w:hAnsi="Times New Roman" w:eastAsia="仿宋_GB2312" w:cs="Times New Roman"/>
                <w:szCs w:val="21"/>
              </w:rPr>
            </w:pPr>
          </w:p>
        </w:tc>
        <w:tc>
          <w:tcPr>
            <w:tcW w:w="736" w:type="dxa"/>
            <w:vMerge w:val="continue"/>
            <w:vAlign w:val="center"/>
          </w:tcPr>
          <w:p>
            <w:pPr>
              <w:rPr>
                <w:rFonts w:ascii="Times New Roman" w:hAnsi="Times New Roman" w:eastAsia="仿宋_GB2312" w:cs="Times New Roman"/>
                <w:szCs w:val="21"/>
              </w:rPr>
            </w:pPr>
          </w:p>
        </w:tc>
        <w:tc>
          <w:tcPr>
            <w:tcW w:w="850" w:type="dxa"/>
            <w:vMerge w:val="continue"/>
            <w:vAlign w:val="center"/>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1134" w:type="dxa"/>
            <w:vMerge w:val="continue"/>
            <w:vAlign w:val="center"/>
          </w:tcPr>
          <w:p>
            <w:pPr>
              <w:jc w:val="center"/>
              <w:rPr>
                <w:rFonts w:ascii="Times New Roman" w:hAnsi="Times New Roman" w:eastAsia="仿宋_GB2312" w:cs="Times New Roman"/>
                <w:szCs w:val="21"/>
              </w:rPr>
            </w:pPr>
          </w:p>
        </w:tc>
        <w:tc>
          <w:tcPr>
            <w:tcW w:w="1295" w:type="dxa"/>
            <w:vMerge w:val="continue"/>
            <w:vAlign w:val="center"/>
          </w:tcPr>
          <w:p>
            <w:pPr>
              <w:jc w:val="center"/>
              <w:rPr>
                <w:rFonts w:ascii="Times New Roman" w:hAnsi="Times New Roman" w:eastAsia="仿宋_GB2312" w:cs="Times New Roman"/>
                <w:szCs w:val="21"/>
              </w:rPr>
            </w:pPr>
          </w:p>
        </w:tc>
        <w:tc>
          <w:tcPr>
            <w:tcW w:w="4234" w:type="dxa"/>
            <w:vAlign w:val="center"/>
          </w:tcPr>
          <w:p>
            <w:pPr>
              <w:rPr>
                <w:rFonts w:ascii="Times New Roman" w:hAnsi="Times New Roman" w:eastAsia="仿宋_GB2312" w:cs="Times New Roman"/>
                <w:szCs w:val="21"/>
              </w:rPr>
            </w:pPr>
            <w:r>
              <w:rPr>
                <w:rFonts w:ascii="Times New Roman" w:hAnsi="Times New Roman" w:eastAsia="仿宋_GB2312" w:cs="Times New Roman"/>
                <w:szCs w:val="21"/>
              </w:rPr>
              <w:t>测试雨淋阀动作情况</w:t>
            </w:r>
          </w:p>
        </w:tc>
        <w:tc>
          <w:tcPr>
            <w:tcW w:w="2888" w:type="dxa"/>
            <w:tcBorders>
              <w:bottom w:val="single" w:color="auto" w:sz="4" w:space="0"/>
            </w:tcBorders>
            <w:vAlign w:val="center"/>
          </w:tcPr>
          <w:p>
            <w:pPr>
              <w:rPr>
                <w:rFonts w:ascii="Times New Roman" w:hAnsi="Times New Roman" w:eastAsia="仿宋_GB2312" w:cs="Times New Roman"/>
                <w:szCs w:val="21"/>
              </w:rPr>
            </w:pPr>
            <w:r>
              <w:rPr>
                <w:rFonts w:ascii="Times New Roman" w:hAnsi="Times New Roman" w:eastAsia="仿宋_GB2312" w:cs="Times New Roman"/>
                <w:szCs w:val="21"/>
              </w:rPr>
              <w:t>电磁阀打开，雨淋阀应开启，并有反馈信号显示</w:t>
            </w:r>
          </w:p>
        </w:tc>
        <w:tc>
          <w:tcPr>
            <w:tcW w:w="655"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A</w:t>
            </w:r>
          </w:p>
        </w:tc>
        <w:tc>
          <w:tcPr>
            <w:tcW w:w="1276" w:type="dxa"/>
            <w:tcBorders>
              <w:right w:val="single" w:color="auto" w:sz="4" w:space="0"/>
            </w:tcBorders>
            <w:vAlign w:val="center"/>
          </w:tcPr>
          <w:p>
            <w:pPr>
              <w:rPr>
                <w:rFonts w:ascii="Times New Roman" w:hAnsi="Times New Roman" w:eastAsia="仿宋_GB2312" w:cs="Times New Roman"/>
                <w:szCs w:val="21"/>
              </w:rPr>
            </w:pPr>
          </w:p>
        </w:tc>
        <w:tc>
          <w:tcPr>
            <w:tcW w:w="1674" w:type="dxa"/>
            <w:tcBorders>
              <w:left w:val="single" w:color="auto" w:sz="4" w:space="0"/>
            </w:tcBorders>
            <w:vAlign w:val="center"/>
          </w:tcPr>
          <w:p>
            <w:pPr>
              <w:rPr>
                <w:rFonts w:ascii="Times New Roman" w:hAnsi="Times New Roman" w:eastAsia="仿宋_GB2312" w:cs="Times New Roman"/>
                <w:szCs w:val="21"/>
              </w:rPr>
            </w:pPr>
          </w:p>
        </w:tc>
        <w:tc>
          <w:tcPr>
            <w:tcW w:w="736" w:type="dxa"/>
            <w:vMerge w:val="continue"/>
            <w:vAlign w:val="center"/>
          </w:tcPr>
          <w:p>
            <w:pPr>
              <w:rPr>
                <w:rFonts w:ascii="Times New Roman" w:hAnsi="Times New Roman" w:eastAsia="仿宋_GB2312" w:cs="Times New Roman"/>
                <w:szCs w:val="21"/>
              </w:rPr>
            </w:pPr>
          </w:p>
        </w:tc>
        <w:tc>
          <w:tcPr>
            <w:tcW w:w="850" w:type="dxa"/>
            <w:vMerge w:val="continue"/>
            <w:vAlign w:val="center"/>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1134" w:type="dxa"/>
            <w:vMerge w:val="continue"/>
            <w:vAlign w:val="center"/>
          </w:tcPr>
          <w:p>
            <w:pPr>
              <w:jc w:val="center"/>
              <w:rPr>
                <w:rFonts w:ascii="Times New Roman" w:hAnsi="Times New Roman" w:eastAsia="仿宋_GB2312" w:cs="Times New Roman"/>
                <w:szCs w:val="21"/>
              </w:rPr>
            </w:pPr>
          </w:p>
        </w:tc>
        <w:tc>
          <w:tcPr>
            <w:tcW w:w="1295" w:type="dxa"/>
            <w:vMerge w:val="continue"/>
            <w:vAlign w:val="center"/>
          </w:tcPr>
          <w:p>
            <w:pPr>
              <w:jc w:val="center"/>
              <w:rPr>
                <w:rFonts w:ascii="Times New Roman" w:hAnsi="Times New Roman" w:eastAsia="仿宋_GB2312" w:cs="Times New Roman"/>
                <w:szCs w:val="21"/>
              </w:rPr>
            </w:pPr>
          </w:p>
        </w:tc>
        <w:tc>
          <w:tcPr>
            <w:tcW w:w="4234" w:type="dxa"/>
            <w:vAlign w:val="center"/>
          </w:tcPr>
          <w:p>
            <w:pPr>
              <w:rPr>
                <w:rFonts w:ascii="Times New Roman" w:hAnsi="Times New Roman" w:eastAsia="仿宋_GB2312" w:cs="Times New Roman"/>
                <w:szCs w:val="21"/>
              </w:rPr>
            </w:pPr>
            <w:r>
              <w:rPr>
                <w:rFonts w:ascii="Times New Roman" w:hAnsi="Times New Roman" w:eastAsia="仿宋_GB2312" w:cs="Times New Roman"/>
                <w:szCs w:val="21"/>
              </w:rPr>
              <w:t>测试压力开关动作后，消防水泵及联动设备的启动，信号反馈</w:t>
            </w:r>
          </w:p>
        </w:tc>
        <w:tc>
          <w:tcPr>
            <w:tcW w:w="2888" w:type="dxa"/>
            <w:tcBorders>
              <w:bottom w:val="single" w:color="auto" w:sz="4" w:space="0"/>
            </w:tcBorders>
            <w:vAlign w:val="center"/>
          </w:tcPr>
          <w:p>
            <w:pPr>
              <w:rPr>
                <w:rFonts w:ascii="Times New Roman" w:hAnsi="Times New Roman" w:eastAsia="仿宋_GB2312" w:cs="Times New Roman"/>
                <w:szCs w:val="21"/>
              </w:rPr>
            </w:pPr>
            <w:r>
              <w:rPr>
                <w:rFonts w:ascii="Times New Roman" w:hAnsi="Times New Roman" w:eastAsia="仿宋_GB2312" w:cs="Times New Roman"/>
                <w:szCs w:val="21"/>
              </w:rPr>
              <w:t>应启动消防水泵，并应有反馈信号显示</w:t>
            </w:r>
          </w:p>
        </w:tc>
        <w:tc>
          <w:tcPr>
            <w:tcW w:w="655"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A</w:t>
            </w:r>
          </w:p>
        </w:tc>
        <w:tc>
          <w:tcPr>
            <w:tcW w:w="1276" w:type="dxa"/>
            <w:tcBorders>
              <w:right w:val="single" w:color="auto" w:sz="4" w:space="0"/>
            </w:tcBorders>
            <w:vAlign w:val="center"/>
          </w:tcPr>
          <w:p>
            <w:pPr>
              <w:rPr>
                <w:rFonts w:ascii="Times New Roman" w:hAnsi="Times New Roman" w:eastAsia="仿宋_GB2312" w:cs="Times New Roman"/>
                <w:szCs w:val="21"/>
              </w:rPr>
            </w:pPr>
          </w:p>
        </w:tc>
        <w:tc>
          <w:tcPr>
            <w:tcW w:w="1674" w:type="dxa"/>
            <w:tcBorders>
              <w:left w:val="single" w:color="auto" w:sz="4" w:space="0"/>
            </w:tcBorders>
            <w:vAlign w:val="center"/>
          </w:tcPr>
          <w:p>
            <w:pPr>
              <w:rPr>
                <w:rFonts w:ascii="Times New Roman" w:hAnsi="Times New Roman" w:eastAsia="仿宋_GB2312" w:cs="Times New Roman"/>
                <w:szCs w:val="21"/>
              </w:rPr>
            </w:pPr>
          </w:p>
        </w:tc>
        <w:tc>
          <w:tcPr>
            <w:tcW w:w="736" w:type="dxa"/>
            <w:vMerge w:val="continue"/>
            <w:vAlign w:val="center"/>
          </w:tcPr>
          <w:p>
            <w:pPr>
              <w:rPr>
                <w:rFonts w:ascii="Times New Roman" w:hAnsi="Times New Roman" w:eastAsia="仿宋_GB2312" w:cs="Times New Roman"/>
                <w:szCs w:val="21"/>
              </w:rPr>
            </w:pPr>
          </w:p>
        </w:tc>
        <w:tc>
          <w:tcPr>
            <w:tcW w:w="850" w:type="dxa"/>
            <w:vMerge w:val="continue"/>
            <w:vAlign w:val="center"/>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1134" w:type="dxa"/>
            <w:vMerge w:val="continue"/>
            <w:vAlign w:val="center"/>
          </w:tcPr>
          <w:p>
            <w:pPr>
              <w:jc w:val="center"/>
              <w:rPr>
                <w:rFonts w:ascii="Times New Roman" w:hAnsi="Times New Roman" w:eastAsia="仿宋_GB2312" w:cs="Times New Roman"/>
                <w:szCs w:val="21"/>
              </w:rPr>
            </w:pPr>
          </w:p>
        </w:tc>
        <w:tc>
          <w:tcPr>
            <w:tcW w:w="1295" w:type="dxa"/>
            <w:vMerge w:val="continue"/>
            <w:vAlign w:val="center"/>
          </w:tcPr>
          <w:p>
            <w:pPr>
              <w:jc w:val="center"/>
              <w:rPr>
                <w:rFonts w:ascii="Times New Roman" w:hAnsi="Times New Roman" w:eastAsia="仿宋_GB2312" w:cs="Times New Roman"/>
                <w:szCs w:val="21"/>
              </w:rPr>
            </w:pPr>
          </w:p>
        </w:tc>
        <w:tc>
          <w:tcPr>
            <w:tcW w:w="4234" w:type="dxa"/>
            <w:vAlign w:val="center"/>
          </w:tcPr>
          <w:p>
            <w:pPr>
              <w:rPr>
                <w:rFonts w:ascii="Times New Roman" w:hAnsi="Times New Roman" w:eastAsia="仿宋_GB2312" w:cs="Times New Roman"/>
                <w:szCs w:val="21"/>
              </w:rPr>
            </w:pPr>
            <w:r>
              <w:rPr>
                <w:rFonts w:ascii="Times New Roman" w:hAnsi="Times New Roman" w:eastAsia="仿宋_GB2312" w:cs="Times New Roman"/>
                <w:szCs w:val="21"/>
              </w:rPr>
              <w:t>测试干式系统加速器动作情况</w:t>
            </w:r>
          </w:p>
        </w:tc>
        <w:tc>
          <w:tcPr>
            <w:tcW w:w="2888" w:type="dxa"/>
            <w:vMerge w:val="restart"/>
            <w:vAlign w:val="center"/>
          </w:tcPr>
          <w:p>
            <w:pPr>
              <w:rPr>
                <w:rFonts w:ascii="Times New Roman" w:hAnsi="Times New Roman" w:eastAsia="仿宋_GB2312" w:cs="Times New Roman"/>
                <w:szCs w:val="21"/>
              </w:rPr>
            </w:pPr>
            <w:r>
              <w:rPr>
                <w:rFonts w:ascii="Times New Roman" w:hAnsi="Times New Roman" w:eastAsia="仿宋_GB2312" w:cs="Times New Roman"/>
                <w:szCs w:val="21"/>
              </w:rPr>
              <w:t>应有反馈信号显示</w:t>
            </w:r>
          </w:p>
        </w:tc>
        <w:tc>
          <w:tcPr>
            <w:tcW w:w="655"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B</w:t>
            </w:r>
          </w:p>
        </w:tc>
        <w:tc>
          <w:tcPr>
            <w:tcW w:w="1276" w:type="dxa"/>
            <w:tcBorders>
              <w:right w:val="single" w:color="auto" w:sz="4" w:space="0"/>
            </w:tcBorders>
            <w:vAlign w:val="center"/>
          </w:tcPr>
          <w:p>
            <w:pPr>
              <w:rPr>
                <w:rFonts w:ascii="Times New Roman" w:hAnsi="Times New Roman" w:eastAsia="仿宋_GB2312" w:cs="Times New Roman"/>
                <w:szCs w:val="21"/>
              </w:rPr>
            </w:pPr>
          </w:p>
        </w:tc>
        <w:tc>
          <w:tcPr>
            <w:tcW w:w="1674" w:type="dxa"/>
            <w:tcBorders>
              <w:left w:val="single" w:color="auto" w:sz="4" w:space="0"/>
            </w:tcBorders>
            <w:vAlign w:val="center"/>
          </w:tcPr>
          <w:p>
            <w:pPr>
              <w:rPr>
                <w:rFonts w:ascii="Times New Roman" w:hAnsi="Times New Roman" w:eastAsia="仿宋_GB2312" w:cs="Times New Roman"/>
                <w:szCs w:val="21"/>
              </w:rPr>
            </w:pPr>
          </w:p>
        </w:tc>
        <w:tc>
          <w:tcPr>
            <w:tcW w:w="736" w:type="dxa"/>
            <w:vMerge w:val="continue"/>
            <w:vAlign w:val="center"/>
          </w:tcPr>
          <w:p>
            <w:pPr>
              <w:rPr>
                <w:rFonts w:ascii="Times New Roman" w:hAnsi="Times New Roman" w:eastAsia="仿宋_GB2312" w:cs="Times New Roman"/>
                <w:szCs w:val="21"/>
              </w:rPr>
            </w:pPr>
          </w:p>
        </w:tc>
        <w:tc>
          <w:tcPr>
            <w:tcW w:w="850" w:type="dxa"/>
            <w:vMerge w:val="continue"/>
            <w:vAlign w:val="center"/>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1134" w:type="dxa"/>
            <w:vMerge w:val="continue"/>
            <w:vAlign w:val="center"/>
          </w:tcPr>
          <w:p>
            <w:pPr>
              <w:jc w:val="center"/>
              <w:rPr>
                <w:rFonts w:ascii="Times New Roman" w:hAnsi="Times New Roman" w:eastAsia="仿宋_GB2312" w:cs="Times New Roman"/>
                <w:szCs w:val="21"/>
              </w:rPr>
            </w:pPr>
          </w:p>
        </w:tc>
        <w:tc>
          <w:tcPr>
            <w:tcW w:w="1295" w:type="dxa"/>
            <w:vMerge w:val="continue"/>
            <w:vAlign w:val="center"/>
          </w:tcPr>
          <w:p>
            <w:pPr>
              <w:jc w:val="center"/>
              <w:rPr>
                <w:rFonts w:ascii="Times New Roman" w:hAnsi="Times New Roman" w:eastAsia="仿宋_GB2312" w:cs="Times New Roman"/>
                <w:szCs w:val="21"/>
              </w:rPr>
            </w:pPr>
          </w:p>
        </w:tc>
        <w:tc>
          <w:tcPr>
            <w:tcW w:w="4234" w:type="dxa"/>
            <w:vAlign w:val="center"/>
          </w:tcPr>
          <w:p>
            <w:pPr>
              <w:rPr>
                <w:rFonts w:ascii="Times New Roman" w:hAnsi="Times New Roman" w:eastAsia="仿宋_GB2312" w:cs="Times New Roman"/>
                <w:szCs w:val="21"/>
              </w:rPr>
            </w:pPr>
            <w:r>
              <w:rPr>
                <w:rFonts w:ascii="Times New Roman" w:hAnsi="Times New Roman" w:eastAsia="仿宋_GB2312" w:cs="Times New Roman"/>
                <w:szCs w:val="21"/>
              </w:rPr>
              <w:t>测试其他联动控制设备启动情况</w:t>
            </w:r>
          </w:p>
        </w:tc>
        <w:tc>
          <w:tcPr>
            <w:tcW w:w="2888" w:type="dxa"/>
            <w:vMerge w:val="continue"/>
            <w:vAlign w:val="center"/>
          </w:tcPr>
          <w:p>
            <w:pPr>
              <w:rPr>
                <w:rFonts w:ascii="Times New Roman" w:hAnsi="Times New Roman" w:eastAsia="仿宋_GB2312" w:cs="Times New Roman"/>
                <w:szCs w:val="21"/>
              </w:rPr>
            </w:pPr>
          </w:p>
        </w:tc>
        <w:tc>
          <w:tcPr>
            <w:tcW w:w="655"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B</w:t>
            </w:r>
          </w:p>
        </w:tc>
        <w:tc>
          <w:tcPr>
            <w:tcW w:w="1276" w:type="dxa"/>
            <w:tcBorders>
              <w:right w:val="single" w:color="auto" w:sz="4" w:space="0"/>
            </w:tcBorders>
            <w:vAlign w:val="center"/>
          </w:tcPr>
          <w:p>
            <w:pPr>
              <w:rPr>
                <w:rFonts w:ascii="Times New Roman" w:hAnsi="Times New Roman" w:eastAsia="仿宋_GB2312" w:cs="Times New Roman"/>
                <w:szCs w:val="21"/>
              </w:rPr>
            </w:pPr>
          </w:p>
        </w:tc>
        <w:tc>
          <w:tcPr>
            <w:tcW w:w="1674" w:type="dxa"/>
            <w:tcBorders>
              <w:left w:val="single" w:color="auto" w:sz="4" w:space="0"/>
            </w:tcBorders>
            <w:vAlign w:val="center"/>
          </w:tcPr>
          <w:p>
            <w:pPr>
              <w:rPr>
                <w:rFonts w:ascii="Times New Roman" w:hAnsi="Times New Roman" w:eastAsia="仿宋_GB2312" w:cs="Times New Roman"/>
                <w:szCs w:val="21"/>
              </w:rPr>
            </w:pPr>
          </w:p>
        </w:tc>
        <w:tc>
          <w:tcPr>
            <w:tcW w:w="736" w:type="dxa"/>
            <w:vMerge w:val="continue"/>
            <w:vAlign w:val="center"/>
          </w:tcPr>
          <w:p>
            <w:pPr>
              <w:rPr>
                <w:rFonts w:ascii="Times New Roman" w:hAnsi="Times New Roman" w:eastAsia="仿宋_GB2312" w:cs="Times New Roman"/>
                <w:szCs w:val="21"/>
              </w:rPr>
            </w:pPr>
          </w:p>
        </w:tc>
        <w:tc>
          <w:tcPr>
            <w:tcW w:w="850" w:type="dxa"/>
            <w:vMerge w:val="continue"/>
            <w:vAlign w:val="center"/>
          </w:tcPr>
          <w:p>
            <w:pPr>
              <w:rPr>
                <w:rFonts w:ascii="Times New Roman" w:hAnsi="Times New Roman" w:eastAsia="仿宋_GB2312" w:cs="Times New Roman"/>
                <w:szCs w:val="21"/>
              </w:rPr>
            </w:pPr>
          </w:p>
        </w:tc>
      </w:tr>
    </w:tbl>
    <w:p>
      <w:pPr>
        <w:ind w:left="425" w:hanging="425"/>
        <w:jc w:val="center"/>
        <w:rPr>
          <w:rFonts w:ascii="Times New Roman" w:hAnsi="Times New Roman" w:eastAsia="方正黑体_GBK" w:cs="Times New Roman"/>
          <w:sz w:val="28"/>
          <w:szCs w:val="24"/>
        </w:rPr>
      </w:pPr>
      <w:r>
        <w:rPr>
          <w:rFonts w:ascii="Times New Roman" w:hAnsi="Times New Roman" w:eastAsia="方正黑体_GBK" w:cs="Times New Roman"/>
          <w:sz w:val="28"/>
          <w:szCs w:val="24"/>
        </w:rPr>
        <w:t>表7 火灾自动报警系统自验收检查记录（样表）</w:t>
      </w:r>
    </w:p>
    <w:p>
      <w:pPr>
        <w:ind w:left="425" w:hanging="425"/>
        <w:rPr>
          <w:rFonts w:ascii="Times New Roman" w:hAnsi="Times New Roman" w:eastAsia="仿宋_GB2312" w:cs="Times New Roman"/>
        </w:rPr>
      </w:pPr>
      <w:r>
        <w:rPr>
          <w:rFonts w:ascii="Times New Roman" w:hAnsi="Times New Roman" w:eastAsia="仿宋_GB2312" w:cs="Times New Roman"/>
        </w:rPr>
        <w:t xml:space="preserve">   建筑名称：                                                                              验收日期：</w:t>
      </w:r>
    </w:p>
    <w:tbl>
      <w:tblPr>
        <w:tblStyle w:val="25"/>
        <w:tblW w:w="13660" w:type="dxa"/>
        <w:jc w:val="cente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795"/>
        <w:gridCol w:w="1376"/>
        <w:gridCol w:w="4316"/>
        <w:gridCol w:w="1792"/>
        <w:gridCol w:w="1097"/>
        <w:gridCol w:w="1097"/>
        <w:gridCol w:w="1634"/>
        <w:gridCol w:w="694"/>
        <w:gridCol w:w="85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70" w:hRule="atLeast"/>
          <w:tblHeader/>
          <w:jc w:val="center"/>
        </w:trPr>
        <w:tc>
          <w:tcPr>
            <w:tcW w:w="795" w:type="dxa"/>
            <w:vMerge w:val="restart"/>
            <w:vAlign w:val="center"/>
          </w:tcPr>
          <w:p>
            <w:pPr>
              <w:spacing w:line="360" w:lineRule="auto"/>
              <w:jc w:val="center"/>
              <w:rPr>
                <w:rFonts w:ascii="Times New Roman" w:hAnsi="Times New Roman" w:eastAsia="仿宋_GB2312" w:cs="Times New Roman"/>
                <w:szCs w:val="21"/>
              </w:rPr>
            </w:pPr>
            <w:r>
              <w:rPr>
                <w:rFonts w:ascii="Times New Roman" w:hAnsi="Times New Roman" w:eastAsia="仿宋_GB2312" w:cs="Times New Roman"/>
                <w:szCs w:val="21"/>
              </w:rPr>
              <w:t>单项名称</w:t>
            </w:r>
          </w:p>
        </w:tc>
        <w:tc>
          <w:tcPr>
            <w:tcW w:w="1376" w:type="dxa"/>
            <w:vMerge w:val="restart"/>
            <w:vAlign w:val="center"/>
          </w:tcPr>
          <w:p>
            <w:pPr>
              <w:spacing w:line="360" w:lineRule="auto"/>
              <w:jc w:val="center"/>
              <w:rPr>
                <w:rFonts w:ascii="Times New Roman" w:hAnsi="Times New Roman" w:eastAsia="仿宋_GB2312" w:cs="Times New Roman"/>
                <w:szCs w:val="21"/>
              </w:rPr>
            </w:pPr>
            <w:r>
              <w:rPr>
                <w:rFonts w:ascii="Times New Roman" w:hAnsi="Times New Roman" w:eastAsia="仿宋_GB2312" w:cs="Times New Roman"/>
                <w:szCs w:val="21"/>
              </w:rPr>
              <w:t>子项名称</w:t>
            </w:r>
          </w:p>
        </w:tc>
        <w:tc>
          <w:tcPr>
            <w:tcW w:w="4316" w:type="dxa"/>
            <w:vMerge w:val="restart"/>
            <w:vAlign w:val="center"/>
          </w:tcPr>
          <w:p>
            <w:pPr>
              <w:spacing w:line="360" w:lineRule="auto"/>
              <w:jc w:val="center"/>
              <w:rPr>
                <w:rFonts w:ascii="Times New Roman" w:hAnsi="Times New Roman" w:eastAsia="仿宋_GB2312" w:cs="Times New Roman"/>
                <w:szCs w:val="21"/>
              </w:rPr>
            </w:pPr>
            <w:r>
              <w:rPr>
                <w:rFonts w:ascii="Times New Roman" w:hAnsi="Times New Roman" w:eastAsia="仿宋_GB2312" w:cs="Times New Roman"/>
                <w:szCs w:val="21"/>
              </w:rPr>
              <w:t>内容和方法</w:t>
            </w:r>
          </w:p>
        </w:tc>
        <w:tc>
          <w:tcPr>
            <w:tcW w:w="1792" w:type="dxa"/>
            <w:vMerge w:val="restart"/>
            <w:vAlign w:val="center"/>
          </w:tcPr>
          <w:p>
            <w:pPr>
              <w:spacing w:line="360" w:lineRule="auto"/>
              <w:jc w:val="center"/>
              <w:rPr>
                <w:rFonts w:ascii="Times New Roman" w:hAnsi="Times New Roman" w:eastAsia="仿宋_GB2312" w:cs="Times New Roman"/>
                <w:szCs w:val="21"/>
              </w:rPr>
            </w:pPr>
            <w:r>
              <w:rPr>
                <w:rFonts w:ascii="Times New Roman" w:hAnsi="Times New Roman" w:eastAsia="仿宋_GB2312" w:cs="Times New Roman"/>
                <w:szCs w:val="21"/>
              </w:rPr>
              <w:t>要求</w:t>
            </w:r>
          </w:p>
        </w:tc>
        <w:tc>
          <w:tcPr>
            <w:tcW w:w="3828" w:type="dxa"/>
            <w:gridSpan w:val="3"/>
            <w:tcBorders>
              <w:bottom w:val="single" w:color="auto" w:sz="4" w:space="0"/>
            </w:tcBorders>
            <w:vAlign w:val="center"/>
          </w:tcPr>
          <w:p>
            <w:pPr>
              <w:spacing w:line="360" w:lineRule="auto"/>
              <w:jc w:val="center"/>
              <w:rPr>
                <w:rFonts w:ascii="Times New Roman" w:hAnsi="Times New Roman" w:eastAsia="仿宋_GB2312" w:cs="Times New Roman"/>
                <w:szCs w:val="21"/>
              </w:rPr>
            </w:pPr>
            <w:r>
              <w:rPr>
                <w:rFonts w:ascii="Times New Roman" w:hAnsi="Times New Roman" w:eastAsia="仿宋_GB2312" w:cs="Times New Roman"/>
                <w:szCs w:val="21"/>
              </w:rPr>
              <w:t>子项评定</w:t>
            </w:r>
          </w:p>
        </w:tc>
        <w:tc>
          <w:tcPr>
            <w:tcW w:w="694" w:type="dxa"/>
            <w:vMerge w:val="restart"/>
            <w:vAlign w:val="center"/>
          </w:tcPr>
          <w:p>
            <w:pPr>
              <w:spacing w:line="360" w:lineRule="auto"/>
              <w:jc w:val="center"/>
              <w:rPr>
                <w:rFonts w:ascii="Times New Roman" w:hAnsi="Times New Roman" w:eastAsia="仿宋_GB2312" w:cs="Times New Roman"/>
                <w:szCs w:val="21"/>
              </w:rPr>
            </w:pPr>
            <w:r>
              <w:rPr>
                <w:rFonts w:ascii="Times New Roman" w:hAnsi="Times New Roman" w:eastAsia="仿宋_GB2312" w:cs="Times New Roman"/>
                <w:szCs w:val="21"/>
              </w:rPr>
              <w:t>单项评定</w:t>
            </w:r>
          </w:p>
        </w:tc>
        <w:tc>
          <w:tcPr>
            <w:tcW w:w="859" w:type="dxa"/>
            <w:vMerge w:val="restart"/>
            <w:vAlign w:val="center"/>
          </w:tcPr>
          <w:p>
            <w:pPr>
              <w:spacing w:line="360" w:lineRule="auto"/>
              <w:jc w:val="center"/>
              <w:rPr>
                <w:rFonts w:ascii="Times New Roman" w:hAnsi="Times New Roman" w:eastAsia="仿宋_GB2312" w:cs="Times New Roman"/>
                <w:szCs w:val="21"/>
              </w:rPr>
            </w:pPr>
            <w:r>
              <w:rPr>
                <w:rFonts w:ascii="Times New Roman" w:hAnsi="Times New Roman" w:eastAsia="仿宋_GB2312" w:cs="Times New Roman"/>
                <w:szCs w:val="21"/>
              </w:rPr>
              <w:t>验收人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80" w:hRule="atLeast"/>
          <w:tblHeader/>
          <w:jc w:val="center"/>
        </w:trPr>
        <w:tc>
          <w:tcPr>
            <w:tcW w:w="795" w:type="dxa"/>
            <w:vMerge w:val="continue"/>
            <w:vAlign w:val="center"/>
          </w:tcPr>
          <w:p>
            <w:pPr>
              <w:spacing w:line="360" w:lineRule="auto"/>
              <w:rPr>
                <w:rFonts w:ascii="Times New Roman" w:hAnsi="Times New Roman" w:eastAsia="仿宋_GB2312" w:cs="Times New Roman"/>
                <w:szCs w:val="21"/>
              </w:rPr>
            </w:pPr>
          </w:p>
        </w:tc>
        <w:tc>
          <w:tcPr>
            <w:tcW w:w="1376" w:type="dxa"/>
            <w:vMerge w:val="continue"/>
            <w:vAlign w:val="center"/>
          </w:tcPr>
          <w:p>
            <w:pPr>
              <w:spacing w:line="360" w:lineRule="auto"/>
              <w:rPr>
                <w:rFonts w:ascii="Times New Roman" w:hAnsi="Times New Roman" w:eastAsia="仿宋_GB2312" w:cs="Times New Roman"/>
                <w:szCs w:val="21"/>
              </w:rPr>
            </w:pPr>
          </w:p>
        </w:tc>
        <w:tc>
          <w:tcPr>
            <w:tcW w:w="4316" w:type="dxa"/>
            <w:vMerge w:val="continue"/>
            <w:vAlign w:val="center"/>
          </w:tcPr>
          <w:p>
            <w:pPr>
              <w:spacing w:line="360" w:lineRule="auto"/>
              <w:rPr>
                <w:rFonts w:ascii="Times New Roman" w:hAnsi="Times New Roman" w:eastAsia="仿宋_GB2312" w:cs="Times New Roman"/>
                <w:szCs w:val="21"/>
              </w:rPr>
            </w:pPr>
          </w:p>
        </w:tc>
        <w:tc>
          <w:tcPr>
            <w:tcW w:w="1792" w:type="dxa"/>
            <w:vMerge w:val="continue"/>
            <w:vAlign w:val="center"/>
          </w:tcPr>
          <w:p>
            <w:pPr>
              <w:spacing w:line="360" w:lineRule="auto"/>
              <w:rPr>
                <w:rFonts w:ascii="Times New Roman" w:hAnsi="Times New Roman" w:eastAsia="仿宋_GB2312" w:cs="Times New Roman"/>
                <w:szCs w:val="21"/>
              </w:rPr>
            </w:pPr>
          </w:p>
        </w:tc>
        <w:tc>
          <w:tcPr>
            <w:tcW w:w="1097" w:type="dxa"/>
            <w:tcBorders>
              <w:top w:val="single" w:color="auto" w:sz="4" w:space="0"/>
            </w:tcBorders>
            <w:vAlign w:val="center"/>
          </w:tcPr>
          <w:p>
            <w:pPr>
              <w:spacing w:line="360" w:lineRule="auto"/>
              <w:rPr>
                <w:rFonts w:ascii="Times New Roman" w:hAnsi="Times New Roman" w:eastAsia="仿宋_GB2312" w:cs="Times New Roman"/>
                <w:szCs w:val="21"/>
              </w:rPr>
            </w:pPr>
            <w:r>
              <w:rPr>
                <w:rFonts w:ascii="Times New Roman" w:hAnsi="Times New Roman" w:eastAsia="仿宋_GB2312" w:cs="Times New Roman"/>
                <w:szCs w:val="21"/>
              </w:rPr>
              <w:t>重要程度</w:t>
            </w:r>
          </w:p>
        </w:tc>
        <w:tc>
          <w:tcPr>
            <w:tcW w:w="1097" w:type="dxa"/>
            <w:tcBorders>
              <w:top w:val="single" w:color="auto" w:sz="4" w:space="0"/>
              <w:right w:val="single" w:color="auto" w:sz="4" w:space="0"/>
            </w:tcBorders>
            <w:vAlign w:val="center"/>
          </w:tcPr>
          <w:p>
            <w:pPr>
              <w:spacing w:line="360" w:lineRule="auto"/>
              <w:rPr>
                <w:rFonts w:ascii="Times New Roman" w:hAnsi="Times New Roman" w:eastAsia="仿宋_GB2312" w:cs="Times New Roman"/>
                <w:szCs w:val="21"/>
              </w:rPr>
            </w:pPr>
            <w:r>
              <w:rPr>
                <w:rFonts w:ascii="Times New Roman" w:hAnsi="Times New Roman" w:eastAsia="仿宋_GB2312" w:cs="Times New Roman"/>
                <w:szCs w:val="21"/>
              </w:rPr>
              <w:t>是否合格</w:t>
            </w:r>
          </w:p>
        </w:tc>
        <w:tc>
          <w:tcPr>
            <w:tcW w:w="1634" w:type="dxa"/>
            <w:tcBorders>
              <w:top w:val="single" w:color="auto" w:sz="4" w:space="0"/>
              <w:left w:val="single" w:color="auto" w:sz="4" w:space="0"/>
            </w:tcBorders>
            <w:vAlign w:val="center"/>
          </w:tcPr>
          <w:p>
            <w:pPr>
              <w:spacing w:line="360" w:lineRule="auto"/>
              <w:rPr>
                <w:rFonts w:ascii="Times New Roman" w:hAnsi="Times New Roman" w:eastAsia="仿宋_GB2312" w:cs="Times New Roman"/>
                <w:szCs w:val="21"/>
              </w:rPr>
            </w:pPr>
            <w:r>
              <w:rPr>
                <w:rFonts w:ascii="Times New Roman" w:hAnsi="Times New Roman" w:eastAsia="仿宋_GB2312" w:cs="Times New Roman"/>
                <w:szCs w:val="21"/>
              </w:rPr>
              <w:t>证明文件/代码</w:t>
            </w:r>
          </w:p>
        </w:tc>
        <w:tc>
          <w:tcPr>
            <w:tcW w:w="694" w:type="dxa"/>
            <w:vMerge w:val="continue"/>
            <w:vAlign w:val="center"/>
          </w:tcPr>
          <w:p>
            <w:pPr>
              <w:spacing w:line="360" w:lineRule="auto"/>
              <w:rPr>
                <w:rFonts w:ascii="Times New Roman" w:hAnsi="Times New Roman" w:eastAsia="仿宋_GB2312" w:cs="Times New Roman"/>
                <w:szCs w:val="21"/>
              </w:rPr>
            </w:pPr>
          </w:p>
        </w:tc>
        <w:tc>
          <w:tcPr>
            <w:tcW w:w="859" w:type="dxa"/>
            <w:vMerge w:val="continue"/>
            <w:vAlign w:val="center"/>
          </w:tcPr>
          <w:p>
            <w:pPr>
              <w:spacing w:line="360" w:lineRule="auto"/>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95" w:type="dxa"/>
            <w:vMerge w:val="restart"/>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火灾自动报警系统</w:t>
            </w:r>
          </w:p>
        </w:tc>
        <w:tc>
          <w:tcPr>
            <w:tcW w:w="1376" w:type="dxa"/>
            <w:tcBorders>
              <w:bottom w:val="single" w:color="auto" w:sz="4" w:space="0"/>
            </w:tcBorders>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系统形式</w:t>
            </w:r>
          </w:p>
        </w:tc>
        <w:tc>
          <w:tcPr>
            <w:tcW w:w="4316" w:type="dxa"/>
            <w:vAlign w:val="center"/>
          </w:tcPr>
          <w:p>
            <w:pPr>
              <w:rPr>
                <w:rFonts w:ascii="Times New Roman" w:hAnsi="Times New Roman" w:eastAsia="仿宋_GB2312" w:cs="Times New Roman"/>
                <w:szCs w:val="21"/>
              </w:rPr>
            </w:pPr>
            <w:r>
              <w:rPr>
                <w:rFonts w:ascii="Times New Roman" w:hAnsi="Times New Roman" w:eastAsia="仿宋_GB2312" w:cs="Times New Roman"/>
                <w:szCs w:val="21"/>
              </w:rPr>
              <w:t>查看系统的设置形式</w:t>
            </w:r>
          </w:p>
        </w:tc>
        <w:tc>
          <w:tcPr>
            <w:tcW w:w="1792" w:type="dxa"/>
            <w:tcBorders>
              <w:bottom w:val="single" w:color="auto" w:sz="4" w:space="0"/>
            </w:tcBorders>
            <w:vAlign w:val="center"/>
          </w:tcPr>
          <w:p>
            <w:pPr>
              <w:rPr>
                <w:rFonts w:ascii="Times New Roman" w:hAnsi="Times New Roman" w:eastAsia="仿宋_GB2312" w:cs="Times New Roman"/>
                <w:szCs w:val="21"/>
              </w:rPr>
            </w:pPr>
            <w:r>
              <w:rPr>
                <w:rFonts w:ascii="Times New Roman" w:hAnsi="Times New Roman" w:eastAsia="仿宋_GB2312" w:cs="Times New Roman"/>
                <w:szCs w:val="21"/>
              </w:rPr>
              <w:t>根据不同堆型标准进行细化</w:t>
            </w:r>
          </w:p>
        </w:tc>
        <w:tc>
          <w:tcPr>
            <w:tcW w:w="1097"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A</w:t>
            </w:r>
          </w:p>
        </w:tc>
        <w:tc>
          <w:tcPr>
            <w:tcW w:w="1097" w:type="dxa"/>
            <w:tcBorders>
              <w:right w:val="single" w:color="auto" w:sz="4" w:space="0"/>
            </w:tcBorders>
            <w:vAlign w:val="center"/>
          </w:tcPr>
          <w:p>
            <w:pPr>
              <w:rPr>
                <w:rFonts w:ascii="Times New Roman" w:hAnsi="Times New Roman" w:eastAsia="仿宋_GB2312" w:cs="Times New Roman"/>
                <w:szCs w:val="21"/>
              </w:rPr>
            </w:pPr>
          </w:p>
        </w:tc>
        <w:tc>
          <w:tcPr>
            <w:tcW w:w="1634" w:type="dxa"/>
            <w:tcBorders>
              <w:left w:val="single" w:color="auto" w:sz="4" w:space="0"/>
            </w:tcBorders>
            <w:vAlign w:val="center"/>
          </w:tcPr>
          <w:p>
            <w:pPr>
              <w:rPr>
                <w:rFonts w:ascii="Times New Roman" w:hAnsi="Times New Roman" w:eastAsia="仿宋_GB2312" w:cs="Times New Roman"/>
                <w:szCs w:val="21"/>
              </w:rPr>
            </w:pPr>
          </w:p>
        </w:tc>
        <w:tc>
          <w:tcPr>
            <w:tcW w:w="694" w:type="dxa"/>
            <w:tcBorders>
              <w:bottom w:val="single" w:color="auto" w:sz="4" w:space="0"/>
            </w:tcBorders>
            <w:vAlign w:val="center"/>
          </w:tcPr>
          <w:p>
            <w:pPr>
              <w:rPr>
                <w:rFonts w:ascii="Times New Roman" w:hAnsi="Times New Roman" w:eastAsia="仿宋_GB2312" w:cs="Times New Roman"/>
                <w:szCs w:val="21"/>
              </w:rPr>
            </w:pPr>
          </w:p>
        </w:tc>
        <w:tc>
          <w:tcPr>
            <w:tcW w:w="859" w:type="dxa"/>
            <w:tcBorders>
              <w:bottom w:val="single" w:color="auto" w:sz="4" w:space="0"/>
            </w:tcBorders>
            <w:vAlign w:val="center"/>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95" w:type="dxa"/>
            <w:vMerge w:val="continue"/>
            <w:vAlign w:val="center"/>
          </w:tcPr>
          <w:p>
            <w:pPr>
              <w:jc w:val="center"/>
              <w:rPr>
                <w:rFonts w:ascii="Times New Roman" w:hAnsi="Times New Roman" w:eastAsia="仿宋_GB2312" w:cs="Times New Roman"/>
                <w:szCs w:val="21"/>
              </w:rPr>
            </w:pPr>
          </w:p>
        </w:tc>
        <w:tc>
          <w:tcPr>
            <w:tcW w:w="1376" w:type="dxa"/>
            <w:vMerge w:val="restart"/>
            <w:tcBorders>
              <w:top w:val="single" w:color="auto" w:sz="4" w:space="0"/>
            </w:tcBorders>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火灾报警探测器</w:t>
            </w:r>
          </w:p>
        </w:tc>
        <w:tc>
          <w:tcPr>
            <w:tcW w:w="4316" w:type="dxa"/>
            <w:vAlign w:val="center"/>
          </w:tcPr>
          <w:p>
            <w:pPr>
              <w:rPr>
                <w:rFonts w:ascii="Times New Roman" w:hAnsi="Times New Roman" w:eastAsia="仿宋_GB2312" w:cs="Times New Roman"/>
                <w:szCs w:val="21"/>
              </w:rPr>
            </w:pPr>
            <w:r>
              <w:rPr>
                <w:rFonts w:ascii="Times New Roman" w:hAnsi="Times New Roman" w:eastAsia="仿宋_GB2312" w:cs="Times New Roman"/>
                <w:szCs w:val="21"/>
              </w:rPr>
              <w:t>测试其报警功能</w:t>
            </w:r>
          </w:p>
        </w:tc>
        <w:tc>
          <w:tcPr>
            <w:tcW w:w="1792" w:type="dxa"/>
            <w:vMerge w:val="restart"/>
            <w:tcBorders>
              <w:top w:val="single" w:color="auto" w:sz="4" w:space="0"/>
            </w:tcBorders>
            <w:vAlign w:val="center"/>
          </w:tcPr>
          <w:p>
            <w:pPr>
              <w:rPr>
                <w:rFonts w:ascii="Times New Roman" w:hAnsi="Times New Roman" w:eastAsia="仿宋_GB2312" w:cs="Times New Roman"/>
                <w:szCs w:val="21"/>
              </w:rPr>
            </w:pPr>
            <w:r>
              <w:rPr>
                <w:rFonts w:ascii="Times New Roman" w:hAnsi="Times New Roman" w:eastAsia="仿宋_GB2312" w:cs="Times New Roman"/>
                <w:szCs w:val="21"/>
              </w:rPr>
              <w:t>根据不同堆型标准进行细化</w:t>
            </w:r>
          </w:p>
        </w:tc>
        <w:tc>
          <w:tcPr>
            <w:tcW w:w="1097"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A</w:t>
            </w:r>
          </w:p>
        </w:tc>
        <w:tc>
          <w:tcPr>
            <w:tcW w:w="1097" w:type="dxa"/>
            <w:tcBorders>
              <w:right w:val="single" w:color="auto" w:sz="4" w:space="0"/>
            </w:tcBorders>
            <w:vAlign w:val="center"/>
          </w:tcPr>
          <w:p>
            <w:pPr>
              <w:rPr>
                <w:rFonts w:ascii="Times New Roman" w:hAnsi="Times New Roman" w:eastAsia="仿宋_GB2312" w:cs="Times New Roman"/>
                <w:szCs w:val="21"/>
              </w:rPr>
            </w:pPr>
          </w:p>
        </w:tc>
        <w:tc>
          <w:tcPr>
            <w:tcW w:w="1634" w:type="dxa"/>
            <w:tcBorders>
              <w:left w:val="single" w:color="auto" w:sz="4" w:space="0"/>
            </w:tcBorders>
            <w:vAlign w:val="center"/>
          </w:tcPr>
          <w:p>
            <w:pPr>
              <w:rPr>
                <w:rFonts w:ascii="Times New Roman" w:hAnsi="Times New Roman" w:eastAsia="仿宋_GB2312" w:cs="Times New Roman"/>
                <w:szCs w:val="21"/>
              </w:rPr>
            </w:pPr>
          </w:p>
        </w:tc>
        <w:tc>
          <w:tcPr>
            <w:tcW w:w="694" w:type="dxa"/>
            <w:vMerge w:val="restart"/>
            <w:tcBorders>
              <w:top w:val="single" w:color="auto" w:sz="4" w:space="0"/>
            </w:tcBorders>
            <w:vAlign w:val="center"/>
          </w:tcPr>
          <w:p>
            <w:pPr>
              <w:rPr>
                <w:rFonts w:ascii="Times New Roman" w:hAnsi="Times New Roman" w:eastAsia="仿宋_GB2312" w:cs="Times New Roman"/>
                <w:szCs w:val="21"/>
              </w:rPr>
            </w:pPr>
          </w:p>
        </w:tc>
        <w:tc>
          <w:tcPr>
            <w:tcW w:w="859" w:type="dxa"/>
            <w:vMerge w:val="restart"/>
            <w:tcBorders>
              <w:top w:val="single" w:color="auto" w:sz="4" w:space="0"/>
            </w:tcBorders>
            <w:vAlign w:val="center"/>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95" w:type="dxa"/>
            <w:vMerge w:val="continue"/>
            <w:vAlign w:val="center"/>
          </w:tcPr>
          <w:p>
            <w:pPr>
              <w:jc w:val="center"/>
              <w:rPr>
                <w:rFonts w:ascii="Times New Roman" w:hAnsi="Times New Roman" w:eastAsia="仿宋_GB2312" w:cs="Times New Roman"/>
                <w:szCs w:val="21"/>
              </w:rPr>
            </w:pPr>
          </w:p>
        </w:tc>
        <w:tc>
          <w:tcPr>
            <w:tcW w:w="1376" w:type="dxa"/>
            <w:vMerge w:val="continue"/>
            <w:vAlign w:val="center"/>
          </w:tcPr>
          <w:p>
            <w:pPr>
              <w:jc w:val="center"/>
              <w:rPr>
                <w:rFonts w:ascii="Times New Roman" w:hAnsi="Times New Roman" w:eastAsia="仿宋_GB2312" w:cs="Times New Roman"/>
                <w:szCs w:val="21"/>
              </w:rPr>
            </w:pPr>
          </w:p>
        </w:tc>
        <w:tc>
          <w:tcPr>
            <w:tcW w:w="4316" w:type="dxa"/>
            <w:vAlign w:val="center"/>
          </w:tcPr>
          <w:p>
            <w:pPr>
              <w:rPr>
                <w:rFonts w:ascii="Times New Roman" w:hAnsi="Times New Roman" w:eastAsia="仿宋_GB2312" w:cs="Times New Roman"/>
                <w:szCs w:val="21"/>
              </w:rPr>
            </w:pPr>
            <w:r>
              <w:rPr>
                <w:rFonts w:ascii="Times New Roman" w:hAnsi="Times New Roman" w:eastAsia="仿宋_GB2312" w:cs="Times New Roman"/>
                <w:szCs w:val="21"/>
              </w:rPr>
              <w:t>查看设置位置</w:t>
            </w:r>
          </w:p>
        </w:tc>
        <w:tc>
          <w:tcPr>
            <w:tcW w:w="1792" w:type="dxa"/>
            <w:vMerge w:val="continue"/>
            <w:vAlign w:val="center"/>
          </w:tcPr>
          <w:p>
            <w:pPr>
              <w:rPr>
                <w:rFonts w:ascii="Times New Roman" w:hAnsi="Times New Roman" w:eastAsia="仿宋_GB2312" w:cs="Times New Roman"/>
                <w:szCs w:val="21"/>
              </w:rPr>
            </w:pPr>
          </w:p>
        </w:tc>
        <w:tc>
          <w:tcPr>
            <w:tcW w:w="1097"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C</w:t>
            </w:r>
          </w:p>
        </w:tc>
        <w:tc>
          <w:tcPr>
            <w:tcW w:w="1097" w:type="dxa"/>
            <w:tcBorders>
              <w:right w:val="single" w:color="auto" w:sz="4" w:space="0"/>
            </w:tcBorders>
            <w:vAlign w:val="center"/>
          </w:tcPr>
          <w:p>
            <w:pPr>
              <w:rPr>
                <w:rFonts w:ascii="Times New Roman" w:hAnsi="Times New Roman" w:eastAsia="仿宋_GB2312" w:cs="Times New Roman"/>
                <w:szCs w:val="21"/>
              </w:rPr>
            </w:pPr>
          </w:p>
        </w:tc>
        <w:tc>
          <w:tcPr>
            <w:tcW w:w="1634" w:type="dxa"/>
            <w:tcBorders>
              <w:left w:val="single" w:color="auto" w:sz="4" w:space="0"/>
            </w:tcBorders>
            <w:vAlign w:val="center"/>
          </w:tcPr>
          <w:p>
            <w:pPr>
              <w:rPr>
                <w:rFonts w:ascii="Times New Roman" w:hAnsi="Times New Roman" w:eastAsia="仿宋_GB2312" w:cs="Times New Roman"/>
                <w:szCs w:val="21"/>
              </w:rPr>
            </w:pPr>
          </w:p>
        </w:tc>
        <w:tc>
          <w:tcPr>
            <w:tcW w:w="694" w:type="dxa"/>
            <w:vMerge w:val="continue"/>
            <w:vAlign w:val="center"/>
          </w:tcPr>
          <w:p>
            <w:pPr>
              <w:rPr>
                <w:rFonts w:ascii="Times New Roman" w:hAnsi="Times New Roman" w:eastAsia="仿宋_GB2312" w:cs="Times New Roman"/>
                <w:szCs w:val="21"/>
              </w:rPr>
            </w:pPr>
          </w:p>
        </w:tc>
        <w:tc>
          <w:tcPr>
            <w:tcW w:w="859" w:type="dxa"/>
            <w:vMerge w:val="continue"/>
            <w:vAlign w:val="center"/>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95" w:type="dxa"/>
            <w:vMerge w:val="continue"/>
            <w:vAlign w:val="center"/>
          </w:tcPr>
          <w:p>
            <w:pPr>
              <w:jc w:val="center"/>
              <w:rPr>
                <w:rFonts w:ascii="Times New Roman" w:hAnsi="Times New Roman" w:eastAsia="仿宋_GB2312" w:cs="Times New Roman"/>
                <w:szCs w:val="21"/>
              </w:rPr>
            </w:pPr>
          </w:p>
        </w:tc>
        <w:tc>
          <w:tcPr>
            <w:tcW w:w="1376" w:type="dxa"/>
            <w:vMerge w:val="continue"/>
            <w:vAlign w:val="center"/>
          </w:tcPr>
          <w:p>
            <w:pPr>
              <w:jc w:val="center"/>
              <w:rPr>
                <w:rFonts w:ascii="Times New Roman" w:hAnsi="Times New Roman" w:eastAsia="仿宋_GB2312" w:cs="Times New Roman"/>
                <w:szCs w:val="21"/>
              </w:rPr>
            </w:pPr>
          </w:p>
        </w:tc>
        <w:tc>
          <w:tcPr>
            <w:tcW w:w="4316" w:type="dxa"/>
            <w:vAlign w:val="center"/>
          </w:tcPr>
          <w:p>
            <w:pPr>
              <w:rPr>
                <w:rFonts w:ascii="Times New Roman" w:hAnsi="Times New Roman" w:eastAsia="仿宋_GB2312" w:cs="Times New Roman"/>
                <w:szCs w:val="21"/>
              </w:rPr>
            </w:pPr>
            <w:r>
              <w:rPr>
                <w:rFonts w:ascii="Times New Roman" w:hAnsi="Times New Roman" w:eastAsia="仿宋_GB2312" w:cs="Times New Roman"/>
                <w:szCs w:val="21"/>
              </w:rPr>
              <w:t>查看规格、选型，短路隔离器的设置</w:t>
            </w:r>
          </w:p>
        </w:tc>
        <w:tc>
          <w:tcPr>
            <w:tcW w:w="1792" w:type="dxa"/>
            <w:vMerge w:val="continue"/>
            <w:vAlign w:val="center"/>
          </w:tcPr>
          <w:p>
            <w:pPr>
              <w:rPr>
                <w:rFonts w:ascii="Times New Roman" w:hAnsi="Times New Roman" w:eastAsia="仿宋_GB2312" w:cs="Times New Roman"/>
                <w:szCs w:val="21"/>
              </w:rPr>
            </w:pPr>
          </w:p>
        </w:tc>
        <w:tc>
          <w:tcPr>
            <w:tcW w:w="1097"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B</w:t>
            </w:r>
          </w:p>
        </w:tc>
        <w:tc>
          <w:tcPr>
            <w:tcW w:w="1097" w:type="dxa"/>
            <w:tcBorders>
              <w:right w:val="single" w:color="auto" w:sz="4" w:space="0"/>
            </w:tcBorders>
            <w:vAlign w:val="center"/>
          </w:tcPr>
          <w:p>
            <w:pPr>
              <w:rPr>
                <w:rFonts w:ascii="Times New Roman" w:hAnsi="Times New Roman" w:eastAsia="仿宋_GB2312" w:cs="Times New Roman"/>
                <w:szCs w:val="21"/>
              </w:rPr>
            </w:pPr>
          </w:p>
        </w:tc>
        <w:tc>
          <w:tcPr>
            <w:tcW w:w="1634" w:type="dxa"/>
            <w:tcBorders>
              <w:left w:val="single" w:color="auto" w:sz="4" w:space="0"/>
            </w:tcBorders>
            <w:vAlign w:val="center"/>
          </w:tcPr>
          <w:p>
            <w:pPr>
              <w:rPr>
                <w:rFonts w:ascii="Times New Roman" w:hAnsi="Times New Roman" w:eastAsia="仿宋_GB2312" w:cs="Times New Roman"/>
                <w:szCs w:val="21"/>
              </w:rPr>
            </w:pPr>
          </w:p>
        </w:tc>
        <w:tc>
          <w:tcPr>
            <w:tcW w:w="694" w:type="dxa"/>
            <w:vMerge w:val="continue"/>
            <w:vAlign w:val="center"/>
          </w:tcPr>
          <w:p>
            <w:pPr>
              <w:rPr>
                <w:rFonts w:ascii="Times New Roman" w:hAnsi="Times New Roman" w:eastAsia="仿宋_GB2312" w:cs="Times New Roman"/>
                <w:szCs w:val="21"/>
              </w:rPr>
            </w:pPr>
          </w:p>
        </w:tc>
        <w:tc>
          <w:tcPr>
            <w:tcW w:w="859" w:type="dxa"/>
            <w:vMerge w:val="continue"/>
            <w:vAlign w:val="center"/>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95" w:type="dxa"/>
            <w:vMerge w:val="continue"/>
            <w:vAlign w:val="center"/>
          </w:tcPr>
          <w:p>
            <w:pPr>
              <w:jc w:val="center"/>
              <w:rPr>
                <w:rFonts w:ascii="Times New Roman" w:hAnsi="Times New Roman" w:eastAsia="仿宋_GB2312" w:cs="Times New Roman"/>
                <w:szCs w:val="21"/>
              </w:rPr>
            </w:pPr>
          </w:p>
        </w:tc>
        <w:tc>
          <w:tcPr>
            <w:tcW w:w="1376" w:type="dxa"/>
            <w:vMerge w:val="continue"/>
            <w:vAlign w:val="center"/>
          </w:tcPr>
          <w:p>
            <w:pPr>
              <w:jc w:val="center"/>
              <w:rPr>
                <w:rFonts w:ascii="Times New Roman" w:hAnsi="Times New Roman" w:eastAsia="仿宋_GB2312" w:cs="Times New Roman"/>
                <w:szCs w:val="21"/>
              </w:rPr>
            </w:pPr>
          </w:p>
        </w:tc>
        <w:tc>
          <w:tcPr>
            <w:tcW w:w="4316" w:type="dxa"/>
            <w:vAlign w:val="center"/>
          </w:tcPr>
          <w:p>
            <w:pPr>
              <w:rPr>
                <w:rFonts w:ascii="Times New Roman" w:hAnsi="Times New Roman" w:eastAsia="仿宋_GB2312" w:cs="Times New Roman"/>
                <w:szCs w:val="21"/>
              </w:rPr>
            </w:pPr>
            <w:r>
              <w:rPr>
                <w:rFonts w:ascii="Times New Roman" w:hAnsi="Times New Roman" w:eastAsia="仿宋_GB2312" w:cs="Times New Roman"/>
                <w:szCs w:val="21"/>
              </w:rPr>
              <w:t>核对同区域数量</w:t>
            </w:r>
          </w:p>
        </w:tc>
        <w:tc>
          <w:tcPr>
            <w:tcW w:w="1792" w:type="dxa"/>
            <w:vMerge w:val="continue"/>
            <w:vAlign w:val="center"/>
          </w:tcPr>
          <w:p>
            <w:pPr>
              <w:rPr>
                <w:rFonts w:ascii="Times New Roman" w:hAnsi="Times New Roman" w:eastAsia="仿宋_GB2312" w:cs="Times New Roman"/>
                <w:szCs w:val="21"/>
              </w:rPr>
            </w:pPr>
          </w:p>
        </w:tc>
        <w:tc>
          <w:tcPr>
            <w:tcW w:w="1097"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B</w:t>
            </w:r>
          </w:p>
        </w:tc>
        <w:tc>
          <w:tcPr>
            <w:tcW w:w="1097" w:type="dxa"/>
            <w:tcBorders>
              <w:right w:val="single" w:color="auto" w:sz="4" w:space="0"/>
            </w:tcBorders>
            <w:vAlign w:val="center"/>
          </w:tcPr>
          <w:p>
            <w:pPr>
              <w:rPr>
                <w:rFonts w:ascii="Times New Roman" w:hAnsi="Times New Roman" w:eastAsia="仿宋_GB2312" w:cs="Times New Roman"/>
                <w:szCs w:val="21"/>
              </w:rPr>
            </w:pPr>
          </w:p>
        </w:tc>
        <w:tc>
          <w:tcPr>
            <w:tcW w:w="1634" w:type="dxa"/>
            <w:tcBorders>
              <w:left w:val="single" w:color="auto" w:sz="4" w:space="0"/>
            </w:tcBorders>
            <w:vAlign w:val="center"/>
          </w:tcPr>
          <w:p>
            <w:pPr>
              <w:rPr>
                <w:rFonts w:ascii="Times New Roman" w:hAnsi="Times New Roman" w:eastAsia="仿宋_GB2312" w:cs="Times New Roman"/>
                <w:szCs w:val="21"/>
              </w:rPr>
            </w:pPr>
          </w:p>
        </w:tc>
        <w:tc>
          <w:tcPr>
            <w:tcW w:w="694" w:type="dxa"/>
            <w:vMerge w:val="continue"/>
            <w:vAlign w:val="center"/>
          </w:tcPr>
          <w:p>
            <w:pPr>
              <w:rPr>
                <w:rFonts w:ascii="Times New Roman" w:hAnsi="Times New Roman" w:eastAsia="仿宋_GB2312" w:cs="Times New Roman"/>
                <w:szCs w:val="21"/>
              </w:rPr>
            </w:pPr>
          </w:p>
        </w:tc>
        <w:tc>
          <w:tcPr>
            <w:tcW w:w="859" w:type="dxa"/>
            <w:vMerge w:val="continue"/>
            <w:vAlign w:val="center"/>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95" w:type="dxa"/>
            <w:vMerge w:val="continue"/>
            <w:vAlign w:val="center"/>
          </w:tcPr>
          <w:p>
            <w:pPr>
              <w:jc w:val="center"/>
              <w:rPr>
                <w:rFonts w:ascii="Times New Roman" w:hAnsi="Times New Roman" w:eastAsia="仿宋_GB2312" w:cs="Times New Roman"/>
                <w:szCs w:val="21"/>
              </w:rPr>
            </w:pPr>
          </w:p>
        </w:tc>
        <w:tc>
          <w:tcPr>
            <w:tcW w:w="1376" w:type="dxa"/>
            <w:vMerge w:val="restart"/>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消防通讯</w:t>
            </w:r>
          </w:p>
        </w:tc>
        <w:tc>
          <w:tcPr>
            <w:tcW w:w="4316" w:type="dxa"/>
            <w:vAlign w:val="center"/>
          </w:tcPr>
          <w:p>
            <w:pPr>
              <w:rPr>
                <w:rFonts w:ascii="Times New Roman" w:hAnsi="Times New Roman" w:eastAsia="仿宋_GB2312" w:cs="Times New Roman"/>
                <w:szCs w:val="21"/>
              </w:rPr>
            </w:pPr>
            <w:r>
              <w:rPr>
                <w:rFonts w:ascii="Times New Roman" w:hAnsi="Times New Roman" w:eastAsia="仿宋_GB2312" w:cs="Times New Roman"/>
                <w:szCs w:val="21"/>
              </w:rPr>
              <w:t>测试消防电话通话功能</w:t>
            </w:r>
          </w:p>
        </w:tc>
        <w:tc>
          <w:tcPr>
            <w:tcW w:w="1792" w:type="dxa"/>
            <w:vMerge w:val="restart"/>
            <w:vAlign w:val="center"/>
          </w:tcPr>
          <w:p>
            <w:pPr>
              <w:rPr>
                <w:rFonts w:ascii="Times New Roman" w:hAnsi="Times New Roman" w:eastAsia="仿宋_GB2312" w:cs="Times New Roman"/>
                <w:szCs w:val="21"/>
              </w:rPr>
            </w:pPr>
            <w:r>
              <w:rPr>
                <w:rFonts w:ascii="Times New Roman" w:hAnsi="Times New Roman" w:eastAsia="仿宋_GB2312" w:cs="Times New Roman"/>
                <w:szCs w:val="21"/>
              </w:rPr>
              <w:t>根据不同堆型标准进行细化</w:t>
            </w:r>
          </w:p>
        </w:tc>
        <w:tc>
          <w:tcPr>
            <w:tcW w:w="1097"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B</w:t>
            </w:r>
          </w:p>
        </w:tc>
        <w:tc>
          <w:tcPr>
            <w:tcW w:w="1097" w:type="dxa"/>
            <w:tcBorders>
              <w:right w:val="single" w:color="auto" w:sz="4" w:space="0"/>
            </w:tcBorders>
            <w:vAlign w:val="center"/>
          </w:tcPr>
          <w:p>
            <w:pPr>
              <w:rPr>
                <w:rFonts w:ascii="Times New Roman" w:hAnsi="Times New Roman" w:eastAsia="仿宋_GB2312" w:cs="Times New Roman"/>
                <w:szCs w:val="21"/>
              </w:rPr>
            </w:pPr>
          </w:p>
        </w:tc>
        <w:tc>
          <w:tcPr>
            <w:tcW w:w="1634" w:type="dxa"/>
            <w:tcBorders>
              <w:left w:val="single" w:color="auto" w:sz="4" w:space="0"/>
            </w:tcBorders>
            <w:vAlign w:val="center"/>
          </w:tcPr>
          <w:p>
            <w:pPr>
              <w:rPr>
                <w:rFonts w:ascii="Times New Roman" w:hAnsi="Times New Roman" w:eastAsia="仿宋_GB2312" w:cs="Times New Roman"/>
                <w:szCs w:val="21"/>
              </w:rPr>
            </w:pPr>
          </w:p>
        </w:tc>
        <w:tc>
          <w:tcPr>
            <w:tcW w:w="694" w:type="dxa"/>
            <w:vMerge w:val="restart"/>
            <w:vAlign w:val="center"/>
          </w:tcPr>
          <w:p>
            <w:pPr>
              <w:rPr>
                <w:rFonts w:ascii="Times New Roman" w:hAnsi="Times New Roman" w:eastAsia="仿宋_GB2312" w:cs="Times New Roman"/>
                <w:szCs w:val="21"/>
              </w:rPr>
            </w:pPr>
          </w:p>
        </w:tc>
        <w:tc>
          <w:tcPr>
            <w:tcW w:w="859" w:type="dxa"/>
            <w:vMerge w:val="restart"/>
            <w:vAlign w:val="center"/>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95" w:type="dxa"/>
            <w:vMerge w:val="continue"/>
            <w:vAlign w:val="center"/>
          </w:tcPr>
          <w:p>
            <w:pPr>
              <w:jc w:val="center"/>
              <w:rPr>
                <w:rFonts w:ascii="Times New Roman" w:hAnsi="Times New Roman" w:eastAsia="仿宋_GB2312" w:cs="Times New Roman"/>
                <w:szCs w:val="21"/>
              </w:rPr>
            </w:pPr>
          </w:p>
        </w:tc>
        <w:tc>
          <w:tcPr>
            <w:tcW w:w="1376" w:type="dxa"/>
            <w:vMerge w:val="continue"/>
            <w:vAlign w:val="center"/>
          </w:tcPr>
          <w:p>
            <w:pPr>
              <w:jc w:val="center"/>
              <w:rPr>
                <w:rFonts w:ascii="Times New Roman" w:hAnsi="Times New Roman" w:eastAsia="仿宋_GB2312" w:cs="Times New Roman"/>
                <w:szCs w:val="21"/>
              </w:rPr>
            </w:pPr>
          </w:p>
        </w:tc>
        <w:tc>
          <w:tcPr>
            <w:tcW w:w="4316" w:type="dxa"/>
            <w:vAlign w:val="center"/>
          </w:tcPr>
          <w:p>
            <w:pPr>
              <w:rPr>
                <w:rFonts w:ascii="Times New Roman" w:hAnsi="Times New Roman" w:eastAsia="仿宋_GB2312" w:cs="Times New Roman"/>
                <w:szCs w:val="21"/>
              </w:rPr>
            </w:pPr>
            <w:r>
              <w:rPr>
                <w:rFonts w:ascii="Times New Roman" w:hAnsi="Times New Roman" w:eastAsia="仿宋_GB2312" w:cs="Times New Roman"/>
                <w:szCs w:val="21"/>
              </w:rPr>
              <w:t>查看消防电话设置位置、核对同区域数量</w:t>
            </w:r>
          </w:p>
        </w:tc>
        <w:tc>
          <w:tcPr>
            <w:tcW w:w="1792" w:type="dxa"/>
            <w:vMerge w:val="continue"/>
            <w:vAlign w:val="center"/>
          </w:tcPr>
          <w:p>
            <w:pPr>
              <w:rPr>
                <w:rFonts w:ascii="Times New Roman" w:hAnsi="Times New Roman" w:eastAsia="仿宋_GB2312" w:cs="Times New Roman"/>
                <w:szCs w:val="21"/>
              </w:rPr>
            </w:pPr>
          </w:p>
        </w:tc>
        <w:tc>
          <w:tcPr>
            <w:tcW w:w="1097"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C</w:t>
            </w:r>
          </w:p>
        </w:tc>
        <w:tc>
          <w:tcPr>
            <w:tcW w:w="1097" w:type="dxa"/>
            <w:tcBorders>
              <w:right w:val="single" w:color="auto" w:sz="4" w:space="0"/>
            </w:tcBorders>
            <w:vAlign w:val="center"/>
          </w:tcPr>
          <w:p>
            <w:pPr>
              <w:rPr>
                <w:rFonts w:ascii="Times New Roman" w:hAnsi="Times New Roman" w:eastAsia="仿宋_GB2312" w:cs="Times New Roman"/>
                <w:szCs w:val="21"/>
              </w:rPr>
            </w:pPr>
          </w:p>
        </w:tc>
        <w:tc>
          <w:tcPr>
            <w:tcW w:w="1634" w:type="dxa"/>
            <w:tcBorders>
              <w:left w:val="single" w:color="auto" w:sz="4" w:space="0"/>
            </w:tcBorders>
            <w:vAlign w:val="center"/>
          </w:tcPr>
          <w:p>
            <w:pPr>
              <w:rPr>
                <w:rFonts w:ascii="Times New Roman" w:hAnsi="Times New Roman" w:eastAsia="仿宋_GB2312" w:cs="Times New Roman"/>
                <w:szCs w:val="21"/>
              </w:rPr>
            </w:pPr>
          </w:p>
        </w:tc>
        <w:tc>
          <w:tcPr>
            <w:tcW w:w="694" w:type="dxa"/>
            <w:vMerge w:val="continue"/>
            <w:vAlign w:val="center"/>
          </w:tcPr>
          <w:p>
            <w:pPr>
              <w:rPr>
                <w:rFonts w:ascii="Times New Roman" w:hAnsi="Times New Roman" w:eastAsia="仿宋_GB2312" w:cs="Times New Roman"/>
                <w:szCs w:val="21"/>
              </w:rPr>
            </w:pPr>
          </w:p>
        </w:tc>
        <w:tc>
          <w:tcPr>
            <w:tcW w:w="859" w:type="dxa"/>
            <w:vMerge w:val="continue"/>
            <w:vAlign w:val="center"/>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95" w:type="dxa"/>
            <w:vMerge w:val="continue"/>
            <w:vAlign w:val="center"/>
          </w:tcPr>
          <w:p>
            <w:pPr>
              <w:jc w:val="center"/>
              <w:rPr>
                <w:rFonts w:ascii="Times New Roman" w:hAnsi="Times New Roman" w:eastAsia="仿宋_GB2312" w:cs="Times New Roman"/>
                <w:szCs w:val="21"/>
              </w:rPr>
            </w:pPr>
          </w:p>
        </w:tc>
        <w:tc>
          <w:tcPr>
            <w:tcW w:w="1376" w:type="dxa"/>
            <w:vMerge w:val="continue"/>
            <w:vAlign w:val="center"/>
          </w:tcPr>
          <w:p>
            <w:pPr>
              <w:jc w:val="center"/>
              <w:rPr>
                <w:rFonts w:ascii="Times New Roman" w:hAnsi="Times New Roman" w:eastAsia="仿宋_GB2312" w:cs="Times New Roman"/>
                <w:szCs w:val="21"/>
              </w:rPr>
            </w:pPr>
          </w:p>
        </w:tc>
        <w:tc>
          <w:tcPr>
            <w:tcW w:w="4316" w:type="dxa"/>
            <w:vAlign w:val="center"/>
          </w:tcPr>
          <w:p>
            <w:pPr>
              <w:rPr>
                <w:rFonts w:ascii="Times New Roman" w:hAnsi="Times New Roman" w:eastAsia="仿宋_GB2312" w:cs="Times New Roman"/>
                <w:szCs w:val="21"/>
              </w:rPr>
            </w:pPr>
            <w:r>
              <w:rPr>
                <w:rFonts w:ascii="Times New Roman" w:hAnsi="Times New Roman" w:eastAsia="仿宋_GB2312" w:cs="Times New Roman"/>
                <w:szCs w:val="21"/>
              </w:rPr>
              <w:t>测试外线电话</w:t>
            </w:r>
          </w:p>
        </w:tc>
        <w:tc>
          <w:tcPr>
            <w:tcW w:w="1792" w:type="dxa"/>
            <w:vMerge w:val="continue"/>
            <w:vAlign w:val="center"/>
          </w:tcPr>
          <w:p>
            <w:pPr>
              <w:rPr>
                <w:rFonts w:ascii="Times New Roman" w:hAnsi="Times New Roman" w:eastAsia="仿宋_GB2312" w:cs="Times New Roman"/>
                <w:szCs w:val="21"/>
              </w:rPr>
            </w:pPr>
          </w:p>
        </w:tc>
        <w:tc>
          <w:tcPr>
            <w:tcW w:w="1097"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B</w:t>
            </w:r>
          </w:p>
        </w:tc>
        <w:tc>
          <w:tcPr>
            <w:tcW w:w="1097" w:type="dxa"/>
            <w:tcBorders>
              <w:right w:val="single" w:color="auto" w:sz="4" w:space="0"/>
            </w:tcBorders>
            <w:vAlign w:val="center"/>
          </w:tcPr>
          <w:p>
            <w:pPr>
              <w:rPr>
                <w:rFonts w:ascii="Times New Roman" w:hAnsi="Times New Roman" w:eastAsia="仿宋_GB2312" w:cs="Times New Roman"/>
                <w:szCs w:val="21"/>
              </w:rPr>
            </w:pPr>
          </w:p>
        </w:tc>
        <w:tc>
          <w:tcPr>
            <w:tcW w:w="1634" w:type="dxa"/>
            <w:tcBorders>
              <w:left w:val="single" w:color="auto" w:sz="4" w:space="0"/>
            </w:tcBorders>
            <w:vAlign w:val="center"/>
          </w:tcPr>
          <w:p>
            <w:pPr>
              <w:rPr>
                <w:rFonts w:ascii="Times New Roman" w:hAnsi="Times New Roman" w:eastAsia="仿宋_GB2312" w:cs="Times New Roman"/>
                <w:szCs w:val="21"/>
              </w:rPr>
            </w:pPr>
          </w:p>
        </w:tc>
        <w:tc>
          <w:tcPr>
            <w:tcW w:w="694" w:type="dxa"/>
            <w:vMerge w:val="continue"/>
            <w:vAlign w:val="center"/>
          </w:tcPr>
          <w:p>
            <w:pPr>
              <w:rPr>
                <w:rFonts w:ascii="Times New Roman" w:hAnsi="Times New Roman" w:eastAsia="仿宋_GB2312" w:cs="Times New Roman"/>
                <w:szCs w:val="21"/>
              </w:rPr>
            </w:pPr>
          </w:p>
        </w:tc>
        <w:tc>
          <w:tcPr>
            <w:tcW w:w="859" w:type="dxa"/>
            <w:vMerge w:val="continue"/>
            <w:vAlign w:val="center"/>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95" w:type="dxa"/>
            <w:vMerge w:val="continue"/>
            <w:vAlign w:val="center"/>
          </w:tcPr>
          <w:p>
            <w:pPr>
              <w:jc w:val="center"/>
              <w:rPr>
                <w:rFonts w:ascii="Times New Roman" w:hAnsi="Times New Roman" w:eastAsia="仿宋_GB2312" w:cs="Times New Roman"/>
                <w:szCs w:val="21"/>
              </w:rPr>
            </w:pPr>
          </w:p>
        </w:tc>
        <w:tc>
          <w:tcPr>
            <w:tcW w:w="1376"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布线</w:t>
            </w:r>
          </w:p>
        </w:tc>
        <w:tc>
          <w:tcPr>
            <w:tcW w:w="4316" w:type="dxa"/>
            <w:vAlign w:val="center"/>
          </w:tcPr>
          <w:p>
            <w:pPr>
              <w:rPr>
                <w:rFonts w:ascii="Times New Roman" w:hAnsi="Times New Roman" w:eastAsia="仿宋_GB2312" w:cs="Times New Roman"/>
                <w:szCs w:val="21"/>
              </w:rPr>
            </w:pPr>
            <w:r>
              <w:rPr>
                <w:rFonts w:ascii="Times New Roman" w:hAnsi="Times New Roman" w:eastAsia="仿宋_GB2312" w:cs="Times New Roman"/>
                <w:szCs w:val="21"/>
              </w:rPr>
              <w:t>查看线缆选型、敷设方式及相关防火保护措施</w:t>
            </w:r>
          </w:p>
        </w:tc>
        <w:tc>
          <w:tcPr>
            <w:tcW w:w="1792" w:type="dxa"/>
            <w:vAlign w:val="center"/>
          </w:tcPr>
          <w:p>
            <w:pPr>
              <w:rPr>
                <w:rFonts w:ascii="Times New Roman" w:hAnsi="Times New Roman" w:eastAsia="仿宋_GB2312" w:cs="Times New Roman"/>
                <w:szCs w:val="21"/>
              </w:rPr>
            </w:pPr>
            <w:r>
              <w:rPr>
                <w:rFonts w:ascii="Times New Roman" w:hAnsi="Times New Roman" w:eastAsia="仿宋_GB2312" w:cs="Times New Roman"/>
                <w:szCs w:val="21"/>
              </w:rPr>
              <w:t>根据不同堆型标准进行细化</w:t>
            </w:r>
          </w:p>
        </w:tc>
        <w:tc>
          <w:tcPr>
            <w:tcW w:w="1097"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B</w:t>
            </w:r>
          </w:p>
        </w:tc>
        <w:tc>
          <w:tcPr>
            <w:tcW w:w="1097" w:type="dxa"/>
            <w:tcBorders>
              <w:right w:val="single" w:color="auto" w:sz="4" w:space="0"/>
            </w:tcBorders>
            <w:vAlign w:val="center"/>
          </w:tcPr>
          <w:p>
            <w:pPr>
              <w:rPr>
                <w:rFonts w:ascii="Times New Roman" w:hAnsi="Times New Roman" w:eastAsia="仿宋_GB2312" w:cs="Times New Roman"/>
                <w:szCs w:val="21"/>
              </w:rPr>
            </w:pPr>
          </w:p>
        </w:tc>
        <w:tc>
          <w:tcPr>
            <w:tcW w:w="1634" w:type="dxa"/>
            <w:tcBorders>
              <w:left w:val="single" w:color="auto" w:sz="4" w:space="0"/>
            </w:tcBorders>
            <w:vAlign w:val="center"/>
          </w:tcPr>
          <w:p>
            <w:pPr>
              <w:rPr>
                <w:rFonts w:ascii="Times New Roman" w:hAnsi="Times New Roman" w:eastAsia="仿宋_GB2312" w:cs="Times New Roman"/>
                <w:szCs w:val="21"/>
              </w:rPr>
            </w:pPr>
          </w:p>
        </w:tc>
        <w:tc>
          <w:tcPr>
            <w:tcW w:w="694" w:type="dxa"/>
            <w:vAlign w:val="center"/>
          </w:tcPr>
          <w:p>
            <w:pPr>
              <w:rPr>
                <w:rFonts w:ascii="Times New Roman" w:hAnsi="Times New Roman" w:eastAsia="仿宋_GB2312" w:cs="Times New Roman"/>
                <w:szCs w:val="21"/>
              </w:rPr>
            </w:pPr>
          </w:p>
        </w:tc>
        <w:tc>
          <w:tcPr>
            <w:tcW w:w="859" w:type="dxa"/>
            <w:vAlign w:val="center"/>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95" w:type="dxa"/>
            <w:vMerge w:val="continue"/>
            <w:vAlign w:val="center"/>
          </w:tcPr>
          <w:p>
            <w:pPr>
              <w:jc w:val="center"/>
              <w:rPr>
                <w:rFonts w:ascii="Times New Roman" w:hAnsi="Times New Roman" w:eastAsia="仿宋_GB2312" w:cs="Times New Roman"/>
                <w:szCs w:val="21"/>
              </w:rPr>
            </w:pPr>
          </w:p>
        </w:tc>
        <w:tc>
          <w:tcPr>
            <w:tcW w:w="1376" w:type="dxa"/>
            <w:vMerge w:val="restart"/>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火灾报警控制器、联动设备及消防控制室图形显示装置</w:t>
            </w:r>
          </w:p>
        </w:tc>
        <w:tc>
          <w:tcPr>
            <w:tcW w:w="4316" w:type="dxa"/>
            <w:vAlign w:val="center"/>
          </w:tcPr>
          <w:p>
            <w:pPr>
              <w:rPr>
                <w:rFonts w:ascii="Times New Roman" w:hAnsi="Times New Roman" w:eastAsia="仿宋_GB2312" w:cs="Times New Roman"/>
                <w:szCs w:val="21"/>
              </w:rPr>
            </w:pPr>
            <w:r>
              <w:rPr>
                <w:rFonts w:ascii="Times New Roman" w:hAnsi="Times New Roman" w:eastAsia="仿宋_GB2312" w:cs="Times New Roman"/>
                <w:szCs w:val="21"/>
              </w:rPr>
              <w:t>查看设备选型、规格</w:t>
            </w:r>
          </w:p>
        </w:tc>
        <w:tc>
          <w:tcPr>
            <w:tcW w:w="1792" w:type="dxa"/>
            <w:vMerge w:val="restart"/>
            <w:vAlign w:val="center"/>
          </w:tcPr>
          <w:p>
            <w:pPr>
              <w:rPr>
                <w:rFonts w:ascii="Times New Roman" w:hAnsi="Times New Roman" w:eastAsia="仿宋_GB2312" w:cs="Times New Roman"/>
                <w:szCs w:val="21"/>
              </w:rPr>
            </w:pPr>
            <w:r>
              <w:rPr>
                <w:rFonts w:ascii="Times New Roman" w:hAnsi="Times New Roman" w:eastAsia="仿宋_GB2312" w:cs="Times New Roman"/>
                <w:szCs w:val="21"/>
              </w:rPr>
              <w:t>根据不同堆型标准进行细化</w:t>
            </w:r>
          </w:p>
        </w:tc>
        <w:tc>
          <w:tcPr>
            <w:tcW w:w="1097"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B</w:t>
            </w:r>
          </w:p>
        </w:tc>
        <w:tc>
          <w:tcPr>
            <w:tcW w:w="1097" w:type="dxa"/>
            <w:tcBorders>
              <w:right w:val="single" w:color="auto" w:sz="4" w:space="0"/>
            </w:tcBorders>
            <w:vAlign w:val="center"/>
          </w:tcPr>
          <w:p>
            <w:pPr>
              <w:rPr>
                <w:rFonts w:ascii="Times New Roman" w:hAnsi="Times New Roman" w:eastAsia="仿宋_GB2312" w:cs="Times New Roman"/>
                <w:szCs w:val="21"/>
              </w:rPr>
            </w:pPr>
          </w:p>
        </w:tc>
        <w:tc>
          <w:tcPr>
            <w:tcW w:w="1634" w:type="dxa"/>
            <w:tcBorders>
              <w:left w:val="single" w:color="auto" w:sz="4" w:space="0"/>
            </w:tcBorders>
            <w:vAlign w:val="center"/>
          </w:tcPr>
          <w:p>
            <w:pPr>
              <w:rPr>
                <w:rFonts w:ascii="Times New Roman" w:hAnsi="Times New Roman" w:eastAsia="仿宋_GB2312" w:cs="Times New Roman"/>
                <w:szCs w:val="21"/>
              </w:rPr>
            </w:pPr>
          </w:p>
        </w:tc>
        <w:tc>
          <w:tcPr>
            <w:tcW w:w="694" w:type="dxa"/>
            <w:vMerge w:val="restart"/>
            <w:vAlign w:val="center"/>
          </w:tcPr>
          <w:p>
            <w:pPr>
              <w:rPr>
                <w:rFonts w:ascii="Times New Roman" w:hAnsi="Times New Roman" w:eastAsia="仿宋_GB2312" w:cs="Times New Roman"/>
                <w:szCs w:val="21"/>
              </w:rPr>
            </w:pPr>
          </w:p>
        </w:tc>
        <w:tc>
          <w:tcPr>
            <w:tcW w:w="859" w:type="dxa"/>
            <w:vMerge w:val="restart"/>
            <w:vAlign w:val="center"/>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95" w:type="dxa"/>
            <w:vMerge w:val="continue"/>
            <w:vAlign w:val="center"/>
          </w:tcPr>
          <w:p>
            <w:pPr>
              <w:jc w:val="center"/>
              <w:rPr>
                <w:rFonts w:ascii="Times New Roman" w:hAnsi="Times New Roman" w:eastAsia="仿宋_GB2312" w:cs="Times New Roman"/>
                <w:szCs w:val="21"/>
              </w:rPr>
            </w:pPr>
          </w:p>
        </w:tc>
        <w:tc>
          <w:tcPr>
            <w:tcW w:w="1376" w:type="dxa"/>
            <w:vMerge w:val="continue"/>
            <w:vAlign w:val="center"/>
          </w:tcPr>
          <w:p>
            <w:pPr>
              <w:jc w:val="center"/>
              <w:rPr>
                <w:rFonts w:ascii="Times New Roman" w:hAnsi="Times New Roman" w:eastAsia="仿宋_GB2312" w:cs="Times New Roman"/>
                <w:szCs w:val="21"/>
              </w:rPr>
            </w:pPr>
          </w:p>
        </w:tc>
        <w:tc>
          <w:tcPr>
            <w:tcW w:w="4316" w:type="dxa"/>
            <w:vAlign w:val="center"/>
          </w:tcPr>
          <w:p>
            <w:pPr>
              <w:rPr>
                <w:rFonts w:ascii="Times New Roman" w:hAnsi="Times New Roman" w:eastAsia="仿宋_GB2312" w:cs="Times New Roman"/>
                <w:szCs w:val="21"/>
              </w:rPr>
            </w:pPr>
            <w:r>
              <w:rPr>
                <w:rFonts w:ascii="Times New Roman" w:hAnsi="Times New Roman" w:eastAsia="仿宋_GB2312" w:cs="Times New Roman"/>
                <w:szCs w:val="21"/>
              </w:rPr>
              <w:t>查看设备布置</w:t>
            </w:r>
          </w:p>
        </w:tc>
        <w:tc>
          <w:tcPr>
            <w:tcW w:w="1792" w:type="dxa"/>
            <w:vMerge w:val="continue"/>
            <w:vAlign w:val="center"/>
          </w:tcPr>
          <w:p>
            <w:pPr>
              <w:rPr>
                <w:rFonts w:ascii="Times New Roman" w:hAnsi="Times New Roman" w:eastAsia="仿宋_GB2312" w:cs="Times New Roman"/>
                <w:szCs w:val="21"/>
              </w:rPr>
            </w:pPr>
          </w:p>
        </w:tc>
        <w:tc>
          <w:tcPr>
            <w:tcW w:w="1097"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C</w:t>
            </w:r>
          </w:p>
        </w:tc>
        <w:tc>
          <w:tcPr>
            <w:tcW w:w="1097" w:type="dxa"/>
            <w:tcBorders>
              <w:right w:val="single" w:color="auto" w:sz="4" w:space="0"/>
            </w:tcBorders>
            <w:vAlign w:val="center"/>
          </w:tcPr>
          <w:p>
            <w:pPr>
              <w:rPr>
                <w:rFonts w:ascii="Times New Roman" w:hAnsi="Times New Roman" w:eastAsia="仿宋_GB2312" w:cs="Times New Roman"/>
                <w:szCs w:val="21"/>
              </w:rPr>
            </w:pPr>
          </w:p>
        </w:tc>
        <w:tc>
          <w:tcPr>
            <w:tcW w:w="1634" w:type="dxa"/>
            <w:tcBorders>
              <w:left w:val="single" w:color="auto" w:sz="4" w:space="0"/>
            </w:tcBorders>
            <w:vAlign w:val="center"/>
          </w:tcPr>
          <w:p>
            <w:pPr>
              <w:rPr>
                <w:rFonts w:ascii="Times New Roman" w:hAnsi="Times New Roman" w:eastAsia="仿宋_GB2312" w:cs="Times New Roman"/>
                <w:szCs w:val="21"/>
              </w:rPr>
            </w:pPr>
          </w:p>
        </w:tc>
        <w:tc>
          <w:tcPr>
            <w:tcW w:w="694" w:type="dxa"/>
            <w:vMerge w:val="continue"/>
            <w:vAlign w:val="center"/>
          </w:tcPr>
          <w:p>
            <w:pPr>
              <w:rPr>
                <w:rFonts w:ascii="Times New Roman" w:hAnsi="Times New Roman" w:eastAsia="仿宋_GB2312" w:cs="Times New Roman"/>
                <w:szCs w:val="21"/>
              </w:rPr>
            </w:pPr>
          </w:p>
        </w:tc>
        <w:tc>
          <w:tcPr>
            <w:tcW w:w="859" w:type="dxa"/>
            <w:vMerge w:val="continue"/>
            <w:vAlign w:val="center"/>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95" w:type="dxa"/>
            <w:vMerge w:val="continue"/>
            <w:vAlign w:val="center"/>
          </w:tcPr>
          <w:p>
            <w:pPr>
              <w:jc w:val="center"/>
              <w:rPr>
                <w:rFonts w:ascii="Times New Roman" w:hAnsi="Times New Roman" w:eastAsia="仿宋_GB2312" w:cs="Times New Roman"/>
                <w:szCs w:val="21"/>
              </w:rPr>
            </w:pPr>
          </w:p>
        </w:tc>
        <w:tc>
          <w:tcPr>
            <w:tcW w:w="1376" w:type="dxa"/>
            <w:vMerge w:val="continue"/>
            <w:vAlign w:val="center"/>
          </w:tcPr>
          <w:p>
            <w:pPr>
              <w:jc w:val="center"/>
              <w:rPr>
                <w:rFonts w:ascii="Times New Roman" w:hAnsi="Times New Roman" w:eastAsia="仿宋_GB2312" w:cs="Times New Roman"/>
                <w:szCs w:val="21"/>
              </w:rPr>
            </w:pPr>
          </w:p>
        </w:tc>
        <w:tc>
          <w:tcPr>
            <w:tcW w:w="4316" w:type="dxa"/>
            <w:vAlign w:val="center"/>
          </w:tcPr>
          <w:p>
            <w:pPr>
              <w:rPr>
                <w:rFonts w:ascii="Times New Roman" w:hAnsi="Times New Roman" w:eastAsia="仿宋_GB2312" w:cs="Times New Roman"/>
                <w:szCs w:val="21"/>
              </w:rPr>
            </w:pPr>
            <w:r>
              <w:rPr>
                <w:rFonts w:ascii="Times New Roman" w:hAnsi="Times New Roman" w:eastAsia="仿宋_GB2312" w:cs="Times New Roman"/>
                <w:szCs w:val="21"/>
              </w:rPr>
              <w:t>查看设备的打印、显示、声报警、光报警功能</w:t>
            </w:r>
          </w:p>
        </w:tc>
        <w:tc>
          <w:tcPr>
            <w:tcW w:w="1792" w:type="dxa"/>
            <w:vMerge w:val="continue"/>
            <w:vAlign w:val="center"/>
          </w:tcPr>
          <w:p>
            <w:pPr>
              <w:rPr>
                <w:rFonts w:ascii="Times New Roman" w:hAnsi="Times New Roman" w:eastAsia="仿宋_GB2312" w:cs="Times New Roman"/>
                <w:szCs w:val="21"/>
              </w:rPr>
            </w:pPr>
          </w:p>
        </w:tc>
        <w:tc>
          <w:tcPr>
            <w:tcW w:w="1097"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A</w:t>
            </w:r>
          </w:p>
        </w:tc>
        <w:tc>
          <w:tcPr>
            <w:tcW w:w="1097" w:type="dxa"/>
            <w:tcBorders>
              <w:right w:val="single" w:color="auto" w:sz="4" w:space="0"/>
            </w:tcBorders>
            <w:vAlign w:val="center"/>
          </w:tcPr>
          <w:p>
            <w:pPr>
              <w:rPr>
                <w:rFonts w:ascii="Times New Roman" w:hAnsi="Times New Roman" w:eastAsia="仿宋_GB2312" w:cs="Times New Roman"/>
                <w:szCs w:val="21"/>
              </w:rPr>
            </w:pPr>
          </w:p>
        </w:tc>
        <w:tc>
          <w:tcPr>
            <w:tcW w:w="1634" w:type="dxa"/>
            <w:tcBorders>
              <w:left w:val="single" w:color="auto" w:sz="4" w:space="0"/>
            </w:tcBorders>
            <w:vAlign w:val="center"/>
          </w:tcPr>
          <w:p>
            <w:pPr>
              <w:rPr>
                <w:rFonts w:ascii="Times New Roman" w:hAnsi="Times New Roman" w:eastAsia="仿宋_GB2312" w:cs="Times New Roman"/>
                <w:szCs w:val="21"/>
              </w:rPr>
            </w:pPr>
          </w:p>
        </w:tc>
        <w:tc>
          <w:tcPr>
            <w:tcW w:w="694" w:type="dxa"/>
            <w:vMerge w:val="continue"/>
            <w:vAlign w:val="center"/>
          </w:tcPr>
          <w:p>
            <w:pPr>
              <w:rPr>
                <w:rFonts w:ascii="Times New Roman" w:hAnsi="Times New Roman" w:eastAsia="仿宋_GB2312" w:cs="Times New Roman"/>
                <w:szCs w:val="21"/>
              </w:rPr>
            </w:pPr>
          </w:p>
        </w:tc>
        <w:tc>
          <w:tcPr>
            <w:tcW w:w="859" w:type="dxa"/>
            <w:vMerge w:val="continue"/>
            <w:vAlign w:val="center"/>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95" w:type="dxa"/>
            <w:vMerge w:val="continue"/>
            <w:vAlign w:val="center"/>
          </w:tcPr>
          <w:p>
            <w:pPr>
              <w:jc w:val="center"/>
              <w:rPr>
                <w:rFonts w:ascii="Times New Roman" w:hAnsi="Times New Roman" w:eastAsia="仿宋_GB2312" w:cs="Times New Roman"/>
                <w:szCs w:val="21"/>
              </w:rPr>
            </w:pPr>
          </w:p>
        </w:tc>
        <w:tc>
          <w:tcPr>
            <w:tcW w:w="1376" w:type="dxa"/>
            <w:vMerge w:val="continue"/>
            <w:vAlign w:val="center"/>
          </w:tcPr>
          <w:p>
            <w:pPr>
              <w:jc w:val="center"/>
              <w:rPr>
                <w:rFonts w:ascii="Times New Roman" w:hAnsi="Times New Roman" w:eastAsia="仿宋_GB2312" w:cs="Times New Roman"/>
                <w:szCs w:val="21"/>
              </w:rPr>
            </w:pPr>
          </w:p>
        </w:tc>
        <w:tc>
          <w:tcPr>
            <w:tcW w:w="4316" w:type="dxa"/>
            <w:vAlign w:val="center"/>
          </w:tcPr>
          <w:p>
            <w:pPr>
              <w:rPr>
                <w:rFonts w:ascii="Times New Roman" w:hAnsi="Times New Roman" w:eastAsia="仿宋_GB2312" w:cs="Times New Roman"/>
                <w:szCs w:val="21"/>
              </w:rPr>
            </w:pPr>
            <w:r>
              <w:rPr>
                <w:rFonts w:ascii="Times New Roman" w:hAnsi="Times New Roman" w:eastAsia="仿宋_GB2312" w:cs="Times New Roman"/>
                <w:szCs w:val="21"/>
              </w:rPr>
              <w:t>查看对相关设备联动控制功能</w:t>
            </w:r>
          </w:p>
        </w:tc>
        <w:tc>
          <w:tcPr>
            <w:tcW w:w="1792" w:type="dxa"/>
            <w:vMerge w:val="continue"/>
            <w:vAlign w:val="center"/>
          </w:tcPr>
          <w:p>
            <w:pPr>
              <w:rPr>
                <w:rFonts w:ascii="Times New Roman" w:hAnsi="Times New Roman" w:eastAsia="仿宋_GB2312" w:cs="Times New Roman"/>
                <w:szCs w:val="21"/>
              </w:rPr>
            </w:pPr>
          </w:p>
        </w:tc>
        <w:tc>
          <w:tcPr>
            <w:tcW w:w="1097"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A</w:t>
            </w:r>
          </w:p>
        </w:tc>
        <w:tc>
          <w:tcPr>
            <w:tcW w:w="1097" w:type="dxa"/>
            <w:tcBorders>
              <w:right w:val="single" w:color="auto" w:sz="4" w:space="0"/>
            </w:tcBorders>
            <w:vAlign w:val="center"/>
          </w:tcPr>
          <w:p>
            <w:pPr>
              <w:rPr>
                <w:rFonts w:ascii="Times New Roman" w:hAnsi="Times New Roman" w:eastAsia="仿宋_GB2312" w:cs="Times New Roman"/>
                <w:szCs w:val="21"/>
              </w:rPr>
            </w:pPr>
          </w:p>
        </w:tc>
        <w:tc>
          <w:tcPr>
            <w:tcW w:w="1634" w:type="dxa"/>
            <w:tcBorders>
              <w:left w:val="single" w:color="auto" w:sz="4" w:space="0"/>
            </w:tcBorders>
            <w:vAlign w:val="center"/>
          </w:tcPr>
          <w:p>
            <w:pPr>
              <w:rPr>
                <w:rFonts w:ascii="Times New Roman" w:hAnsi="Times New Roman" w:eastAsia="仿宋_GB2312" w:cs="Times New Roman"/>
                <w:szCs w:val="21"/>
              </w:rPr>
            </w:pPr>
          </w:p>
        </w:tc>
        <w:tc>
          <w:tcPr>
            <w:tcW w:w="694" w:type="dxa"/>
            <w:vMerge w:val="continue"/>
            <w:vAlign w:val="center"/>
          </w:tcPr>
          <w:p>
            <w:pPr>
              <w:rPr>
                <w:rFonts w:ascii="Times New Roman" w:hAnsi="Times New Roman" w:eastAsia="仿宋_GB2312" w:cs="Times New Roman"/>
                <w:szCs w:val="21"/>
              </w:rPr>
            </w:pPr>
          </w:p>
        </w:tc>
        <w:tc>
          <w:tcPr>
            <w:tcW w:w="859" w:type="dxa"/>
            <w:vMerge w:val="continue"/>
            <w:vAlign w:val="center"/>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95" w:type="dxa"/>
            <w:vMerge w:val="continue"/>
            <w:vAlign w:val="center"/>
          </w:tcPr>
          <w:p>
            <w:pPr>
              <w:jc w:val="center"/>
              <w:rPr>
                <w:rFonts w:ascii="Times New Roman" w:hAnsi="Times New Roman" w:eastAsia="仿宋_GB2312" w:cs="Times New Roman"/>
                <w:szCs w:val="21"/>
              </w:rPr>
            </w:pPr>
          </w:p>
        </w:tc>
        <w:tc>
          <w:tcPr>
            <w:tcW w:w="1376" w:type="dxa"/>
            <w:vMerge w:val="continue"/>
            <w:vAlign w:val="center"/>
          </w:tcPr>
          <w:p>
            <w:pPr>
              <w:jc w:val="center"/>
              <w:rPr>
                <w:rFonts w:ascii="Times New Roman" w:hAnsi="Times New Roman" w:eastAsia="仿宋_GB2312" w:cs="Times New Roman"/>
                <w:szCs w:val="21"/>
              </w:rPr>
            </w:pPr>
          </w:p>
        </w:tc>
        <w:tc>
          <w:tcPr>
            <w:tcW w:w="4316" w:type="dxa"/>
            <w:vAlign w:val="center"/>
          </w:tcPr>
          <w:p>
            <w:pPr>
              <w:rPr>
                <w:rFonts w:ascii="Times New Roman" w:hAnsi="Times New Roman" w:eastAsia="仿宋_GB2312" w:cs="Times New Roman"/>
                <w:szCs w:val="21"/>
              </w:rPr>
            </w:pPr>
            <w:r>
              <w:rPr>
                <w:rFonts w:ascii="Times New Roman" w:hAnsi="Times New Roman" w:eastAsia="仿宋_GB2312" w:cs="Times New Roman"/>
                <w:szCs w:val="21"/>
              </w:rPr>
              <w:t>消防电源及主、备切换</w:t>
            </w:r>
          </w:p>
        </w:tc>
        <w:tc>
          <w:tcPr>
            <w:tcW w:w="1792" w:type="dxa"/>
            <w:vMerge w:val="continue"/>
            <w:vAlign w:val="center"/>
          </w:tcPr>
          <w:p>
            <w:pPr>
              <w:rPr>
                <w:rFonts w:ascii="Times New Roman" w:hAnsi="Times New Roman" w:eastAsia="仿宋_GB2312" w:cs="Times New Roman"/>
                <w:szCs w:val="21"/>
              </w:rPr>
            </w:pPr>
          </w:p>
        </w:tc>
        <w:tc>
          <w:tcPr>
            <w:tcW w:w="1097"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A</w:t>
            </w:r>
          </w:p>
        </w:tc>
        <w:tc>
          <w:tcPr>
            <w:tcW w:w="1097" w:type="dxa"/>
            <w:tcBorders>
              <w:right w:val="single" w:color="auto" w:sz="4" w:space="0"/>
            </w:tcBorders>
            <w:vAlign w:val="center"/>
          </w:tcPr>
          <w:p>
            <w:pPr>
              <w:rPr>
                <w:rFonts w:ascii="Times New Roman" w:hAnsi="Times New Roman" w:eastAsia="仿宋_GB2312" w:cs="Times New Roman"/>
                <w:szCs w:val="21"/>
              </w:rPr>
            </w:pPr>
          </w:p>
        </w:tc>
        <w:tc>
          <w:tcPr>
            <w:tcW w:w="1634" w:type="dxa"/>
            <w:tcBorders>
              <w:left w:val="single" w:color="auto" w:sz="4" w:space="0"/>
            </w:tcBorders>
            <w:vAlign w:val="center"/>
          </w:tcPr>
          <w:p>
            <w:pPr>
              <w:rPr>
                <w:rFonts w:ascii="Times New Roman" w:hAnsi="Times New Roman" w:eastAsia="仿宋_GB2312" w:cs="Times New Roman"/>
                <w:szCs w:val="21"/>
              </w:rPr>
            </w:pPr>
          </w:p>
        </w:tc>
        <w:tc>
          <w:tcPr>
            <w:tcW w:w="694" w:type="dxa"/>
            <w:vMerge w:val="continue"/>
            <w:vAlign w:val="center"/>
          </w:tcPr>
          <w:p>
            <w:pPr>
              <w:rPr>
                <w:rFonts w:ascii="Times New Roman" w:hAnsi="Times New Roman" w:eastAsia="仿宋_GB2312" w:cs="Times New Roman"/>
                <w:szCs w:val="21"/>
              </w:rPr>
            </w:pPr>
          </w:p>
        </w:tc>
        <w:tc>
          <w:tcPr>
            <w:tcW w:w="859" w:type="dxa"/>
            <w:vMerge w:val="continue"/>
            <w:vAlign w:val="center"/>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95" w:type="dxa"/>
            <w:vMerge w:val="continue"/>
            <w:vAlign w:val="center"/>
          </w:tcPr>
          <w:p>
            <w:pPr>
              <w:jc w:val="center"/>
              <w:rPr>
                <w:rFonts w:ascii="Times New Roman" w:hAnsi="Times New Roman" w:eastAsia="仿宋_GB2312" w:cs="Times New Roman"/>
                <w:szCs w:val="21"/>
              </w:rPr>
            </w:pPr>
          </w:p>
        </w:tc>
        <w:tc>
          <w:tcPr>
            <w:tcW w:w="1376" w:type="dxa"/>
            <w:vMerge w:val="continue"/>
            <w:vAlign w:val="center"/>
          </w:tcPr>
          <w:p>
            <w:pPr>
              <w:jc w:val="center"/>
              <w:rPr>
                <w:rFonts w:ascii="Times New Roman" w:hAnsi="Times New Roman" w:eastAsia="仿宋_GB2312" w:cs="Times New Roman"/>
                <w:szCs w:val="21"/>
              </w:rPr>
            </w:pPr>
          </w:p>
        </w:tc>
        <w:tc>
          <w:tcPr>
            <w:tcW w:w="4316" w:type="dxa"/>
            <w:vAlign w:val="center"/>
          </w:tcPr>
          <w:p>
            <w:pPr>
              <w:rPr>
                <w:rFonts w:ascii="Times New Roman" w:hAnsi="Times New Roman" w:eastAsia="仿宋_GB2312" w:cs="Times New Roman"/>
                <w:szCs w:val="21"/>
              </w:rPr>
            </w:pPr>
            <w:r>
              <w:rPr>
                <w:rFonts w:ascii="Times New Roman" w:hAnsi="Times New Roman" w:eastAsia="仿宋_GB2312" w:cs="Times New Roman"/>
                <w:szCs w:val="21"/>
              </w:rPr>
              <w:t>消防电源监控器的安装</w:t>
            </w:r>
          </w:p>
        </w:tc>
        <w:tc>
          <w:tcPr>
            <w:tcW w:w="1792" w:type="dxa"/>
            <w:vMerge w:val="continue"/>
            <w:vAlign w:val="center"/>
          </w:tcPr>
          <w:p>
            <w:pPr>
              <w:rPr>
                <w:rFonts w:ascii="Times New Roman" w:hAnsi="Times New Roman" w:eastAsia="仿宋_GB2312" w:cs="Times New Roman"/>
                <w:szCs w:val="21"/>
              </w:rPr>
            </w:pPr>
          </w:p>
        </w:tc>
        <w:tc>
          <w:tcPr>
            <w:tcW w:w="1097"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C</w:t>
            </w:r>
          </w:p>
        </w:tc>
        <w:tc>
          <w:tcPr>
            <w:tcW w:w="1097" w:type="dxa"/>
            <w:tcBorders>
              <w:right w:val="single" w:color="auto" w:sz="4" w:space="0"/>
            </w:tcBorders>
            <w:vAlign w:val="center"/>
          </w:tcPr>
          <w:p>
            <w:pPr>
              <w:rPr>
                <w:rFonts w:ascii="Times New Roman" w:hAnsi="Times New Roman" w:eastAsia="仿宋_GB2312" w:cs="Times New Roman"/>
                <w:szCs w:val="21"/>
              </w:rPr>
            </w:pPr>
          </w:p>
        </w:tc>
        <w:tc>
          <w:tcPr>
            <w:tcW w:w="1634" w:type="dxa"/>
            <w:tcBorders>
              <w:left w:val="single" w:color="auto" w:sz="4" w:space="0"/>
            </w:tcBorders>
            <w:vAlign w:val="center"/>
          </w:tcPr>
          <w:p>
            <w:pPr>
              <w:rPr>
                <w:rFonts w:ascii="Times New Roman" w:hAnsi="Times New Roman" w:eastAsia="仿宋_GB2312" w:cs="Times New Roman"/>
                <w:szCs w:val="21"/>
              </w:rPr>
            </w:pPr>
          </w:p>
        </w:tc>
        <w:tc>
          <w:tcPr>
            <w:tcW w:w="694" w:type="dxa"/>
            <w:vMerge w:val="continue"/>
            <w:vAlign w:val="center"/>
          </w:tcPr>
          <w:p>
            <w:pPr>
              <w:rPr>
                <w:rFonts w:ascii="Times New Roman" w:hAnsi="Times New Roman" w:eastAsia="仿宋_GB2312" w:cs="Times New Roman"/>
                <w:szCs w:val="21"/>
              </w:rPr>
            </w:pPr>
          </w:p>
        </w:tc>
        <w:tc>
          <w:tcPr>
            <w:tcW w:w="859" w:type="dxa"/>
            <w:vMerge w:val="continue"/>
            <w:vAlign w:val="center"/>
          </w:tcPr>
          <w:p>
            <w:pPr>
              <w:rPr>
                <w:rFonts w:ascii="Times New Roman" w:hAnsi="Times New Roman" w:eastAsia="仿宋_GB2312" w:cs="Times New Roman"/>
                <w:szCs w:val="21"/>
              </w:rPr>
            </w:pPr>
          </w:p>
        </w:tc>
      </w:tr>
    </w:tbl>
    <w:p>
      <w:pPr>
        <w:ind w:left="425" w:hanging="425"/>
        <w:rPr>
          <w:rFonts w:ascii="Times New Roman" w:hAnsi="Times New Roman" w:eastAsia="仿宋_GB2312" w:cs="Times New Roman"/>
        </w:rPr>
      </w:pPr>
    </w:p>
    <w:p>
      <w:pPr>
        <w:ind w:left="425" w:hanging="425"/>
        <w:rPr>
          <w:rFonts w:ascii="Times New Roman" w:hAnsi="Times New Roman" w:eastAsia="仿宋_GB2312" w:cs="Times New Roman"/>
        </w:rPr>
      </w:pPr>
      <w:r>
        <w:rPr>
          <w:rFonts w:ascii="Times New Roman" w:hAnsi="Times New Roman" w:eastAsia="仿宋_GB2312" w:cs="Times New Roman"/>
        </w:rPr>
        <w:br w:type="page"/>
      </w:r>
    </w:p>
    <w:p>
      <w:pPr>
        <w:ind w:left="425" w:hanging="425"/>
        <w:jc w:val="center"/>
        <w:rPr>
          <w:rFonts w:ascii="Times New Roman" w:hAnsi="Times New Roman" w:eastAsia="方正黑体_GBK" w:cs="Times New Roman"/>
          <w:sz w:val="28"/>
          <w:szCs w:val="24"/>
        </w:rPr>
      </w:pPr>
      <w:r>
        <w:rPr>
          <w:rFonts w:ascii="Times New Roman" w:hAnsi="Times New Roman" w:eastAsia="方正黑体_GBK" w:cs="Times New Roman"/>
          <w:sz w:val="28"/>
          <w:szCs w:val="24"/>
        </w:rPr>
        <w:t>续表7 火灾自动报警系统自验收检查记录（样表）</w:t>
      </w:r>
    </w:p>
    <w:p>
      <w:pPr>
        <w:ind w:left="425" w:hanging="425"/>
        <w:rPr>
          <w:rFonts w:ascii="Times New Roman" w:hAnsi="Times New Roman" w:eastAsia="仿宋_GB2312" w:cs="Times New Roman"/>
        </w:rPr>
      </w:pPr>
      <w:r>
        <w:rPr>
          <w:rFonts w:ascii="Times New Roman" w:hAnsi="Times New Roman" w:eastAsia="仿宋_GB2312" w:cs="Times New Roman"/>
        </w:rPr>
        <w:t xml:space="preserve">     建筑名称：                                                                               验收日期：</w:t>
      </w:r>
    </w:p>
    <w:tbl>
      <w:tblPr>
        <w:tblStyle w:val="25"/>
        <w:tblW w:w="13628" w:type="dxa"/>
        <w:jc w:val="cente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728"/>
        <w:gridCol w:w="1418"/>
        <w:gridCol w:w="4394"/>
        <w:gridCol w:w="1701"/>
        <w:gridCol w:w="1134"/>
        <w:gridCol w:w="1134"/>
        <w:gridCol w:w="1559"/>
        <w:gridCol w:w="709"/>
        <w:gridCol w:w="85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70" w:hRule="atLeast"/>
          <w:tblHeader/>
          <w:jc w:val="center"/>
        </w:trPr>
        <w:tc>
          <w:tcPr>
            <w:tcW w:w="728" w:type="dxa"/>
            <w:vMerge w:val="restart"/>
            <w:vAlign w:val="center"/>
          </w:tcPr>
          <w:p>
            <w:pPr>
              <w:spacing w:line="360" w:lineRule="auto"/>
              <w:jc w:val="center"/>
              <w:rPr>
                <w:rFonts w:ascii="Times New Roman" w:hAnsi="Times New Roman" w:eastAsia="仿宋_GB2312" w:cs="Times New Roman"/>
                <w:szCs w:val="21"/>
              </w:rPr>
            </w:pPr>
            <w:r>
              <w:rPr>
                <w:rFonts w:ascii="Times New Roman" w:hAnsi="Times New Roman" w:eastAsia="仿宋_GB2312" w:cs="Times New Roman"/>
                <w:szCs w:val="21"/>
              </w:rPr>
              <w:t>单项名称</w:t>
            </w:r>
          </w:p>
        </w:tc>
        <w:tc>
          <w:tcPr>
            <w:tcW w:w="1418" w:type="dxa"/>
            <w:vMerge w:val="restart"/>
            <w:vAlign w:val="center"/>
          </w:tcPr>
          <w:p>
            <w:pPr>
              <w:spacing w:line="360" w:lineRule="auto"/>
              <w:jc w:val="center"/>
              <w:rPr>
                <w:rFonts w:ascii="Times New Roman" w:hAnsi="Times New Roman" w:eastAsia="仿宋_GB2312" w:cs="Times New Roman"/>
                <w:szCs w:val="21"/>
              </w:rPr>
            </w:pPr>
            <w:r>
              <w:rPr>
                <w:rFonts w:ascii="Times New Roman" w:hAnsi="Times New Roman" w:eastAsia="仿宋_GB2312" w:cs="Times New Roman"/>
                <w:szCs w:val="21"/>
              </w:rPr>
              <w:t>子项名称</w:t>
            </w:r>
          </w:p>
        </w:tc>
        <w:tc>
          <w:tcPr>
            <w:tcW w:w="4394" w:type="dxa"/>
            <w:vMerge w:val="restart"/>
            <w:vAlign w:val="center"/>
          </w:tcPr>
          <w:p>
            <w:pPr>
              <w:spacing w:line="360" w:lineRule="auto"/>
              <w:jc w:val="center"/>
              <w:rPr>
                <w:rFonts w:ascii="Times New Roman" w:hAnsi="Times New Roman" w:eastAsia="仿宋_GB2312" w:cs="Times New Roman"/>
                <w:szCs w:val="21"/>
              </w:rPr>
            </w:pPr>
            <w:r>
              <w:rPr>
                <w:rFonts w:ascii="Times New Roman" w:hAnsi="Times New Roman" w:eastAsia="仿宋_GB2312" w:cs="Times New Roman"/>
                <w:szCs w:val="21"/>
              </w:rPr>
              <w:t>内容和方法</w:t>
            </w:r>
          </w:p>
        </w:tc>
        <w:tc>
          <w:tcPr>
            <w:tcW w:w="1701" w:type="dxa"/>
            <w:vMerge w:val="restart"/>
            <w:vAlign w:val="center"/>
          </w:tcPr>
          <w:p>
            <w:pPr>
              <w:spacing w:line="360" w:lineRule="auto"/>
              <w:jc w:val="center"/>
              <w:rPr>
                <w:rFonts w:ascii="Times New Roman" w:hAnsi="Times New Roman" w:eastAsia="仿宋_GB2312" w:cs="Times New Roman"/>
                <w:szCs w:val="21"/>
              </w:rPr>
            </w:pPr>
            <w:r>
              <w:rPr>
                <w:rFonts w:ascii="Times New Roman" w:hAnsi="Times New Roman" w:eastAsia="仿宋_GB2312" w:cs="Times New Roman"/>
                <w:szCs w:val="21"/>
              </w:rPr>
              <w:t>要求</w:t>
            </w:r>
          </w:p>
        </w:tc>
        <w:tc>
          <w:tcPr>
            <w:tcW w:w="3827" w:type="dxa"/>
            <w:gridSpan w:val="3"/>
            <w:tcBorders>
              <w:bottom w:val="single" w:color="auto" w:sz="4" w:space="0"/>
            </w:tcBorders>
            <w:vAlign w:val="center"/>
          </w:tcPr>
          <w:p>
            <w:pPr>
              <w:spacing w:line="360" w:lineRule="auto"/>
              <w:jc w:val="center"/>
              <w:rPr>
                <w:rFonts w:ascii="Times New Roman" w:hAnsi="Times New Roman" w:eastAsia="仿宋_GB2312" w:cs="Times New Roman"/>
                <w:szCs w:val="21"/>
              </w:rPr>
            </w:pPr>
            <w:r>
              <w:rPr>
                <w:rFonts w:ascii="Times New Roman" w:hAnsi="Times New Roman" w:eastAsia="仿宋_GB2312" w:cs="Times New Roman"/>
                <w:szCs w:val="21"/>
              </w:rPr>
              <w:t>子项评定</w:t>
            </w:r>
          </w:p>
        </w:tc>
        <w:tc>
          <w:tcPr>
            <w:tcW w:w="709" w:type="dxa"/>
            <w:vMerge w:val="restart"/>
            <w:vAlign w:val="center"/>
          </w:tcPr>
          <w:p>
            <w:pPr>
              <w:spacing w:line="360" w:lineRule="auto"/>
              <w:jc w:val="center"/>
              <w:rPr>
                <w:rFonts w:ascii="Times New Roman" w:hAnsi="Times New Roman" w:eastAsia="仿宋_GB2312" w:cs="Times New Roman"/>
                <w:szCs w:val="21"/>
              </w:rPr>
            </w:pPr>
            <w:r>
              <w:rPr>
                <w:rFonts w:ascii="Times New Roman" w:hAnsi="Times New Roman" w:eastAsia="仿宋_GB2312" w:cs="Times New Roman"/>
                <w:szCs w:val="21"/>
              </w:rPr>
              <w:t>单项评定</w:t>
            </w:r>
          </w:p>
        </w:tc>
        <w:tc>
          <w:tcPr>
            <w:tcW w:w="851" w:type="dxa"/>
            <w:vMerge w:val="restart"/>
            <w:vAlign w:val="center"/>
          </w:tcPr>
          <w:p>
            <w:pPr>
              <w:spacing w:line="360" w:lineRule="auto"/>
              <w:jc w:val="center"/>
              <w:rPr>
                <w:rFonts w:ascii="Times New Roman" w:hAnsi="Times New Roman" w:eastAsia="仿宋_GB2312" w:cs="Times New Roman"/>
                <w:szCs w:val="21"/>
              </w:rPr>
            </w:pPr>
            <w:r>
              <w:rPr>
                <w:rFonts w:ascii="Times New Roman" w:hAnsi="Times New Roman" w:eastAsia="仿宋_GB2312" w:cs="Times New Roman"/>
                <w:szCs w:val="21"/>
              </w:rPr>
              <w:t>验收人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80" w:hRule="atLeast"/>
          <w:tblHeader/>
          <w:jc w:val="center"/>
        </w:trPr>
        <w:tc>
          <w:tcPr>
            <w:tcW w:w="728" w:type="dxa"/>
            <w:vMerge w:val="continue"/>
            <w:vAlign w:val="center"/>
          </w:tcPr>
          <w:p>
            <w:pPr>
              <w:spacing w:line="360" w:lineRule="auto"/>
              <w:rPr>
                <w:rFonts w:ascii="Times New Roman" w:hAnsi="Times New Roman" w:eastAsia="仿宋_GB2312" w:cs="Times New Roman"/>
                <w:szCs w:val="21"/>
              </w:rPr>
            </w:pPr>
          </w:p>
        </w:tc>
        <w:tc>
          <w:tcPr>
            <w:tcW w:w="1418" w:type="dxa"/>
            <w:vMerge w:val="continue"/>
            <w:vAlign w:val="center"/>
          </w:tcPr>
          <w:p>
            <w:pPr>
              <w:spacing w:line="360" w:lineRule="auto"/>
              <w:rPr>
                <w:rFonts w:ascii="Times New Roman" w:hAnsi="Times New Roman" w:eastAsia="仿宋_GB2312" w:cs="Times New Roman"/>
                <w:szCs w:val="21"/>
              </w:rPr>
            </w:pPr>
          </w:p>
        </w:tc>
        <w:tc>
          <w:tcPr>
            <w:tcW w:w="4394" w:type="dxa"/>
            <w:vMerge w:val="continue"/>
            <w:vAlign w:val="center"/>
          </w:tcPr>
          <w:p>
            <w:pPr>
              <w:spacing w:line="360" w:lineRule="auto"/>
              <w:rPr>
                <w:rFonts w:ascii="Times New Roman" w:hAnsi="Times New Roman" w:eastAsia="仿宋_GB2312" w:cs="Times New Roman"/>
                <w:szCs w:val="21"/>
              </w:rPr>
            </w:pPr>
          </w:p>
        </w:tc>
        <w:tc>
          <w:tcPr>
            <w:tcW w:w="1701" w:type="dxa"/>
            <w:vMerge w:val="continue"/>
            <w:vAlign w:val="center"/>
          </w:tcPr>
          <w:p>
            <w:pPr>
              <w:spacing w:line="360" w:lineRule="auto"/>
              <w:rPr>
                <w:rFonts w:ascii="Times New Roman" w:hAnsi="Times New Roman" w:eastAsia="仿宋_GB2312" w:cs="Times New Roman"/>
                <w:szCs w:val="21"/>
              </w:rPr>
            </w:pPr>
          </w:p>
        </w:tc>
        <w:tc>
          <w:tcPr>
            <w:tcW w:w="1134" w:type="dxa"/>
            <w:tcBorders>
              <w:top w:val="single" w:color="auto" w:sz="4" w:space="0"/>
            </w:tcBorders>
            <w:vAlign w:val="center"/>
          </w:tcPr>
          <w:p>
            <w:pPr>
              <w:spacing w:line="360" w:lineRule="auto"/>
              <w:rPr>
                <w:rFonts w:ascii="Times New Roman" w:hAnsi="Times New Roman" w:eastAsia="仿宋_GB2312" w:cs="Times New Roman"/>
                <w:szCs w:val="21"/>
              </w:rPr>
            </w:pPr>
            <w:r>
              <w:rPr>
                <w:rFonts w:ascii="Times New Roman" w:hAnsi="Times New Roman" w:eastAsia="仿宋_GB2312" w:cs="Times New Roman"/>
                <w:szCs w:val="21"/>
              </w:rPr>
              <w:t>重要程度</w:t>
            </w:r>
          </w:p>
        </w:tc>
        <w:tc>
          <w:tcPr>
            <w:tcW w:w="1134" w:type="dxa"/>
            <w:tcBorders>
              <w:top w:val="single" w:color="auto" w:sz="4" w:space="0"/>
              <w:right w:val="single" w:color="auto" w:sz="4" w:space="0"/>
            </w:tcBorders>
            <w:vAlign w:val="center"/>
          </w:tcPr>
          <w:p>
            <w:pPr>
              <w:spacing w:line="360" w:lineRule="auto"/>
              <w:rPr>
                <w:rFonts w:ascii="Times New Roman" w:hAnsi="Times New Roman" w:eastAsia="仿宋_GB2312" w:cs="Times New Roman"/>
                <w:szCs w:val="21"/>
              </w:rPr>
            </w:pPr>
            <w:r>
              <w:rPr>
                <w:rFonts w:ascii="Times New Roman" w:hAnsi="Times New Roman" w:eastAsia="仿宋_GB2312" w:cs="Times New Roman"/>
                <w:szCs w:val="21"/>
              </w:rPr>
              <w:t>是否合格</w:t>
            </w:r>
          </w:p>
        </w:tc>
        <w:tc>
          <w:tcPr>
            <w:tcW w:w="1559" w:type="dxa"/>
            <w:tcBorders>
              <w:top w:val="single" w:color="auto" w:sz="4" w:space="0"/>
              <w:left w:val="single" w:color="auto" w:sz="4" w:space="0"/>
            </w:tcBorders>
            <w:vAlign w:val="center"/>
          </w:tcPr>
          <w:p>
            <w:pPr>
              <w:spacing w:line="360" w:lineRule="auto"/>
              <w:rPr>
                <w:rFonts w:ascii="Times New Roman" w:hAnsi="Times New Roman" w:eastAsia="仿宋_GB2312" w:cs="Times New Roman"/>
                <w:szCs w:val="21"/>
              </w:rPr>
            </w:pPr>
            <w:r>
              <w:rPr>
                <w:rFonts w:ascii="Times New Roman" w:hAnsi="Times New Roman" w:eastAsia="仿宋_GB2312" w:cs="Times New Roman"/>
                <w:szCs w:val="21"/>
              </w:rPr>
              <w:t>证明文件/代码</w:t>
            </w:r>
          </w:p>
        </w:tc>
        <w:tc>
          <w:tcPr>
            <w:tcW w:w="709" w:type="dxa"/>
            <w:vMerge w:val="continue"/>
            <w:vAlign w:val="center"/>
          </w:tcPr>
          <w:p>
            <w:pPr>
              <w:spacing w:line="360" w:lineRule="auto"/>
              <w:rPr>
                <w:rFonts w:ascii="Times New Roman" w:hAnsi="Times New Roman" w:eastAsia="仿宋_GB2312" w:cs="Times New Roman"/>
                <w:szCs w:val="21"/>
              </w:rPr>
            </w:pPr>
          </w:p>
        </w:tc>
        <w:tc>
          <w:tcPr>
            <w:tcW w:w="851" w:type="dxa"/>
            <w:vMerge w:val="continue"/>
            <w:vAlign w:val="center"/>
          </w:tcPr>
          <w:p>
            <w:pPr>
              <w:spacing w:line="360" w:lineRule="auto"/>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28" w:type="dxa"/>
            <w:vMerge w:val="restart"/>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火灾自动报警系统</w:t>
            </w:r>
          </w:p>
        </w:tc>
        <w:tc>
          <w:tcPr>
            <w:tcW w:w="1418" w:type="dxa"/>
            <w:vMerge w:val="restart"/>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应急广播及警报装置</w:t>
            </w:r>
          </w:p>
        </w:tc>
        <w:tc>
          <w:tcPr>
            <w:tcW w:w="4394" w:type="dxa"/>
            <w:vAlign w:val="center"/>
          </w:tcPr>
          <w:p>
            <w:pPr>
              <w:rPr>
                <w:rFonts w:ascii="Times New Roman" w:hAnsi="Times New Roman" w:eastAsia="仿宋_GB2312" w:cs="Times New Roman"/>
                <w:szCs w:val="21"/>
              </w:rPr>
            </w:pPr>
            <w:r>
              <w:rPr>
                <w:rFonts w:ascii="Times New Roman" w:hAnsi="Times New Roman" w:eastAsia="仿宋_GB2312" w:cs="Times New Roman"/>
                <w:szCs w:val="21"/>
              </w:rPr>
              <w:t>功能实验</w:t>
            </w:r>
          </w:p>
        </w:tc>
        <w:tc>
          <w:tcPr>
            <w:tcW w:w="1701" w:type="dxa"/>
            <w:vMerge w:val="restart"/>
            <w:vAlign w:val="center"/>
          </w:tcPr>
          <w:p>
            <w:pPr>
              <w:rPr>
                <w:rFonts w:ascii="Times New Roman" w:hAnsi="Times New Roman" w:eastAsia="仿宋_GB2312" w:cs="Times New Roman"/>
                <w:szCs w:val="21"/>
              </w:rPr>
            </w:pPr>
            <w:r>
              <w:rPr>
                <w:rFonts w:ascii="Times New Roman" w:hAnsi="Times New Roman" w:eastAsia="仿宋_GB2312" w:cs="Times New Roman"/>
                <w:szCs w:val="21"/>
              </w:rPr>
              <w:t>根据不同堆型标准进行细化</w:t>
            </w:r>
          </w:p>
        </w:tc>
        <w:tc>
          <w:tcPr>
            <w:tcW w:w="1134"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B</w:t>
            </w:r>
          </w:p>
        </w:tc>
        <w:tc>
          <w:tcPr>
            <w:tcW w:w="1134" w:type="dxa"/>
            <w:tcBorders>
              <w:right w:val="single" w:color="auto" w:sz="4" w:space="0"/>
            </w:tcBorders>
            <w:vAlign w:val="center"/>
          </w:tcPr>
          <w:p>
            <w:pPr>
              <w:rPr>
                <w:rFonts w:ascii="Times New Roman" w:hAnsi="Times New Roman" w:eastAsia="仿宋_GB2312" w:cs="Times New Roman"/>
                <w:szCs w:val="21"/>
              </w:rPr>
            </w:pPr>
          </w:p>
        </w:tc>
        <w:tc>
          <w:tcPr>
            <w:tcW w:w="1559" w:type="dxa"/>
            <w:tcBorders>
              <w:left w:val="single" w:color="auto" w:sz="4" w:space="0"/>
            </w:tcBorders>
            <w:vAlign w:val="center"/>
          </w:tcPr>
          <w:p>
            <w:pPr>
              <w:rPr>
                <w:rFonts w:ascii="Times New Roman" w:hAnsi="Times New Roman" w:eastAsia="仿宋_GB2312" w:cs="Times New Roman"/>
                <w:szCs w:val="21"/>
              </w:rPr>
            </w:pPr>
          </w:p>
        </w:tc>
        <w:tc>
          <w:tcPr>
            <w:tcW w:w="709" w:type="dxa"/>
            <w:vMerge w:val="restart"/>
            <w:vAlign w:val="center"/>
          </w:tcPr>
          <w:p>
            <w:pPr>
              <w:rPr>
                <w:rFonts w:ascii="Times New Roman" w:hAnsi="Times New Roman" w:eastAsia="仿宋_GB2312" w:cs="Times New Roman"/>
                <w:szCs w:val="21"/>
              </w:rPr>
            </w:pPr>
          </w:p>
        </w:tc>
        <w:tc>
          <w:tcPr>
            <w:tcW w:w="851" w:type="dxa"/>
            <w:vMerge w:val="restart"/>
            <w:vAlign w:val="center"/>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28" w:type="dxa"/>
            <w:vMerge w:val="continue"/>
            <w:vAlign w:val="center"/>
          </w:tcPr>
          <w:p>
            <w:pPr>
              <w:jc w:val="center"/>
              <w:rPr>
                <w:rFonts w:ascii="Times New Roman" w:hAnsi="Times New Roman" w:eastAsia="仿宋_GB2312" w:cs="Times New Roman"/>
                <w:szCs w:val="21"/>
              </w:rPr>
            </w:pPr>
          </w:p>
        </w:tc>
        <w:tc>
          <w:tcPr>
            <w:tcW w:w="1418" w:type="dxa"/>
            <w:vMerge w:val="continue"/>
            <w:vAlign w:val="center"/>
          </w:tcPr>
          <w:p>
            <w:pPr>
              <w:jc w:val="center"/>
              <w:rPr>
                <w:rFonts w:ascii="Times New Roman" w:hAnsi="Times New Roman" w:eastAsia="仿宋_GB2312" w:cs="Times New Roman"/>
                <w:szCs w:val="21"/>
              </w:rPr>
            </w:pPr>
          </w:p>
        </w:tc>
        <w:tc>
          <w:tcPr>
            <w:tcW w:w="4394" w:type="dxa"/>
            <w:vAlign w:val="center"/>
          </w:tcPr>
          <w:p>
            <w:pPr>
              <w:rPr>
                <w:rFonts w:ascii="Times New Roman" w:hAnsi="Times New Roman" w:eastAsia="仿宋_GB2312" w:cs="Times New Roman"/>
                <w:szCs w:val="21"/>
              </w:rPr>
            </w:pPr>
            <w:r>
              <w:rPr>
                <w:rFonts w:ascii="Times New Roman" w:hAnsi="Times New Roman" w:eastAsia="仿宋_GB2312" w:cs="Times New Roman"/>
                <w:szCs w:val="21"/>
              </w:rPr>
              <w:t>查看设置位置、核对同区域数量</w:t>
            </w:r>
          </w:p>
        </w:tc>
        <w:tc>
          <w:tcPr>
            <w:tcW w:w="1701" w:type="dxa"/>
            <w:vMerge w:val="continue"/>
            <w:vAlign w:val="center"/>
          </w:tcPr>
          <w:p>
            <w:pPr>
              <w:rPr>
                <w:rFonts w:ascii="Times New Roman" w:hAnsi="Times New Roman" w:eastAsia="仿宋_GB2312" w:cs="Times New Roman"/>
                <w:szCs w:val="21"/>
              </w:rPr>
            </w:pPr>
          </w:p>
        </w:tc>
        <w:tc>
          <w:tcPr>
            <w:tcW w:w="1134"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C</w:t>
            </w:r>
          </w:p>
        </w:tc>
        <w:tc>
          <w:tcPr>
            <w:tcW w:w="1134" w:type="dxa"/>
            <w:tcBorders>
              <w:right w:val="single" w:color="auto" w:sz="4" w:space="0"/>
            </w:tcBorders>
            <w:vAlign w:val="center"/>
          </w:tcPr>
          <w:p>
            <w:pPr>
              <w:rPr>
                <w:rFonts w:ascii="Times New Roman" w:hAnsi="Times New Roman" w:eastAsia="仿宋_GB2312" w:cs="Times New Roman"/>
                <w:szCs w:val="21"/>
              </w:rPr>
            </w:pPr>
          </w:p>
        </w:tc>
        <w:tc>
          <w:tcPr>
            <w:tcW w:w="1559" w:type="dxa"/>
            <w:tcBorders>
              <w:left w:val="single" w:color="auto" w:sz="4" w:space="0"/>
            </w:tcBorders>
            <w:vAlign w:val="center"/>
          </w:tcPr>
          <w:p>
            <w:pPr>
              <w:rPr>
                <w:rFonts w:ascii="Times New Roman" w:hAnsi="Times New Roman" w:eastAsia="仿宋_GB2312" w:cs="Times New Roman"/>
                <w:szCs w:val="21"/>
              </w:rPr>
            </w:pPr>
          </w:p>
        </w:tc>
        <w:tc>
          <w:tcPr>
            <w:tcW w:w="709" w:type="dxa"/>
            <w:vMerge w:val="continue"/>
            <w:vAlign w:val="center"/>
          </w:tcPr>
          <w:p>
            <w:pPr>
              <w:rPr>
                <w:rFonts w:ascii="Times New Roman" w:hAnsi="Times New Roman" w:eastAsia="仿宋_GB2312" w:cs="Times New Roman"/>
                <w:szCs w:val="21"/>
              </w:rPr>
            </w:pPr>
          </w:p>
        </w:tc>
        <w:tc>
          <w:tcPr>
            <w:tcW w:w="851" w:type="dxa"/>
            <w:vMerge w:val="continue"/>
            <w:vAlign w:val="center"/>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28" w:type="dxa"/>
            <w:vMerge w:val="continue"/>
            <w:vAlign w:val="center"/>
          </w:tcPr>
          <w:p>
            <w:pPr>
              <w:jc w:val="center"/>
              <w:rPr>
                <w:rFonts w:ascii="Times New Roman" w:hAnsi="Times New Roman" w:eastAsia="仿宋_GB2312" w:cs="Times New Roman"/>
                <w:szCs w:val="21"/>
              </w:rPr>
            </w:pPr>
          </w:p>
        </w:tc>
        <w:tc>
          <w:tcPr>
            <w:tcW w:w="1418" w:type="dxa"/>
            <w:vMerge w:val="restart"/>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系统功能</w:t>
            </w:r>
          </w:p>
        </w:tc>
        <w:tc>
          <w:tcPr>
            <w:tcW w:w="4394" w:type="dxa"/>
            <w:vAlign w:val="center"/>
          </w:tcPr>
          <w:p>
            <w:pPr>
              <w:rPr>
                <w:rFonts w:ascii="Times New Roman" w:hAnsi="Times New Roman" w:eastAsia="仿宋_GB2312" w:cs="Times New Roman"/>
                <w:szCs w:val="21"/>
              </w:rPr>
            </w:pPr>
            <w:r>
              <w:rPr>
                <w:rFonts w:ascii="Times New Roman" w:hAnsi="Times New Roman" w:eastAsia="仿宋_GB2312" w:cs="Times New Roman"/>
                <w:szCs w:val="21"/>
              </w:rPr>
              <w:t>故障报警</w:t>
            </w:r>
          </w:p>
        </w:tc>
        <w:tc>
          <w:tcPr>
            <w:tcW w:w="1701" w:type="dxa"/>
            <w:tcBorders>
              <w:bottom w:val="single" w:color="auto" w:sz="4" w:space="0"/>
            </w:tcBorders>
            <w:vAlign w:val="center"/>
          </w:tcPr>
          <w:p>
            <w:pPr>
              <w:rPr>
                <w:rFonts w:ascii="Times New Roman" w:hAnsi="Times New Roman" w:eastAsia="仿宋_GB2312" w:cs="Times New Roman"/>
                <w:szCs w:val="21"/>
              </w:rPr>
            </w:pPr>
            <w:r>
              <w:rPr>
                <w:rFonts w:ascii="Times New Roman" w:hAnsi="Times New Roman" w:eastAsia="仿宋_GB2312" w:cs="Times New Roman"/>
                <w:szCs w:val="21"/>
              </w:rPr>
              <w:t>显示位置正确，有声、光报警并打印</w:t>
            </w:r>
          </w:p>
        </w:tc>
        <w:tc>
          <w:tcPr>
            <w:tcW w:w="1134"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B</w:t>
            </w:r>
          </w:p>
        </w:tc>
        <w:tc>
          <w:tcPr>
            <w:tcW w:w="1134" w:type="dxa"/>
            <w:tcBorders>
              <w:right w:val="single" w:color="auto" w:sz="4" w:space="0"/>
            </w:tcBorders>
            <w:vAlign w:val="center"/>
          </w:tcPr>
          <w:p>
            <w:pPr>
              <w:rPr>
                <w:rFonts w:ascii="Times New Roman" w:hAnsi="Times New Roman" w:eastAsia="仿宋_GB2312" w:cs="Times New Roman"/>
                <w:szCs w:val="21"/>
              </w:rPr>
            </w:pPr>
          </w:p>
        </w:tc>
        <w:tc>
          <w:tcPr>
            <w:tcW w:w="1559" w:type="dxa"/>
            <w:tcBorders>
              <w:left w:val="single" w:color="auto" w:sz="4" w:space="0"/>
            </w:tcBorders>
            <w:vAlign w:val="center"/>
          </w:tcPr>
          <w:p>
            <w:pPr>
              <w:rPr>
                <w:rFonts w:ascii="Times New Roman" w:hAnsi="Times New Roman" w:eastAsia="仿宋_GB2312" w:cs="Times New Roman"/>
                <w:szCs w:val="21"/>
              </w:rPr>
            </w:pPr>
          </w:p>
        </w:tc>
        <w:tc>
          <w:tcPr>
            <w:tcW w:w="709" w:type="dxa"/>
            <w:vMerge w:val="restart"/>
            <w:vAlign w:val="center"/>
          </w:tcPr>
          <w:p>
            <w:pPr>
              <w:rPr>
                <w:rFonts w:ascii="Times New Roman" w:hAnsi="Times New Roman" w:eastAsia="仿宋_GB2312" w:cs="Times New Roman"/>
                <w:szCs w:val="21"/>
              </w:rPr>
            </w:pPr>
          </w:p>
        </w:tc>
        <w:tc>
          <w:tcPr>
            <w:tcW w:w="851" w:type="dxa"/>
            <w:vMerge w:val="restart"/>
            <w:vAlign w:val="center"/>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28" w:type="dxa"/>
            <w:vMerge w:val="continue"/>
            <w:vAlign w:val="center"/>
          </w:tcPr>
          <w:p>
            <w:pPr>
              <w:jc w:val="center"/>
              <w:rPr>
                <w:rFonts w:ascii="Times New Roman" w:hAnsi="Times New Roman" w:eastAsia="仿宋_GB2312" w:cs="Times New Roman"/>
                <w:szCs w:val="21"/>
              </w:rPr>
            </w:pPr>
          </w:p>
        </w:tc>
        <w:tc>
          <w:tcPr>
            <w:tcW w:w="1418" w:type="dxa"/>
            <w:vMerge w:val="continue"/>
            <w:vAlign w:val="center"/>
          </w:tcPr>
          <w:p>
            <w:pPr>
              <w:jc w:val="center"/>
              <w:rPr>
                <w:rFonts w:ascii="Times New Roman" w:hAnsi="Times New Roman" w:eastAsia="仿宋_GB2312" w:cs="Times New Roman"/>
                <w:szCs w:val="21"/>
              </w:rPr>
            </w:pPr>
          </w:p>
        </w:tc>
        <w:tc>
          <w:tcPr>
            <w:tcW w:w="4394" w:type="dxa"/>
            <w:vAlign w:val="center"/>
          </w:tcPr>
          <w:p>
            <w:pPr>
              <w:rPr>
                <w:rFonts w:ascii="Times New Roman" w:hAnsi="Times New Roman" w:eastAsia="仿宋_GB2312" w:cs="Times New Roman"/>
                <w:szCs w:val="21"/>
              </w:rPr>
            </w:pPr>
            <w:r>
              <w:rPr>
                <w:rFonts w:ascii="Times New Roman" w:hAnsi="Times New Roman" w:eastAsia="仿宋_GB2312" w:cs="Times New Roman"/>
                <w:szCs w:val="21"/>
              </w:rPr>
              <w:t>探测器报警、手动报警</w:t>
            </w:r>
          </w:p>
        </w:tc>
        <w:tc>
          <w:tcPr>
            <w:tcW w:w="1701" w:type="dxa"/>
            <w:tcBorders>
              <w:bottom w:val="single" w:color="auto" w:sz="4" w:space="0"/>
            </w:tcBorders>
            <w:vAlign w:val="center"/>
          </w:tcPr>
          <w:p>
            <w:pPr>
              <w:rPr>
                <w:rFonts w:ascii="Times New Roman" w:hAnsi="Times New Roman" w:eastAsia="仿宋_GB2312" w:cs="Times New Roman"/>
                <w:szCs w:val="21"/>
              </w:rPr>
            </w:pPr>
            <w:r>
              <w:rPr>
                <w:rFonts w:ascii="Times New Roman" w:hAnsi="Times New Roman" w:eastAsia="仿宋_GB2312" w:cs="Times New Roman"/>
                <w:szCs w:val="21"/>
              </w:rPr>
              <w:t>显示位置正确，有声、光报警并打印，启动相关联动设备，有反馈信号</w:t>
            </w:r>
          </w:p>
        </w:tc>
        <w:tc>
          <w:tcPr>
            <w:tcW w:w="1134"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A</w:t>
            </w:r>
          </w:p>
        </w:tc>
        <w:tc>
          <w:tcPr>
            <w:tcW w:w="1134" w:type="dxa"/>
            <w:tcBorders>
              <w:right w:val="single" w:color="auto" w:sz="4" w:space="0"/>
            </w:tcBorders>
            <w:vAlign w:val="center"/>
          </w:tcPr>
          <w:p>
            <w:pPr>
              <w:rPr>
                <w:rFonts w:ascii="Times New Roman" w:hAnsi="Times New Roman" w:eastAsia="仿宋_GB2312" w:cs="Times New Roman"/>
                <w:szCs w:val="21"/>
              </w:rPr>
            </w:pPr>
          </w:p>
        </w:tc>
        <w:tc>
          <w:tcPr>
            <w:tcW w:w="1559" w:type="dxa"/>
            <w:tcBorders>
              <w:left w:val="single" w:color="auto" w:sz="4" w:space="0"/>
            </w:tcBorders>
            <w:vAlign w:val="center"/>
          </w:tcPr>
          <w:p>
            <w:pPr>
              <w:rPr>
                <w:rFonts w:ascii="Times New Roman" w:hAnsi="Times New Roman" w:eastAsia="仿宋_GB2312" w:cs="Times New Roman"/>
                <w:szCs w:val="21"/>
              </w:rPr>
            </w:pPr>
          </w:p>
        </w:tc>
        <w:tc>
          <w:tcPr>
            <w:tcW w:w="709" w:type="dxa"/>
            <w:vMerge w:val="continue"/>
            <w:vAlign w:val="center"/>
          </w:tcPr>
          <w:p>
            <w:pPr>
              <w:rPr>
                <w:rFonts w:ascii="Times New Roman" w:hAnsi="Times New Roman" w:eastAsia="仿宋_GB2312" w:cs="Times New Roman"/>
                <w:szCs w:val="21"/>
              </w:rPr>
            </w:pPr>
          </w:p>
        </w:tc>
        <w:tc>
          <w:tcPr>
            <w:tcW w:w="851" w:type="dxa"/>
            <w:vMerge w:val="continue"/>
            <w:vAlign w:val="center"/>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28" w:type="dxa"/>
            <w:vMerge w:val="continue"/>
            <w:vAlign w:val="center"/>
          </w:tcPr>
          <w:p>
            <w:pPr>
              <w:jc w:val="center"/>
              <w:rPr>
                <w:rFonts w:ascii="Times New Roman" w:hAnsi="Times New Roman" w:eastAsia="仿宋_GB2312" w:cs="Times New Roman"/>
                <w:szCs w:val="21"/>
              </w:rPr>
            </w:pPr>
          </w:p>
        </w:tc>
        <w:tc>
          <w:tcPr>
            <w:tcW w:w="1418" w:type="dxa"/>
            <w:vMerge w:val="continue"/>
            <w:vAlign w:val="center"/>
          </w:tcPr>
          <w:p>
            <w:pPr>
              <w:jc w:val="center"/>
              <w:rPr>
                <w:rFonts w:ascii="Times New Roman" w:hAnsi="Times New Roman" w:eastAsia="仿宋_GB2312" w:cs="Times New Roman"/>
                <w:szCs w:val="21"/>
              </w:rPr>
            </w:pPr>
          </w:p>
        </w:tc>
        <w:tc>
          <w:tcPr>
            <w:tcW w:w="4394" w:type="dxa"/>
            <w:vAlign w:val="center"/>
          </w:tcPr>
          <w:p>
            <w:pPr>
              <w:rPr>
                <w:rFonts w:ascii="Times New Roman" w:hAnsi="Times New Roman" w:eastAsia="仿宋_GB2312" w:cs="Times New Roman"/>
                <w:szCs w:val="21"/>
              </w:rPr>
            </w:pPr>
            <w:r>
              <w:rPr>
                <w:rFonts w:ascii="Times New Roman" w:hAnsi="Times New Roman" w:eastAsia="仿宋_GB2312" w:cs="Times New Roman"/>
                <w:szCs w:val="21"/>
              </w:rPr>
              <w:t>测试设备联动控制功能</w:t>
            </w:r>
          </w:p>
        </w:tc>
        <w:tc>
          <w:tcPr>
            <w:tcW w:w="1701" w:type="dxa"/>
            <w:tcBorders>
              <w:bottom w:val="single" w:color="auto" w:sz="4" w:space="0"/>
            </w:tcBorders>
            <w:vAlign w:val="center"/>
          </w:tcPr>
          <w:p>
            <w:pPr>
              <w:rPr>
                <w:rFonts w:ascii="Times New Roman" w:hAnsi="Times New Roman" w:eastAsia="仿宋_GB2312" w:cs="Times New Roman"/>
                <w:szCs w:val="21"/>
              </w:rPr>
            </w:pPr>
            <w:r>
              <w:rPr>
                <w:rFonts w:ascii="Times New Roman" w:hAnsi="Times New Roman" w:eastAsia="仿宋_GB2312" w:cs="Times New Roman"/>
                <w:szCs w:val="21"/>
              </w:rPr>
              <w:t>根据不同堆型标准进行细化</w:t>
            </w:r>
          </w:p>
        </w:tc>
        <w:tc>
          <w:tcPr>
            <w:tcW w:w="1134"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A</w:t>
            </w:r>
          </w:p>
        </w:tc>
        <w:tc>
          <w:tcPr>
            <w:tcW w:w="1134" w:type="dxa"/>
            <w:tcBorders>
              <w:right w:val="single" w:color="auto" w:sz="4" w:space="0"/>
            </w:tcBorders>
            <w:vAlign w:val="center"/>
          </w:tcPr>
          <w:p>
            <w:pPr>
              <w:rPr>
                <w:rFonts w:ascii="Times New Roman" w:hAnsi="Times New Roman" w:eastAsia="仿宋_GB2312" w:cs="Times New Roman"/>
                <w:szCs w:val="21"/>
              </w:rPr>
            </w:pPr>
          </w:p>
        </w:tc>
        <w:tc>
          <w:tcPr>
            <w:tcW w:w="1559" w:type="dxa"/>
            <w:tcBorders>
              <w:left w:val="single" w:color="auto" w:sz="4" w:space="0"/>
            </w:tcBorders>
            <w:vAlign w:val="center"/>
          </w:tcPr>
          <w:p>
            <w:pPr>
              <w:rPr>
                <w:rFonts w:ascii="Times New Roman" w:hAnsi="Times New Roman" w:eastAsia="仿宋_GB2312" w:cs="Times New Roman"/>
                <w:szCs w:val="21"/>
              </w:rPr>
            </w:pPr>
          </w:p>
        </w:tc>
        <w:tc>
          <w:tcPr>
            <w:tcW w:w="709" w:type="dxa"/>
            <w:vMerge w:val="continue"/>
            <w:vAlign w:val="center"/>
          </w:tcPr>
          <w:p>
            <w:pPr>
              <w:rPr>
                <w:rFonts w:ascii="Times New Roman" w:hAnsi="Times New Roman" w:eastAsia="仿宋_GB2312" w:cs="Times New Roman"/>
                <w:szCs w:val="21"/>
              </w:rPr>
            </w:pPr>
          </w:p>
        </w:tc>
        <w:tc>
          <w:tcPr>
            <w:tcW w:w="851" w:type="dxa"/>
            <w:vMerge w:val="continue"/>
            <w:vAlign w:val="center"/>
          </w:tcPr>
          <w:p>
            <w:pPr>
              <w:rPr>
                <w:rFonts w:ascii="Times New Roman" w:hAnsi="Times New Roman" w:eastAsia="仿宋_GB2312" w:cs="Times New Roman"/>
                <w:szCs w:val="21"/>
              </w:rPr>
            </w:pPr>
          </w:p>
        </w:tc>
      </w:tr>
    </w:tbl>
    <w:p>
      <w:pPr>
        <w:ind w:left="425" w:hanging="425"/>
        <w:rPr>
          <w:rFonts w:ascii="Times New Roman" w:hAnsi="Times New Roman" w:eastAsia="仿宋_GB2312" w:cs="Times New Roman"/>
        </w:rPr>
      </w:pPr>
    </w:p>
    <w:p>
      <w:pPr>
        <w:ind w:left="425" w:hanging="425"/>
        <w:rPr>
          <w:rFonts w:ascii="Times New Roman" w:hAnsi="Times New Roman" w:eastAsia="仿宋_GB2312" w:cs="Times New Roman"/>
        </w:rPr>
      </w:pPr>
    </w:p>
    <w:p>
      <w:pPr>
        <w:ind w:left="425" w:hanging="425"/>
        <w:rPr>
          <w:rFonts w:ascii="Times New Roman" w:hAnsi="Times New Roman" w:eastAsia="仿宋_GB2312" w:cs="Times New Roman"/>
        </w:rPr>
      </w:pPr>
      <w:r>
        <w:rPr>
          <w:rFonts w:ascii="Times New Roman" w:hAnsi="Times New Roman" w:eastAsia="仿宋_GB2312" w:cs="Times New Roman"/>
        </w:rPr>
        <w:br w:type="page"/>
      </w:r>
    </w:p>
    <w:p>
      <w:pPr>
        <w:ind w:left="425" w:hanging="425"/>
        <w:jc w:val="center"/>
        <w:rPr>
          <w:rFonts w:ascii="Times New Roman" w:hAnsi="Times New Roman" w:eastAsia="方正黑体_GBK" w:cs="Times New Roman"/>
          <w:sz w:val="28"/>
          <w:szCs w:val="24"/>
        </w:rPr>
      </w:pPr>
      <w:r>
        <w:rPr>
          <w:rFonts w:ascii="Times New Roman" w:hAnsi="Times New Roman" w:eastAsia="方正黑体_GBK" w:cs="Times New Roman"/>
          <w:sz w:val="28"/>
          <w:szCs w:val="24"/>
        </w:rPr>
        <w:t>表8 防烟排烟系统及通风、空调系统防火自验收检查记录（样表）</w:t>
      </w:r>
    </w:p>
    <w:p>
      <w:pPr>
        <w:ind w:left="425" w:hanging="425"/>
        <w:rPr>
          <w:rFonts w:ascii="Times New Roman" w:hAnsi="Times New Roman" w:eastAsia="仿宋_GB2312" w:cs="Times New Roman"/>
        </w:rPr>
      </w:pPr>
      <w:r>
        <w:rPr>
          <w:rFonts w:ascii="Times New Roman" w:hAnsi="Times New Roman" w:eastAsia="仿宋_GB2312" w:cs="Times New Roman"/>
        </w:rPr>
        <w:t>建筑名称：                                                                                               验收日期：</w:t>
      </w:r>
    </w:p>
    <w:tbl>
      <w:tblPr>
        <w:tblStyle w:val="25"/>
        <w:tblW w:w="14406" w:type="dxa"/>
        <w:jc w:val="cente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17"/>
        <w:gridCol w:w="1276"/>
        <w:gridCol w:w="3685"/>
        <w:gridCol w:w="3118"/>
        <w:gridCol w:w="1135"/>
        <w:gridCol w:w="1134"/>
        <w:gridCol w:w="1540"/>
        <w:gridCol w:w="709"/>
        <w:gridCol w:w="99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70" w:hRule="atLeast"/>
          <w:tblHeader/>
          <w:jc w:val="center"/>
        </w:trPr>
        <w:tc>
          <w:tcPr>
            <w:tcW w:w="817" w:type="dxa"/>
            <w:vMerge w:val="restart"/>
            <w:vAlign w:val="center"/>
          </w:tcPr>
          <w:p>
            <w:pPr>
              <w:spacing w:line="360" w:lineRule="auto"/>
              <w:jc w:val="center"/>
              <w:rPr>
                <w:rFonts w:ascii="Times New Roman" w:hAnsi="Times New Roman" w:eastAsia="仿宋_GB2312" w:cs="Times New Roman"/>
                <w:szCs w:val="21"/>
              </w:rPr>
            </w:pPr>
            <w:r>
              <w:rPr>
                <w:rFonts w:ascii="Times New Roman" w:hAnsi="Times New Roman" w:eastAsia="仿宋_GB2312" w:cs="Times New Roman"/>
                <w:szCs w:val="21"/>
              </w:rPr>
              <w:t>单项名称</w:t>
            </w:r>
          </w:p>
        </w:tc>
        <w:tc>
          <w:tcPr>
            <w:tcW w:w="1276" w:type="dxa"/>
            <w:vMerge w:val="restart"/>
            <w:vAlign w:val="center"/>
          </w:tcPr>
          <w:p>
            <w:pPr>
              <w:spacing w:line="360" w:lineRule="auto"/>
              <w:jc w:val="center"/>
              <w:rPr>
                <w:rFonts w:ascii="Times New Roman" w:hAnsi="Times New Roman" w:eastAsia="仿宋_GB2312" w:cs="Times New Roman"/>
                <w:szCs w:val="21"/>
              </w:rPr>
            </w:pPr>
            <w:r>
              <w:rPr>
                <w:rFonts w:ascii="Times New Roman" w:hAnsi="Times New Roman" w:eastAsia="仿宋_GB2312" w:cs="Times New Roman"/>
                <w:szCs w:val="21"/>
              </w:rPr>
              <w:t>子项名称</w:t>
            </w:r>
          </w:p>
        </w:tc>
        <w:tc>
          <w:tcPr>
            <w:tcW w:w="3685" w:type="dxa"/>
            <w:vMerge w:val="restart"/>
            <w:vAlign w:val="center"/>
          </w:tcPr>
          <w:p>
            <w:pPr>
              <w:spacing w:line="360" w:lineRule="auto"/>
              <w:jc w:val="center"/>
              <w:rPr>
                <w:rFonts w:ascii="Times New Roman" w:hAnsi="Times New Roman" w:eastAsia="仿宋_GB2312" w:cs="Times New Roman"/>
                <w:szCs w:val="21"/>
              </w:rPr>
            </w:pPr>
            <w:r>
              <w:rPr>
                <w:rFonts w:ascii="Times New Roman" w:hAnsi="Times New Roman" w:eastAsia="仿宋_GB2312" w:cs="Times New Roman"/>
                <w:szCs w:val="21"/>
              </w:rPr>
              <w:t>内容和方法</w:t>
            </w:r>
          </w:p>
        </w:tc>
        <w:tc>
          <w:tcPr>
            <w:tcW w:w="3118" w:type="dxa"/>
            <w:vMerge w:val="restart"/>
            <w:vAlign w:val="center"/>
          </w:tcPr>
          <w:p>
            <w:pPr>
              <w:spacing w:line="360" w:lineRule="auto"/>
              <w:jc w:val="center"/>
              <w:rPr>
                <w:rFonts w:ascii="Times New Roman" w:hAnsi="Times New Roman" w:eastAsia="仿宋_GB2312" w:cs="Times New Roman"/>
                <w:szCs w:val="21"/>
              </w:rPr>
            </w:pPr>
            <w:r>
              <w:rPr>
                <w:rFonts w:ascii="Times New Roman" w:hAnsi="Times New Roman" w:eastAsia="仿宋_GB2312" w:cs="Times New Roman"/>
                <w:szCs w:val="21"/>
              </w:rPr>
              <w:t>要求</w:t>
            </w:r>
          </w:p>
        </w:tc>
        <w:tc>
          <w:tcPr>
            <w:tcW w:w="3809" w:type="dxa"/>
            <w:gridSpan w:val="3"/>
            <w:tcBorders>
              <w:bottom w:val="single" w:color="auto" w:sz="4" w:space="0"/>
            </w:tcBorders>
            <w:vAlign w:val="center"/>
          </w:tcPr>
          <w:p>
            <w:pPr>
              <w:spacing w:line="360" w:lineRule="auto"/>
              <w:jc w:val="center"/>
              <w:rPr>
                <w:rFonts w:ascii="Times New Roman" w:hAnsi="Times New Roman" w:eastAsia="仿宋_GB2312" w:cs="Times New Roman"/>
                <w:szCs w:val="21"/>
              </w:rPr>
            </w:pPr>
            <w:r>
              <w:rPr>
                <w:rFonts w:ascii="Times New Roman" w:hAnsi="Times New Roman" w:eastAsia="仿宋_GB2312" w:cs="Times New Roman"/>
                <w:szCs w:val="21"/>
              </w:rPr>
              <w:t>子项评定</w:t>
            </w:r>
          </w:p>
        </w:tc>
        <w:tc>
          <w:tcPr>
            <w:tcW w:w="709" w:type="dxa"/>
            <w:vMerge w:val="restart"/>
            <w:vAlign w:val="center"/>
          </w:tcPr>
          <w:p>
            <w:pPr>
              <w:spacing w:line="360" w:lineRule="auto"/>
              <w:jc w:val="center"/>
              <w:rPr>
                <w:rFonts w:ascii="Times New Roman" w:hAnsi="Times New Roman" w:eastAsia="仿宋_GB2312" w:cs="Times New Roman"/>
                <w:szCs w:val="21"/>
              </w:rPr>
            </w:pPr>
            <w:r>
              <w:rPr>
                <w:rFonts w:ascii="Times New Roman" w:hAnsi="Times New Roman" w:eastAsia="仿宋_GB2312" w:cs="Times New Roman"/>
                <w:szCs w:val="21"/>
              </w:rPr>
              <w:t>单项评定</w:t>
            </w:r>
          </w:p>
        </w:tc>
        <w:tc>
          <w:tcPr>
            <w:tcW w:w="992" w:type="dxa"/>
            <w:vMerge w:val="restart"/>
            <w:vAlign w:val="center"/>
          </w:tcPr>
          <w:p>
            <w:pPr>
              <w:spacing w:line="360" w:lineRule="auto"/>
              <w:jc w:val="center"/>
              <w:rPr>
                <w:rFonts w:ascii="Times New Roman" w:hAnsi="Times New Roman" w:eastAsia="仿宋_GB2312" w:cs="Times New Roman"/>
                <w:szCs w:val="21"/>
              </w:rPr>
            </w:pPr>
            <w:r>
              <w:rPr>
                <w:rFonts w:ascii="Times New Roman" w:hAnsi="Times New Roman" w:eastAsia="仿宋_GB2312" w:cs="Times New Roman"/>
                <w:szCs w:val="21"/>
              </w:rPr>
              <w:t>验收人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80" w:hRule="atLeast"/>
          <w:tblHeader/>
          <w:jc w:val="center"/>
        </w:trPr>
        <w:tc>
          <w:tcPr>
            <w:tcW w:w="817" w:type="dxa"/>
            <w:vMerge w:val="continue"/>
            <w:vAlign w:val="center"/>
          </w:tcPr>
          <w:p>
            <w:pPr>
              <w:spacing w:line="360" w:lineRule="auto"/>
              <w:rPr>
                <w:rFonts w:ascii="Times New Roman" w:hAnsi="Times New Roman" w:eastAsia="仿宋_GB2312" w:cs="Times New Roman"/>
                <w:szCs w:val="21"/>
              </w:rPr>
            </w:pPr>
          </w:p>
        </w:tc>
        <w:tc>
          <w:tcPr>
            <w:tcW w:w="1276" w:type="dxa"/>
            <w:vMerge w:val="continue"/>
            <w:vAlign w:val="center"/>
          </w:tcPr>
          <w:p>
            <w:pPr>
              <w:spacing w:line="360" w:lineRule="auto"/>
              <w:rPr>
                <w:rFonts w:ascii="Times New Roman" w:hAnsi="Times New Roman" w:eastAsia="仿宋_GB2312" w:cs="Times New Roman"/>
                <w:szCs w:val="21"/>
              </w:rPr>
            </w:pPr>
          </w:p>
        </w:tc>
        <w:tc>
          <w:tcPr>
            <w:tcW w:w="3685" w:type="dxa"/>
            <w:vMerge w:val="continue"/>
            <w:vAlign w:val="center"/>
          </w:tcPr>
          <w:p>
            <w:pPr>
              <w:spacing w:line="360" w:lineRule="auto"/>
              <w:rPr>
                <w:rFonts w:ascii="Times New Roman" w:hAnsi="Times New Roman" w:eastAsia="仿宋_GB2312" w:cs="Times New Roman"/>
                <w:szCs w:val="21"/>
              </w:rPr>
            </w:pPr>
          </w:p>
        </w:tc>
        <w:tc>
          <w:tcPr>
            <w:tcW w:w="3118" w:type="dxa"/>
            <w:vMerge w:val="continue"/>
            <w:vAlign w:val="center"/>
          </w:tcPr>
          <w:p>
            <w:pPr>
              <w:spacing w:line="360" w:lineRule="auto"/>
              <w:rPr>
                <w:rFonts w:ascii="Times New Roman" w:hAnsi="Times New Roman" w:eastAsia="仿宋_GB2312" w:cs="Times New Roman"/>
                <w:szCs w:val="21"/>
              </w:rPr>
            </w:pPr>
          </w:p>
        </w:tc>
        <w:tc>
          <w:tcPr>
            <w:tcW w:w="1135" w:type="dxa"/>
            <w:tcBorders>
              <w:top w:val="single" w:color="auto" w:sz="4" w:space="0"/>
            </w:tcBorders>
            <w:vAlign w:val="center"/>
          </w:tcPr>
          <w:p>
            <w:pPr>
              <w:spacing w:line="360" w:lineRule="auto"/>
              <w:rPr>
                <w:rFonts w:ascii="Times New Roman" w:hAnsi="Times New Roman" w:eastAsia="仿宋_GB2312" w:cs="Times New Roman"/>
                <w:szCs w:val="21"/>
              </w:rPr>
            </w:pPr>
            <w:r>
              <w:rPr>
                <w:rFonts w:ascii="Times New Roman" w:hAnsi="Times New Roman" w:eastAsia="仿宋_GB2312" w:cs="Times New Roman"/>
                <w:szCs w:val="21"/>
              </w:rPr>
              <w:t>重要程度</w:t>
            </w:r>
          </w:p>
        </w:tc>
        <w:tc>
          <w:tcPr>
            <w:tcW w:w="1134" w:type="dxa"/>
            <w:tcBorders>
              <w:top w:val="single" w:color="auto" w:sz="4" w:space="0"/>
              <w:right w:val="single" w:color="auto" w:sz="4" w:space="0"/>
            </w:tcBorders>
            <w:vAlign w:val="center"/>
          </w:tcPr>
          <w:p>
            <w:pPr>
              <w:spacing w:line="360" w:lineRule="auto"/>
              <w:rPr>
                <w:rFonts w:ascii="Times New Roman" w:hAnsi="Times New Roman" w:eastAsia="仿宋_GB2312" w:cs="Times New Roman"/>
                <w:szCs w:val="21"/>
              </w:rPr>
            </w:pPr>
            <w:r>
              <w:rPr>
                <w:rFonts w:ascii="Times New Roman" w:hAnsi="Times New Roman" w:eastAsia="仿宋_GB2312" w:cs="Times New Roman"/>
                <w:szCs w:val="21"/>
              </w:rPr>
              <w:t>是否合格</w:t>
            </w:r>
          </w:p>
        </w:tc>
        <w:tc>
          <w:tcPr>
            <w:tcW w:w="1540" w:type="dxa"/>
            <w:tcBorders>
              <w:top w:val="single" w:color="auto" w:sz="4" w:space="0"/>
              <w:left w:val="single" w:color="auto" w:sz="4" w:space="0"/>
            </w:tcBorders>
            <w:vAlign w:val="center"/>
          </w:tcPr>
          <w:p>
            <w:pPr>
              <w:spacing w:line="360" w:lineRule="auto"/>
              <w:rPr>
                <w:rFonts w:ascii="Times New Roman" w:hAnsi="Times New Roman" w:eastAsia="仿宋_GB2312" w:cs="Times New Roman"/>
                <w:szCs w:val="21"/>
              </w:rPr>
            </w:pPr>
            <w:r>
              <w:rPr>
                <w:rFonts w:ascii="Times New Roman" w:hAnsi="Times New Roman" w:eastAsia="仿宋_GB2312" w:cs="Times New Roman"/>
                <w:szCs w:val="21"/>
              </w:rPr>
              <w:t>证明文件/代码</w:t>
            </w:r>
          </w:p>
        </w:tc>
        <w:tc>
          <w:tcPr>
            <w:tcW w:w="709" w:type="dxa"/>
            <w:vMerge w:val="continue"/>
            <w:vAlign w:val="center"/>
          </w:tcPr>
          <w:p>
            <w:pPr>
              <w:spacing w:line="360" w:lineRule="auto"/>
              <w:rPr>
                <w:rFonts w:ascii="Times New Roman" w:hAnsi="Times New Roman" w:eastAsia="仿宋_GB2312" w:cs="Times New Roman"/>
                <w:szCs w:val="21"/>
              </w:rPr>
            </w:pPr>
          </w:p>
        </w:tc>
        <w:tc>
          <w:tcPr>
            <w:tcW w:w="992" w:type="dxa"/>
            <w:vMerge w:val="continue"/>
            <w:vAlign w:val="center"/>
          </w:tcPr>
          <w:p>
            <w:pPr>
              <w:spacing w:line="360" w:lineRule="auto"/>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817" w:type="dxa"/>
            <w:vMerge w:val="restart"/>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防烟排烟系统及通风、空调系统防火</w:t>
            </w:r>
          </w:p>
        </w:tc>
        <w:tc>
          <w:tcPr>
            <w:tcW w:w="1276" w:type="dxa"/>
            <w:tcBorders>
              <w:bottom w:val="single" w:color="auto" w:sz="4" w:space="0"/>
            </w:tcBorders>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系统设置</w:t>
            </w:r>
          </w:p>
        </w:tc>
        <w:tc>
          <w:tcPr>
            <w:tcW w:w="3685" w:type="dxa"/>
            <w:vAlign w:val="center"/>
          </w:tcPr>
          <w:p>
            <w:pPr>
              <w:rPr>
                <w:rFonts w:ascii="Times New Roman" w:hAnsi="Times New Roman" w:eastAsia="仿宋_GB2312" w:cs="Times New Roman"/>
                <w:szCs w:val="21"/>
              </w:rPr>
            </w:pPr>
            <w:r>
              <w:rPr>
                <w:rFonts w:ascii="Times New Roman" w:hAnsi="Times New Roman" w:eastAsia="仿宋_GB2312" w:cs="Times New Roman"/>
                <w:szCs w:val="21"/>
              </w:rPr>
              <w:t>查看系统的设置形式</w:t>
            </w:r>
          </w:p>
        </w:tc>
        <w:tc>
          <w:tcPr>
            <w:tcW w:w="3118" w:type="dxa"/>
            <w:tcBorders>
              <w:bottom w:val="single" w:color="auto" w:sz="4" w:space="0"/>
            </w:tcBorders>
            <w:vAlign w:val="center"/>
          </w:tcPr>
          <w:p>
            <w:pPr>
              <w:rPr>
                <w:rFonts w:ascii="Times New Roman" w:hAnsi="Times New Roman" w:eastAsia="仿宋_GB2312" w:cs="Times New Roman"/>
                <w:szCs w:val="21"/>
              </w:rPr>
            </w:pPr>
            <w:r>
              <w:rPr>
                <w:rFonts w:ascii="Times New Roman" w:hAnsi="Times New Roman" w:eastAsia="仿宋_GB2312" w:cs="Times New Roman"/>
                <w:szCs w:val="21"/>
              </w:rPr>
              <w:t>根据不同堆型标准进行细化</w:t>
            </w:r>
          </w:p>
        </w:tc>
        <w:tc>
          <w:tcPr>
            <w:tcW w:w="1135"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A</w:t>
            </w:r>
          </w:p>
        </w:tc>
        <w:tc>
          <w:tcPr>
            <w:tcW w:w="1134" w:type="dxa"/>
            <w:tcBorders>
              <w:right w:val="single" w:color="auto" w:sz="4" w:space="0"/>
            </w:tcBorders>
            <w:vAlign w:val="center"/>
          </w:tcPr>
          <w:p>
            <w:pPr>
              <w:rPr>
                <w:rFonts w:ascii="Times New Roman" w:hAnsi="Times New Roman" w:eastAsia="仿宋_GB2312" w:cs="Times New Roman"/>
                <w:szCs w:val="21"/>
              </w:rPr>
            </w:pPr>
          </w:p>
        </w:tc>
        <w:tc>
          <w:tcPr>
            <w:tcW w:w="1540" w:type="dxa"/>
            <w:tcBorders>
              <w:left w:val="single" w:color="auto" w:sz="4" w:space="0"/>
            </w:tcBorders>
            <w:vAlign w:val="center"/>
          </w:tcPr>
          <w:p>
            <w:pPr>
              <w:rPr>
                <w:rFonts w:ascii="Times New Roman" w:hAnsi="Times New Roman" w:eastAsia="仿宋_GB2312" w:cs="Times New Roman"/>
                <w:szCs w:val="21"/>
              </w:rPr>
            </w:pPr>
          </w:p>
        </w:tc>
        <w:tc>
          <w:tcPr>
            <w:tcW w:w="709" w:type="dxa"/>
            <w:tcBorders>
              <w:bottom w:val="single" w:color="auto" w:sz="4" w:space="0"/>
            </w:tcBorders>
            <w:vAlign w:val="center"/>
          </w:tcPr>
          <w:p>
            <w:pPr>
              <w:rPr>
                <w:rFonts w:ascii="Times New Roman" w:hAnsi="Times New Roman" w:eastAsia="仿宋_GB2312" w:cs="Times New Roman"/>
                <w:szCs w:val="21"/>
              </w:rPr>
            </w:pPr>
          </w:p>
        </w:tc>
        <w:tc>
          <w:tcPr>
            <w:tcW w:w="992" w:type="dxa"/>
            <w:tcBorders>
              <w:bottom w:val="single" w:color="auto" w:sz="4" w:space="0"/>
            </w:tcBorders>
            <w:vAlign w:val="center"/>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817" w:type="dxa"/>
            <w:vMerge w:val="continue"/>
            <w:vAlign w:val="center"/>
          </w:tcPr>
          <w:p>
            <w:pPr>
              <w:jc w:val="center"/>
              <w:rPr>
                <w:rFonts w:ascii="Times New Roman" w:hAnsi="Times New Roman" w:eastAsia="仿宋_GB2312" w:cs="Times New Roman"/>
                <w:szCs w:val="21"/>
              </w:rPr>
            </w:pPr>
          </w:p>
        </w:tc>
        <w:tc>
          <w:tcPr>
            <w:tcW w:w="1276" w:type="dxa"/>
            <w:vMerge w:val="restart"/>
            <w:tcBorders>
              <w:top w:val="single" w:color="auto" w:sz="4" w:space="0"/>
            </w:tcBorders>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自然排烟</w:t>
            </w:r>
          </w:p>
        </w:tc>
        <w:tc>
          <w:tcPr>
            <w:tcW w:w="3685" w:type="dxa"/>
            <w:vAlign w:val="center"/>
          </w:tcPr>
          <w:p>
            <w:pPr>
              <w:rPr>
                <w:rFonts w:ascii="Times New Roman" w:hAnsi="Times New Roman" w:eastAsia="仿宋_GB2312" w:cs="Times New Roman"/>
                <w:szCs w:val="21"/>
              </w:rPr>
            </w:pPr>
            <w:r>
              <w:rPr>
                <w:rFonts w:ascii="Times New Roman" w:hAnsi="Times New Roman" w:eastAsia="仿宋_GB2312" w:cs="Times New Roman"/>
                <w:szCs w:val="21"/>
              </w:rPr>
              <w:t>查看设置位置</w:t>
            </w:r>
          </w:p>
        </w:tc>
        <w:tc>
          <w:tcPr>
            <w:tcW w:w="3118" w:type="dxa"/>
            <w:vMerge w:val="restart"/>
            <w:tcBorders>
              <w:top w:val="single" w:color="auto" w:sz="4" w:space="0"/>
            </w:tcBorders>
            <w:vAlign w:val="center"/>
          </w:tcPr>
          <w:p>
            <w:pPr>
              <w:rPr>
                <w:rFonts w:ascii="Times New Roman" w:hAnsi="Times New Roman" w:eastAsia="仿宋_GB2312" w:cs="Times New Roman"/>
                <w:szCs w:val="21"/>
              </w:rPr>
            </w:pPr>
            <w:r>
              <w:rPr>
                <w:rFonts w:ascii="Times New Roman" w:hAnsi="Times New Roman" w:eastAsia="仿宋_GB2312" w:cs="Times New Roman"/>
                <w:szCs w:val="21"/>
              </w:rPr>
              <w:t>根据不同堆型标准进行细化</w:t>
            </w:r>
          </w:p>
        </w:tc>
        <w:tc>
          <w:tcPr>
            <w:tcW w:w="1135"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B</w:t>
            </w:r>
          </w:p>
        </w:tc>
        <w:tc>
          <w:tcPr>
            <w:tcW w:w="1134" w:type="dxa"/>
            <w:tcBorders>
              <w:right w:val="single" w:color="auto" w:sz="4" w:space="0"/>
            </w:tcBorders>
            <w:vAlign w:val="center"/>
          </w:tcPr>
          <w:p>
            <w:pPr>
              <w:rPr>
                <w:rFonts w:ascii="Times New Roman" w:hAnsi="Times New Roman" w:eastAsia="仿宋_GB2312" w:cs="Times New Roman"/>
                <w:szCs w:val="21"/>
              </w:rPr>
            </w:pPr>
          </w:p>
        </w:tc>
        <w:tc>
          <w:tcPr>
            <w:tcW w:w="1540" w:type="dxa"/>
            <w:tcBorders>
              <w:left w:val="single" w:color="auto" w:sz="4" w:space="0"/>
            </w:tcBorders>
            <w:vAlign w:val="center"/>
          </w:tcPr>
          <w:p>
            <w:pPr>
              <w:rPr>
                <w:rFonts w:ascii="Times New Roman" w:hAnsi="Times New Roman" w:eastAsia="仿宋_GB2312" w:cs="Times New Roman"/>
                <w:szCs w:val="21"/>
              </w:rPr>
            </w:pPr>
          </w:p>
        </w:tc>
        <w:tc>
          <w:tcPr>
            <w:tcW w:w="709" w:type="dxa"/>
            <w:vMerge w:val="restart"/>
            <w:tcBorders>
              <w:top w:val="single" w:color="auto" w:sz="4" w:space="0"/>
            </w:tcBorders>
            <w:vAlign w:val="center"/>
          </w:tcPr>
          <w:p>
            <w:pPr>
              <w:rPr>
                <w:rFonts w:ascii="Times New Roman" w:hAnsi="Times New Roman" w:eastAsia="仿宋_GB2312" w:cs="Times New Roman"/>
                <w:szCs w:val="21"/>
              </w:rPr>
            </w:pPr>
          </w:p>
        </w:tc>
        <w:tc>
          <w:tcPr>
            <w:tcW w:w="992" w:type="dxa"/>
            <w:vMerge w:val="restart"/>
            <w:tcBorders>
              <w:top w:val="single" w:color="auto" w:sz="4" w:space="0"/>
            </w:tcBorders>
            <w:vAlign w:val="center"/>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817" w:type="dxa"/>
            <w:vMerge w:val="continue"/>
            <w:vAlign w:val="center"/>
          </w:tcPr>
          <w:p>
            <w:pPr>
              <w:jc w:val="center"/>
              <w:rPr>
                <w:rFonts w:ascii="Times New Roman" w:hAnsi="Times New Roman" w:eastAsia="仿宋_GB2312" w:cs="Times New Roman"/>
                <w:szCs w:val="21"/>
              </w:rPr>
            </w:pPr>
          </w:p>
        </w:tc>
        <w:tc>
          <w:tcPr>
            <w:tcW w:w="1276" w:type="dxa"/>
            <w:vMerge w:val="continue"/>
            <w:tcBorders>
              <w:bottom w:val="single" w:color="auto" w:sz="4" w:space="0"/>
            </w:tcBorders>
            <w:vAlign w:val="center"/>
          </w:tcPr>
          <w:p>
            <w:pPr>
              <w:jc w:val="center"/>
              <w:rPr>
                <w:rFonts w:ascii="Times New Roman" w:hAnsi="Times New Roman" w:eastAsia="仿宋_GB2312" w:cs="Times New Roman"/>
                <w:szCs w:val="21"/>
              </w:rPr>
            </w:pPr>
          </w:p>
        </w:tc>
        <w:tc>
          <w:tcPr>
            <w:tcW w:w="3685" w:type="dxa"/>
            <w:vAlign w:val="center"/>
          </w:tcPr>
          <w:p>
            <w:pPr>
              <w:rPr>
                <w:rFonts w:ascii="Times New Roman" w:hAnsi="Times New Roman" w:eastAsia="仿宋_GB2312" w:cs="Times New Roman"/>
                <w:szCs w:val="21"/>
              </w:rPr>
            </w:pPr>
            <w:r>
              <w:rPr>
                <w:rFonts w:ascii="Times New Roman" w:hAnsi="Times New Roman" w:eastAsia="仿宋_GB2312" w:cs="Times New Roman"/>
                <w:szCs w:val="21"/>
              </w:rPr>
              <w:t>查看外窗开启方式，测量开启面积</w:t>
            </w:r>
          </w:p>
        </w:tc>
        <w:tc>
          <w:tcPr>
            <w:tcW w:w="3118" w:type="dxa"/>
            <w:vMerge w:val="continue"/>
            <w:tcBorders>
              <w:bottom w:val="single" w:color="auto" w:sz="4" w:space="0"/>
            </w:tcBorders>
            <w:vAlign w:val="center"/>
          </w:tcPr>
          <w:p>
            <w:pPr>
              <w:rPr>
                <w:rFonts w:ascii="Times New Roman" w:hAnsi="Times New Roman" w:eastAsia="仿宋_GB2312" w:cs="Times New Roman"/>
                <w:szCs w:val="21"/>
              </w:rPr>
            </w:pPr>
          </w:p>
        </w:tc>
        <w:tc>
          <w:tcPr>
            <w:tcW w:w="1135"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B</w:t>
            </w:r>
          </w:p>
        </w:tc>
        <w:tc>
          <w:tcPr>
            <w:tcW w:w="1134" w:type="dxa"/>
            <w:tcBorders>
              <w:right w:val="single" w:color="auto" w:sz="4" w:space="0"/>
            </w:tcBorders>
            <w:vAlign w:val="center"/>
          </w:tcPr>
          <w:p>
            <w:pPr>
              <w:rPr>
                <w:rFonts w:ascii="Times New Roman" w:hAnsi="Times New Roman" w:eastAsia="仿宋_GB2312" w:cs="Times New Roman"/>
                <w:szCs w:val="21"/>
              </w:rPr>
            </w:pPr>
          </w:p>
        </w:tc>
        <w:tc>
          <w:tcPr>
            <w:tcW w:w="1540" w:type="dxa"/>
            <w:tcBorders>
              <w:left w:val="single" w:color="auto" w:sz="4" w:space="0"/>
            </w:tcBorders>
            <w:vAlign w:val="center"/>
          </w:tcPr>
          <w:p>
            <w:pPr>
              <w:rPr>
                <w:rFonts w:ascii="Times New Roman" w:hAnsi="Times New Roman" w:eastAsia="仿宋_GB2312" w:cs="Times New Roman"/>
                <w:szCs w:val="21"/>
              </w:rPr>
            </w:pPr>
          </w:p>
        </w:tc>
        <w:tc>
          <w:tcPr>
            <w:tcW w:w="709" w:type="dxa"/>
            <w:vMerge w:val="continue"/>
            <w:tcBorders>
              <w:bottom w:val="single" w:color="auto" w:sz="4" w:space="0"/>
            </w:tcBorders>
            <w:vAlign w:val="center"/>
          </w:tcPr>
          <w:p>
            <w:pPr>
              <w:rPr>
                <w:rFonts w:ascii="Times New Roman" w:hAnsi="Times New Roman" w:eastAsia="仿宋_GB2312" w:cs="Times New Roman"/>
                <w:szCs w:val="21"/>
              </w:rPr>
            </w:pPr>
          </w:p>
        </w:tc>
        <w:tc>
          <w:tcPr>
            <w:tcW w:w="992" w:type="dxa"/>
            <w:vMerge w:val="continue"/>
            <w:tcBorders>
              <w:bottom w:val="single" w:color="auto" w:sz="4" w:space="0"/>
            </w:tcBorders>
            <w:vAlign w:val="center"/>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817" w:type="dxa"/>
            <w:vMerge w:val="continue"/>
            <w:vAlign w:val="center"/>
          </w:tcPr>
          <w:p>
            <w:pPr>
              <w:jc w:val="center"/>
              <w:rPr>
                <w:rFonts w:ascii="Times New Roman" w:hAnsi="Times New Roman" w:eastAsia="仿宋_GB2312" w:cs="Times New Roman"/>
                <w:szCs w:val="21"/>
              </w:rPr>
            </w:pPr>
          </w:p>
        </w:tc>
        <w:tc>
          <w:tcPr>
            <w:tcW w:w="1276" w:type="dxa"/>
            <w:vMerge w:val="restart"/>
            <w:tcBorders>
              <w:top w:val="single" w:color="auto" w:sz="4" w:space="0"/>
            </w:tcBorders>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机械排烟正压送风</w:t>
            </w:r>
          </w:p>
        </w:tc>
        <w:tc>
          <w:tcPr>
            <w:tcW w:w="3685" w:type="dxa"/>
            <w:vAlign w:val="center"/>
          </w:tcPr>
          <w:p>
            <w:pPr>
              <w:rPr>
                <w:rFonts w:ascii="Times New Roman" w:hAnsi="Times New Roman" w:eastAsia="仿宋_GB2312" w:cs="Times New Roman"/>
                <w:szCs w:val="21"/>
              </w:rPr>
            </w:pPr>
            <w:r>
              <w:rPr>
                <w:rFonts w:ascii="Times New Roman" w:hAnsi="Times New Roman" w:eastAsia="仿宋_GB2312" w:cs="Times New Roman"/>
                <w:szCs w:val="21"/>
              </w:rPr>
              <w:t>查看设置位置、数量、形式</w:t>
            </w:r>
          </w:p>
        </w:tc>
        <w:tc>
          <w:tcPr>
            <w:tcW w:w="3118" w:type="dxa"/>
            <w:vMerge w:val="restart"/>
            <w:tcBorders>
              <w:top w:val="single" w:color="auto" w:sz="4" w:space="0"/>
            </w:tcBorders>
            <w:vAlign w:val="center"/>
          </w:tcPr>
          <w:p>
            <w:pPr>
              <w:rPr>
                <w:rFonts w:ascii="Times New Roman" w:hAnsi="Times New Roman" w:eastAsia="仿宋_GB2312" w:cs="Times New Roman"/>
                <w:szCs w:val="21"/>
              </w:rPr>
            </w:pPr>
            <w:r>
              <w:rPr>
                <w:rFonts w:ascii="Times New Roman" w:hAnsi="Times New Roman" w:eastAsia="仿宋_GB2312" w:cs="Times New Roman"/>
                <w:szCs w:val="21"/>
              </w:rPr>
              <w:t>根据不同堆型标准进行细化</w:t>
            </w:r>
          </w:p>
        </w:tc>
        <w:tc>
          <w:tcPr>
            <w:tcW w:w="1135"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B</w:t>
            </w:r>
          </w:p>
        </w:tc>
        <w:tc>
          <w:tcPr>
            <w:tcW w:w="1134" w:type="dxa"/>
            <w:tcBorders>
              <w:right w:val="single" w:color="auto" w:sz="4" w:space="0"/>
            </w:tcBorders>
            <w:vAlign w:val="center"/>
          </w:tcPr>
          <w:p>
            <w:pPr>
              <w:rPr>
                <w:rFonts w:ascii="Times New Roman" w:hAnsi="Times New Roman" w:eastAsia="仿宋_GB2312" w:cs="Times New Roman"/>
                <w:szCs w:val="21"/>
              </w:rPr>
            </w:pPr>
          </w:p>
        </w:tc>
        <w:tc>
          <w:tcPr>
            <w:tcW w:w="1540" w:type="dxa"/>
            <w:tcBorders>
              <w:left w:val="single" w:color="auto" w:sz="4" w:space="0"/>
            </w:tcBorders>
            <w:vAlign w:val="center"/>
          </w:tcPr>
          <w:p>
            <w:pPr>
              <w:rPr>
                <w:rFonts w:ascii="Times New Roman" w:hAnsi="Times New Roman" w:eastAsia="仿宋_GB2312" w:cs="Times New Roman"/>
                <w:szCs w:val="21"/>
              </w:rPr>
            </w:pPr>
          </w:p>
        </w:tc>
        <w:tc>
          <w:tcPr>
            <w:tcW w:w="709" w:type="dxa"/>
            <w:vMerge w:val="restart"/>
            <w:tcBorders>
              <w:top w:val="single" w:color="auto" w:sz="4" w:space="0"/>
            </w:tcBorders>
            <w:vAlign w:val="center"/>
          </w:tcPr>
          <w:p>
            <w:pPr>
              <w:rPr>
                <w:rFonts w:ascii="Times New Roman" w:hAnsi="Times New Roman" w:eastAsia="仿宋_GB2312" w:cs="Times New Roman"/>
                <w:szCs w:val="21"/>
              </w:rPr>
            </w:pPr>
          </w:p>
        </w:tc>
        <w:tc>
          <w:tcPr>
            <w:tcW w:w="992" w:type="dxa"/>
            <w:vMerge w:val="restart"/>
            <w:tcBorders>
              <w:top w:val="single" w:color="auto" w:sz="4" w:space="0"/>
            </w:tcBorders>
            <w:vAlign w:val="center"/>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817" w:type="dxa"/>
            <w:vMerge w:val="continue"/>
            <w:vAlign w:val="center"/>
          </w:tcPr>
          <w:p>
            <w:pPr>
              <w:jc w:val="center"/>
              <w:rPr>
                <w:rFonts w:ascii="Times New Roman" w:hAnsi="Times New Roman" w:eastAsia="仿宋_GB2312" w:cs="Times New Roman"/>
                <w:szCs w:val="21"/>
              </w:rPr>
            </w:pPr>
          </w:p>
        </w:tc>
        <w:tc>
          <w:tcPr>
            <w:tcW w:w="1276" w:type="dxa"/>
            <w:vMerge w:val="continue"/>
            <w:tcBorders>
              <w:bottom w:val="single" w:color="auto" w:sz="4" w:space="0"/>
            </w:tcBorders>
            <w:vAlign w:val="center"/>
          </w:tcPr>
          <w:p>
            <w:pPr>
              <w:jc w:val="center"/>
              <w:rPr>
                <w:rFonts w:ascii="Times New Roman" w:hAnsi="Times New Roman" w:eastAsia="仿宋_GB2312" w:cs="Times New Roman"/>
                <w:szCs w:val="21"/>
              </w:rPr>
            </w:pPr>
          </w:p>
        </w:tc>
        <w:tc>
          <w:tcPr>
            <w:tcW w:w="3685" w:type="dxa"/>
            <w:vAlign w:val="center"/>
          </w:tcPr>
          <w:p>
            <w:pPr>
              <w:rPr>
                <w:rFonts w:ascii="Times New Roman" w:hAnsi="Times New Roman" w:eastAsia="仿宋_GB2312" w:cs="Times New Roman"/>
                <w:szCs w:val="21"/>
              </w:rPr>
            </w:pPr>
            <w:r>
              <w:rPr>
                <w:rFonts w:ascii="Times New Roman" w:hAnsi="Times New Roman" w:eastAsia="仿宋_GB2312" w:cs="Times New Roman"/>
                <w:szCs w:val="21"/>
              </w:rPr>
              <w:t>电动、手动开启和复位</w:t>
            </w:r>
          </w:p>
        </w:tc>
        <w:tc>
          <w:tcPr>
            <w:tcW w:w="3118" w:type="dxa"/>
            <w:vMerge w:val="continue"/>
            <w:vAlign w:val="center"/>
          </w:tcPr>
          <w:p>
            <w:pPr>
              <w:rPr>
                <w:rFonts w:ascii="Times New Roman" w:hAnsi="Times New Roman" w:eastAsia="仿宋_GB2312" w:cs="Times New Roman"/>
                <w:szCs w:val="21"/>
              </w:rPr>
            </w:pPr>
          </w:p>
        </w:tc>
        <w:tc>
          <w:tcPr>
            <w:tcW w:w="1135"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B</w:t>
            </w:r>
          </w:p>
        </w:tc>
        <w:tc>
          <w:tcPr>
            <w:tcW w:w="1134" w:type="dxa"/>
            <w:tcBorders>
              <w:right w:val="single" w:color="auto" w:sz="4" w:space="0"/>
            </w:tcBorders>
            <w:vAlign w:val="center"/>
          </w:tcPr>
          <w:p>
            <w:pPr>
              <w:rPr>
                <w:rFonts w:ascii="Times New Roman" w:hAnsi="Times New Roman" w:eastAsia="仿宋_GB2312" w:cs="Times New Roman"/>
                <w:szCs w:val="21"/>
              </w:rPr>
            </w:pPr>
          </w:p>
        </w:tc>
        <w:tc>
          <w:tcPr>
            <w:tcW w:w="1540" w:type="dxa"/>
            <w:tcBorders>
              <w:left w:val="single" w:color="auto" w:sz="4" w:space="0"/>
            </w:tcBorders>
            <w:vAlign w:val="center"/>
          </w:tcPr>
          <w:p>
            <w:pPr>
              <w:rPr>
                <w:rFonts w:ascii="Times New Roman" w:hAnsi="Times New Roman" w:eastAsia="仿宋_GB2312" w:cs="Times New Roman"/>
                <w:szCs w:val="21"/>
              </w:rPr>
            </w:pPr>
          </w:p>
        </w:tc>
        <w:tc>
          <w:tcPr>
            <w:tcW w:w="709" w:type="dxa"/>
            <w:vMerge w:val="continue"/>
            <w:tcBorders>
              <w:bottom w:val="single" w:color="auto" w:sz="4" w:space="0"/>
            </w:tcBorders>
            <w:vAlign w:val="center"/>
          </w:tcPr>
          <w:p>
            <w:pPr>
              <w:rPr>
                <w:rFonts w:ascii="Times New Roman" w:hAnsi="Times New Roman" w:eastAsia="仿宋_GB2312" w:cs="Times New Roman"/>
                <w:szCs w:val="21"/>
              </w:rPr>
            </w:pPr>
          </w:p>
        </w:tc>
        <w:tc>
          <w:tcPr>
            <w:tcW w:w="992" w:type="dxa"/>
            <w:vMerge w:val="continue"/>
            <w:tcBorders>
              <w:bottom w:val="single" w:color="auto" w:sz="4" w:space="0"/>
            </w:tcBorders>
            <w:vAlign w:val="center"/>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817" w:type="dxa"/>
            <w:vMerge w:val="continue"/>
            <w:vAlign w:val="center"/>
          </w:tcPr>
          <w:p>
            <w:pPr>
              <w:jc w:val="center"/>
              <w:rPr>
                <w:rFonts w:ascii="Times New Roman" w:hAnsi="Times New Roman" w:eastAsia="仿宋_GB2312" w:cs="Times New Roman"/>
                <w:szCs w:val="21"/>
              </w:rPr>
            </w:pPr>
          </w:p>
        </w:tc>
        <w:tc>
          <w:tcPr>
            <w:tcW w:w="1276" w:type="dxa"/>
            <w:vMerge w:val="restart"/>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排烟风机</w:t>
            </w:r>
          </w:p>
        </w:tc>
        <w:tc>
          <w:tcPr>
            <w:tcW w:w="3685" w:type="dxa"/>
            <w:vAlign w:val="center"/>
          </w:tcPr>
          <w:p>
            <w:pPr>
              <w:rPr>
                <w:rFonts w:ascii="Times New Roman" w:hAnsi="Times New Roman" w:eastAsia="仿宋_GB2312" w:cs="Times New Roman"/>
                <w:szCs w:val="21"/>
              </w:rPr>
            </w:pPr>
            <w:r>
              <w:rPr>
                <w:rFonts w:ascii="Times New Roman" w:hAnsi="Times New Roman" w:eastAsia="仿宋_GB2312" w:cs="Times New Roman"/>
                <w:szCs w:val="21"/>
              </w:rPr>
              <w:t>查看设置位置和数量</w:t>
            </w:r>
          </w:p>
        </w:tc>
        <w:tc>
          <w:tcPr>
            <w:tcW w:w="3118" w:type="dxa"/>
            <w:vMerge w:val="restart"/>
            <w:vAlign w:val="center"/>
          </w:tcPr>
          <w:p>
            <w:pPr>
              <w:rPr>
                <w:rFonts w:ascii="Times New Roman" w:hAnsi="Times New Roman" w:eastAsia="仿宋_GB2312" w:cs="Times New Roman"/>
                <w:szCs w:val="21"/>
              </w:rPr>
            </w:pPr>
            <w:r>
              <w:rPr>
                <w:rFonts w:ascii="Times New Roman" w:hAnsi="Times New Roman" w:eastAsia="仿宋_GB2312" w:cs="Times New Roman"/>
                <w:szCs w:val="21"/>
              </w:rPr>
              <w:t>根据不同堆型标准进行细化</w:t>
            </w:r>
          </w:p>
        </w:tc>
        <w:tc>
          <w:tcPr>
            <w:tcW w:w="1135"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B</w:t>
            </w:r>
          </w:p>
        </w:tc>
        <w:tc>
          <w:tcPr>
            <w:tcW w:w="1134" w:type="dxa"/>
            <w:tcBorders>
              <w:right w:val="single" w:color="auto" w:sz="4" w:space="0"/>
            </w:tcBorders>
            <w:vAlign w:val="center"/>
          </w:tcPr>
          <w:p>
            <w:pPr>
              <w:rPr>
                <w:rFonts w:ascii="Times New Roman" w:hAnsi="Times New Roman" w:eastAsia="仿宋_GB2312" w:cs="Times New Roman"/>
                <w:szCs w:val="21"/>
              </w:rPr>
            </w:pPr>
          </w:p>
        </w:tc>
        <w:tc>
          <w:tcPr>
            <w:tcW w:w="1540" w:type="dxa"/>
            <w:tcBorders>
              <w:left w:val="single" w:color="auto" w:sz="4" w:space="0"/>
            </w:tcBorders>
            <w:vAlign w:val="center"/>
          </w:tcPr>
          <w:p>
            <w:pPr>
              <w:rPr>
                <w:rFonts w:ascii="Times New Roman" w:hAnsi="Times New Roman" w:eastAsia="仿宋_GB2312" w:cs="Times New Roman"/>
                <w:szCs w:val="21"/>
              </w:rPr>
            </w:pPr>
          </w:p>
        </w:tc>
        <w:tc>
          <w:tcPr>
            <w:tcW w:w="709" w:type="dxa"/>
            <w:vMerge w:val="restart"/>
            <w:vAlign w:val="center"/>
          </w:tcPr>
          <w:p>
            <w:pPr>
              <w:rPr>
                <w:rFonts w:ascii="Times New Roman" w:hAnsi="Times New Roman" w:eastAsia="仿宋_GB2312" w:cs="Times New Roman"/>
                <w:szCs w:val="21"/>
              </w:rPr>
            </w:pPr>
          </w:p>
        </w:tc>
        <w:tc>
          <w:tcPr>
            <w:tcW w:w="992" w:type="dxa"/>
            <w:vMerge w:val="restart"/>
            <w:vAlign w:val="center"/>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817" w:type="dxa"/>
            <w:vMerge w:val="continue"/>
            <w:vAlign w:val="center"/>
          </w:tcPr>
          <w:p>
            <w:pPr>
              <w:jc w:val="center"/>
              <w:rPr>
                <w:rFonts w:ascii="Times New Roman" w:hAnsi="Times New Roman" w:eastAsia="仿宋_GB2312" w:cs="Times New Roman"/>
                <w:szCs w:val="21"/>
              </w:rPr>
            </w:pPr>
          </w:p>
        </w:tc>
        <w:tc>
          <w:tcPr>
            <w:tcW w:w="1276" w:type="dxa"/>
            <w:vMerge w:val="continue"/>
            <w:vAlign w:val="center"/>
          </w:tcPr>
          <w:p>
            <w:pPr>
              <w:jc w:val="center"/>
              <w:rPr>
                <w:rFonts w:ascii="Times New Roman" w:hAnsi="Times New Roman" w:eastAsia="仿宋_GB2312" w:cs="Times New Roman"/>
                <w:szCs w:val="21"/>
              </w:rPr>
            </w:pPr>
          </w:p>
        </w:tc>
        <w:tc>
          <w:tcPr>
            <w:tcW w:w="3685" w:type="dxa"/>
            <w:vAlign w:val="center"/>
          </w:tcPr>
          <w:p>
            <w:pPr>
              <w:rPr>
                <w:rFonts w:ascii="Times New Roman" w:hAnsi="Times New Roman" w:eastAsia="仿宋_GB2312" w:cs="Times New Roman"/>
                <w:szCs w:val="21"/>
              </w:rPr>
            </w:pPr>
            <w:r>
              <w:rPr>
                <w:rFonts w:ascii="Times New Roman" w:hAnsi="Times New Roman" w:eastAsia="仿宋_GB2312" w:cs="Times New Roman"/>
                <w:szCs w:val="21"/>
              </w:rPr>
              <w:t>查看种类、规格、型号</w:t>
            </w:r>
          </w:p>
        </w:tc>
        <w:tc>
          <w:tcPr>
            <w:tcW w:w="3118" w:type="dxa"/>
            <w:vMerge w:val="continue"/>
            <w:tcBorders>
              <w:bottom w:val="single" w:color="auto" w:sz="4" w:space="0"/>
            </w:tcBorders>
            <w:vAlign w:val="center"/>
          </w:tcPr>
          <w:p>
            <w:pPr>
              <w:rPr>
                <w:rFonts w:ascii="Times New Roman" w:hAnsi="Times New Roman" w:eastAsia="仿宋_GB2312" w:cs="Times New Roman"/>
                <w:szCs w:val="21"/>
              </w:rPr>
            </w:pPr>
          </w:p>
        </w:tc>
        <w:tc>
          <w:tcPr>
            <w:tcW w:w="1135"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C</w:t>
            </w:r>
          </w:p>
        </w:tc>
        <w:tc>
          <w:tcPr>
            <w:tcW w:w="1134" w:type="dxa"/>
            <w:tcBorders>
              <w:right w:val="single" w:color="auto" w:sz="4" w:space="0"/>
            </w:tcBorders>
            <w:vAlign w:val="center"/>
          </w:tcPr>
          <w:p>
            <w:pPr>
              <w:rPr>
                <w:rFonts w:ascii="Times New Roman" w:hAnsi="Times New Roman" w:eastAsia="仿宋_GB2312" w:cs="Times New Roman"/>
                <w:szCs w:val="21"/>
              </w:rPr>
            </w:pPr>
          </w:p>
        </w:tc>
        <w:tc>
          <w:tcPr>
            <w:tcW w:w="1540" w:type="dxa"/>
            <w:tcBorders>
              <w:left w:val="single" w:color="auto" w:sz="4" w:space="0"/>
            </w:tcBorders>
            <w:vAlign w:val="center"/>
          </w:tcPr>
          <w:p>
            <w:pPr>
              <w:rPr>
                <w:rFonts w:ascii="Times New Roman" w:hAnsi="Times New Roman" w:eastAsia="仿宋_GB2312" w:cs="Times New Roman"/>
                <w:szCs w:val="21"/>
              </w:rPr>
            </w:pPr>
          </w:p>
        </w:tc>
        <w:tc>
          <w:tcPr>
            <w:tcW w:w="709" w:type="dxa"/>
            <w:vMerge w:val="continue"/>
            <w:vAlign w:val="center"/>
          </w:tcPr>
          <w:p>
            <w:pPr>
              <w:rPr>
                <w:rFonts w:ascii="Times New Roman" w:hAnsi="Times New Roman" w:eastAsia="仿宋_GB2312" w:cs="Times New Roman"/>
                <w:szCs w:val="21"/>
              </w:rPr>
            </w:pPr>
          </w:p>
        </w:tc>
        <w:tc>
          <w:tcPr>
            <w:tcW w:w="992" w:type="dxa"/>
            <w:vMerge w:val="continue"/>
            <w:vAlign w:val="center"/>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817" w:type="dxa"/>
            <w:vMerge w:val="continue"/>
            <w:vAlign w:val="center"/>
          </w:tcPr>
          <w:p>
            <w:pPr>
              <w:jc w:val="center"/>
              <w:rPr>
                <w:rFonts w:ascii="Times New Roman" w:hAnsi="Times New Roman" w:eastAsia="仿宋_GB2312" w:cs="Times New Roman"/>
                <w:szCs w:val="21"/>
              </w:rPr>
            </w:pPr>
          </w:p>
        </w:tc>
        <w:tc>
          <w:tcPr>
            <w:tcW w:w="1276" w:type="dxa"/>
            <w:vMerge w:val="continue"/>
            <w:vAlign w:val="center"/>
          </w:tcPr>
          <w:p>
            <w:pPr>
              <w:jc w:val="center"/>
              <w:rPr>
                <w:rFonts w:ascii="Times New Roman" w:hAnsi="Times New Roman" w:eastAsia="仿宋_GB2312" w:cs="Times New Roman"/>
                <w:szCs w:val="21"/>
              </w:rPr>
            </w:pPr>
          </w:p>
        </w:tc>
        <w:tc>
          <w:tcPr>
            <w:tcW w:w="3685" w:type="dxa"/>
            <w:vAlign w:val="center"/>
          </w:tcPr>
          <w:p>
            <w:pPr>
              <w:rPr>
                <w:rFonts w:ascii="Times New Roman" w:hAnsi="Times New Roman" w:eastAsia="仿宋_GB2312" w:cs="Times New Roman"/>
                <w:szCs w:val="21"/>
              </w:rPr>
            </w:pPr>
            <w:r>
              <w:rPr>
                <w:rFonts w:ascii="Times New Roman" w:hAnsi="Times New Roman" w:eastAsia="仿宋_GB2312" w:cs="Times New Roman"/>
                <w:szCs w:val="21"/>
              </w:rPr>
              <w:t>查看供电情况</w:t>
            </w:r>
          </w:p>
        </w:tc>
        <w:tc>
          <w:tcPr>
            <w:tcW w:w="3118" w:type="dxa"/>
            <w:tcBorders>
              <w:top w:val="single" w:color="auto" w:sz="4" w:space="0"/>
            </w:tcBorders>
            <w:vAlign w:val="center"/>
          </w:tcPr>
          <w:p>
            <w:pPr>
              <w:rPr>
                <w:rFonts w:ascii="Times New Roman" w:hAnsi="Times New Roman" w:eastAsia="仿宋_GB2312" w:cs="Times New Roman"/>
                <w:szCs w:val="21"/>
              </w:rPr>
            </w:pPr>
            <w:r>
              <w:rPr>
                <w:rFonts w:ascii="Times New Roman" w:hAnsi="Times New Roman" w:eastAsia="仿宋_GB2312" w:cs="Times New Roman"/>
                <w:szCs w:val="21"/>
              </w:rPr>
              <w:t>有主备电源，自动切换正常</w:t>
            </w:r>
          </w:p>
        </w:tc>
        <w:tc>
          <w:tcPr>
            <w:tcW w:w="1135"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B</w:t>
            </w:r>
          </w:p>
        </w:tc>
        <w:tc>
          <w:tcPr>
            <w:tcW w:w="1134" w:type="dxa"/>
            <w:tcBorders>
              <w:right w:val="single" w:color="auto" w:sz="4" w:space="0"/>
            </w:tcBorders>
            <w:vAlign w:val="center"/>
          </w:tcPr>
          <w:p>
            <w:pPr>
              <w:rPr>
                <w:rFonts w:ascii="Times New Roman" w:hAnsi="Times New Roman" w:eastAsia="仿宋_GB2312" w:cs="Times New Roman"/>
                <w:szCs w:val="21"/>
              </w:rPr>
            </w:pPr>
          </w:p>
        </w:tc>
        <w:tc>
          <w:tcPr>
            <w:tcW w:w="1540" w:type="dxa"/>
            <w:tcBorders>
              <w:left w:val="single" w:color="auto" w:sz="4" w:space="0"/>
            </w:tcBorders>
            <w:vAlign w:val="center"/>
          </w:tcPr>
          <w:p>
            <w:pPr>
              <w:rPr>
                <w:rFonts w:ascii="Times New Roman" w:hAnsi="Times New Roman" w:eastAsia="仿宋_GB2312" w:cs="Times New Roman"/>
                <w:szCs w:val="21"/>
              </w:rPr>
            </w:pPr>
          </w:p>
        </w:tc>
        <w:tc>
          <w:tcPr>
            <w:tcW w:w="709" w:type="dxa"/>
            <w:vMerge w:val="continue"/>
            <w:vAlign w:val="center"/>
          </w:tcPr>
          <w:p>
            <w:pPr>
              <w:rPr>
                <w:rFonts w:ascii="Times New Roman" w:hAnsi="Times New Roman" w:eastAsia="仿宋_GB2312" w:cs="Times New Roman"/>
                <w:szCs w:val="21"/>
              </w:rPr>
            </w:pPr>
          </w:p>
        </w:tc>
        <w:tc>
          <w:tcPr>
            <w:tcW w:w="992" w:type="dxa"/>
            <w:vMerge w:val="continue"/>
            <w:vAlign w:val="center"/>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83" w:hRule="atLeast"/>
          <w:jc w:val="center"/>
        </w:trPr>
        <w:tc>
          <w:tcPr>
            <w:tcW w:w="817" w:type="dxa"/>
            <w:vMerge w:val="continue"/>
            <w:vAlign w:val="center"/>
          </w:tcPr>
          <w:p>
            <w:pPr>
              <w:jc w:val="center"/>
              <w:rPr>
                <w:rFonts w:ascii="Times New Roman" w:hAnsi="Times New Roman" w:eastAsia="仿宋_GB2312" w:cs="Times New Roman"/>
                <w:szCs w:val="21"/>
              </w:rPr>
            </w:pPr>
          </w:p>
        </w:tc>
        <w:tc>
          <w:tcPr>
            <w:tcW w:w="1276" w:type="dxa"/>
            <w:vMerge w:val="continue"/>
            <w:vAlign w:val="center"/>
          </w:tcPr>
          <w:p>
            <w:pPr>
              <w:jc w:val="center"/>
              <w:rPr>
                <w:rFonts w:ascii="Times New Roman" w:hAnsi="Times New Roman" w:eastAsia="仿宋_GB2312" w:cs="Times New Roman"/>
                <w:szCs w:val="21"/>
              </w:rPr>
            </w:pPr>
          </w:p>
        </w:tc>
        <w:tc>
          <w:tcPr>
            <w:tcW w:w="3685" w:type="dxa"/>
            <w:vAlign w:val="center"/>
          </w:tcPr>
          <w:p>
            <w:pPr>
              <w:rPr>
                <w:rFonts w:ascii="Times New Roman" w:hAnsi="Times New Roman" w:eastAsia="仿宋_GB2312" w:cs="Times New Roman"/>
                <w:szCs w:val="21"/>
              </w:rPr>
            </w:pPr>
            <w:r>
              <w:rPr>
                <w:rFonts w:ascii="Times New Roman" w:hAnsi="Times New Roman" w:eastAsia="仿宋_GB2312" w:cs="Times New Roman"/>
                <w:szCs w:val="21"/>
              </w:rPr>
              <w:t>测试功能</w:t>
            </w:r>
          </w:p>
        </w:tc>
        <w:tc>
          <w:tcPr>
            <w:tcW w:w="3118" w:type="dxa"/>
            <w:vAlign w:val="center"/>
          </w:tcPr>
          <w:p>
            <w:pPr>
              <w:rPr>
                <w:rFonts w:ascii="Times New Roman" w:hAnsi="Times New Roman" w:eastAsia="仿宋_GB2312" w:cs="Times New Roman"/>
                <w:szCs w:val="21"/>
              </w:rPr>
            </w:pPr>
            <w:r>
              <w:rPr>
                <w:rFonts w:ascii="Times New Roman" w:hAnsi="Times New Roman" w:eastAsia="仿宋_GB2312" w:cs="Times New Roman"/>
                <w:szCs w:val="21"/>
              </w:rPr>
              <w:t>启停控制正常，有信号反馈，复位正常</w:t>
            </w:r>
          </w:p>
        </w:tc>
        <w:tc>
          <w:tcPr>
            <w:tcW w:w="1135"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A</w:t>
            </w:r>
          </w:p>
        </w:tc>
        <w:tc>
          <w:tcPr>
            <w:tcW w:w="1134" w:type="dxa"/>
            <w:tcBorders>
              <w:right w:val="single" w:color="auto" w:sz="4" w:space="0"/>
            </w:tcBorders>
            <w:vAlign w:val="center"/>
          </w:tcPr>
          <w:p>
            <w:pPr>
              <w:rPr>
                <w:rFonts w:ascii="Times New Roman" w:hAnsi="Times New Roman" w:eastAsia="仿宋_GB2312" w:cs="Times New Roman"/>
                <w:szCs w:val="21"/>
              </w:rPr>
            </w:pPr>
          </w:p>
        </w:tc>
        <w:tc>
          <w:tcPr>
            <w:tcW w:w="1540" w:type="dxa"/>
            <w:tcBorders>
              <w:left w:val="single" w:color="auto" w:sz="4" w:space="0"/>
            </w:tcBorders>
            <w:vAlign w:val="center"/>
          </w:tcPr>
          <w:p>
            <w:pPr>
              <w:rPr>
                <w:rFonts w:ascii="Times New Roman" w:hAnsi="Times New Roman" w:eastAsia="仿宋_GB2312" w:cs="Times New Roman"/>
                <w:szCs w:val="21"/>
              </w:rPr>
            </w:pPr>
          </w:p>
        </w:tc>
        <w:tc>
          <w:tcPr>
            <w:tcW w:w="709" w:type="dxa"/>
            <w:vMerge w:val="continue"/>
            <w:vAlign w:val="center"/>
          </w:tcPr>
          <w:p>
            <w:pPr>
              <w:rPr>
                <w:rFonts w:ascii="Times New Roman" w:hAnsi="Times New Roman" w:eastAsia="仿宋_GB2312" w:cs="Times New Roman"/>
                <w:szCs w:val="21"/>
              </w:rPr>
            </w:pPr>
          </w:p>
        </w:tc>
        <w:tc>
          <w:tcPr>
            <w:tcW w:w="992" w:type="dxa"/>
            <w:vMerge w:val="continue"/>
            <w:vAlign w:val="center"/>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817" w:type="dxa"/>
            <w:vMerge w:val="continue"/>
            <w:vAlign w:val="center"/>
          </w:tcPr>
          <w:p>
            <w:pPr>
              <w:jc w:val="center"/>
              <w:rPr>
                <w:rFonts w:ascii="Times New Roman" w:hAnsi="Times New Roman" w:eastAsia="仿宋_GB2312" w:cs="Times New Roman"/>
                <w:szCs w:val="21"/>
              </w:rPr>
            </w:pPr>
          </w:p>
        </w:tc>
        <w:tc>
          <w:tcPr>
            <w:tcW w:w="1276"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管道</w:t>
            </w:r>
          </w:p>
        </w:tc>
        <w:tc>
          <w:tcPr>
            <w:tcW w:w="3685" w:type="dxa"/>
            <w:vAlign w:val="center"/>
          </w:tcPr>
          <w:p>
            <w:pPr>
              <w:rPr>
                <w:rFonts w:ascii="Times New Roman" w:hAnsi="Times New Roman" w:eastAsia="仿宋_GB2312" w:cs="Times New Roman"/>
                <w:szCs w:val="21"/>
              </w:rPr>
            </w:pPr>
            <w:r>
              <w:rPr>
                <w:rFonts w:ascii="Times New Roman" w:hAnsi="Times New Roman" w:eastAsia="仿宋_GB2312" w:cs="Times New Roman"/>
                <w:szCs w:val="21"/>
              </w:rPr>
              <w:t>管道布置、材质及保温材料</w:t>
            </w:r>
          </w:p>
        </w:tc>
        <w:tc>
          <w:tcPr>
            <w:tcW w:w="3118" w:type="dxa"/>
            <w:vAlign w:val="center"/>
          </w:tcPr>
          <w:p>
            <w:pPr>
              <w:rPr>
                <w:rFonts w:ascii="Times New Roman" w:hAnsi="Times New Roman" w:eastAsia="仿宋_GB2312" w:cs="Times New Roman"/>
                <w:szCs w:val="21"/>
              </w:rPr>
            </w:pPr>
            <w:r>
              <w:rPr>
                <w:rFonts w:ascii="Times New Roman" w:hAnsi="Times New Roman" w:eastAsia="仿宋_GB2312" w:cs="Times New Roman"/>
                <w:szCs w:val="21"/>
              </w:rPr>
              <w:t>根据不同堆型标准进行细化</w:t>
            </w:r>
          </w:p>
        </w:tc>
        <w:tc>
          <w:tcPr>
            <w:tcW w:w="1135"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A</w:t>
            </w:r>
          </w:p>
        </w:tc>
        <w:tc>
          <w:tcPr>
            <w:tcW w:w="1134" w:type="dxa"/>
            <w:tcBorders>
              <w:right w:val="single" w:color="auto" w:sz="4" w:space="0"/>
            </w:tcBorders>
            <w:vAlign w:val="center"/>
          </w:tcPr>
          <w:p>
            <w:pPr>
              <w:rPr>
                <w:rFonts w:ascii="Times New Roman" w:hAnsi="Times New Roman" w:eastAsia="仿宋_GB2312" w:cs="Times New Roman"/>
                <w:szCs w:val="21"/>
              </w:rPr>
            </w:pPr>
          </w:p>
        </w:tc>
        <w:tc>
          <w:tcPr>
            <w:tcW w:w="1540" w:type="dxa"/>
            <w:tcBorders>
              <w:left w:val="single" w:color="auto" w:sz="4" w:space="0"/>
            </w:tcBorders>
            <w:vAlign w:val="center"/>
          </w:tcPr>
          <w:p>
            <w:pPr>
              <w:rPr>
                <w:rFonts w:ascii="Times New Roman" w:hAnsi="Times New Roman" w:eastAsia="仿宋_GB2312" w:cs="Times New Roman"/>
                <w:szCs w:val="21"/>
              </w:rPr>
            </w:pPr>
          </w:p>
        </w:tc>
        <w:tc>
          <w:tcPr>
            <w:tcW w:w="709" w:type="dxa"/>
            <w:vAlign w:val="center"/>
          </w:tcPr>
          <w:p>
            <w:pPr>
              <w:rPr>
                <w:rFonts w:ascii="Times New Roman" w:hAnsi="Times New Roman" w:eastAsia="仿宋_GB2312" w:cs="Times New Roman"/>
                <w:szCs w:val="21"/>
              </w:rPr>
            </w:pPr>
          </w:p>
        </w:tc>
        <w:tc>
          <w:tcPr>
            <w:tcW w:w="992" w:type="dxa"/>
            <w:vAlign w:val="center"/>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817" w:type="dxa"/>
            <w:vMerge w:val="continue"/>
            <w:vAlign w:val="center"/>
          </w:tcPr>
          <w:p>
            <w:pPr>
              <w:jc w:val="center"/>
              <w:rPr>
                <w:rFonts w:ascii="Times New Roman" w:hAnsi="Times New Roman" w:eastAsia="仿宋_GB2312" w:cs="Times New Roman"/>
                <w:szCs w:val="21"/>
              </w:rPr>
            </w:pPr>
          </w:p>
        </w:tc>
        <w:tc>
          <w:tcPr>
            <w:tcW w:w="1276" w:type="dxa"/>
            <w:vMerge w:val="restart"/>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防火阀、排烟防火阀</w:t>
            </w:r>
          </w:p>
        </w:tc>
        <w:tc>
          <w:tcPr>
            <w:tcW w:w="3685" w:type="dxa"/>
            <w:vAlign w:val="center"/>
          </w:tcPr>
          <w:p>
            <w:pPr>
              <w:rPr>
                <w:rFonts w:ascii="Times New Roman" w:hAnsi="Times New Roman" w:eastAsia="仿宋_GB2312" w:cs="Times New Roman"/>
                <w:szCs w:val="21"/>
              </w:rPr>
            </w:pPr>
            <w:r>
              <w:rPr>
                <w:rFonts w:ascii="Times New Roman" w:hAnsi="Times New Roman" w:eastAsia="仿宋_GB2312" w:cs="Times New Roman"/>
                <w:szCs w:val="21"/>
              </w:rPr>
              <w:t>查看设置位置、型号</w:t>
            </w:r>
          </w:p>
        </w:tc>
        <w:tc>
          <w:tcPr>
            <w:tcW w:w="3118" w:type="dxa"/>
            <w:vMerge w:val="restart"/>
            <w:vAlign w:val="center"/>
          </w:tcPr>
          <w:p>
            <w:pPr>
              <w:rPr>
                <w:rFonts w:ascii="Times New Roman" w:hAnsi="Times New Roman" w:eastAsia="仿宋_GB2312" w:cs="Times New Roman"/>
                <w:szCs w:val="21"/>
              </w:rPr>
            </w:pPr>
            <w:r>
              <w:rPr>
                <w:rFonts w:ascii="Times New Roman" w:hAnsi="Times New Roman" w:eastAsia="仿宋_GB2312" w:cs="Times New Roman"/>
                <w:szCs w:val="21"/>
              </w:rPr>
              <w:t>根据不同堆型标准进行细化</w:t>
            </w:r>
          </w:p>
        </w:tc>
        <w:tc>
          <w:tcPr>
            <w:tcW w:w="1135"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B</w:t>
            </w:r>
          </w:p>
        </w:tc>
        <w:tc>
          <w:tcPr>
            <w:tcW w:w="1134" w:type="dxa"/>
            <w:tcBorders>
              <w:right w:val="single" w:color="auto" w:sz="4" w:space="0"/>
            </w:tcBorders>
            <w:vAlign w:val="center"/>
          </w:tcPr>
          <w:p>
            <w:pPr>
              <w:rPr>
                <w:rFonts w:ascii="Times New Roman" w:hAnsi="Times New Roman" w:eastAsia="仿宋_GB2312" w:cs="Times New Roman"/>
                <w:szCs w:val="21"/>
              </w:rPr>
            </w:pPr>
          </w:p>
        </w:tc>
        <w:tc>
          <w:tcPr>
            <w:tcW w:w="1540" w:type="dxa"/>
            <w:tcBorders>
              <w:left w:val="single" w:color="auto" w:sz="4" w:space="0"/>
            </w:tcBorders>
            <w:vAlign w:val="center"/>
          </w:tcPr>
          <w:p>
            <w:pPr>
              <w:rPr>
                <w:rFonts w:ascii="Times New Roman" w:hAnsi="Times New Roman" w:eastAsia="仿宋_GB2312" w:cs="Times New Roman"/>
                <w:szCs w:val="21"/>
              </w:rPr>
            </w:pPr>
          </w:p>
        </w:tc>
        <w:tc>
          <w:tcPr>
            <w:tcW w:w="709" w:type="dxa"/>
            <w:vMerge w:val="restart"/>
            <w:vAlign w:val="center"/>
          </w:tcPr>
          <w:p>
            <w:pPr>
              <w:rPr>
                <w:rFonts w:ascii="Times New Roman" w:hAnsi="Times New Roman" w:eastAsia="仿宋_GB2312" w:cs="Times New Roman"/>
                <w:szCs w:val="21"/>
              </w:rPr>
            </w:pPr>
          </w:p>
        </w:tc>
        <w:tc>
          <w:tcPr>
            <w:tcW w:w="992" w:type="dxa"/>
            <w:vMerge w:val="restart"/>
            <w:vAlign w:val="center"/>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817" w:type="dxa"/>
            <w:vMerge w:val="continue"/>
            <w:vAlign w:val="center"/>
          </w:tcPr>
          <w:p>
            <w:pPr>
              <w:jc w:val="center"/>
              <w:rPr>
                <w:rFonts w:ascii="Times New Roman" w:hAnsi="Times New Roman" w:eastAsia="仿宋_GB2312" w:cs="Times New Roman"/>
                <w:szCs w:val="21"/>
              </w:rPr>
            </w:pPr>
          </w:p>
        </w:tc>
        <w:tc>
          <w:tcPr>
            <w:tcW w:w="1276" w:type="dxa"/>
            <w:vMerge w:val="continue"/>
            <w:vAlign w:val="center"/>
          </w:tcPr>
          <w:p>
            <w:pPr>
              <w:jc w:val="center"/>
              <w:rPr>
                <w:rFonts w:ascii="Times New Roman" w:hAnsi="Times New Roman" w:eastAsia="仿宋_GB2312" w:cs="Times New Roman"/>
                <w:szCs w:val="21"/>
              </w:rPr>
            </w:pPr>
          </w:p>
        </w:tc>
        <w:tc>
          <w:tcPr>
            <w:tcW w:w="3685" w:type="dxa"/>
            <w:vAlign w:val="center"/>
          </w:tcPr>
          <w:p>
            <w:pPr>
              <w:rPr>
                <w:rFonts w:ascii="Times New Roman" w:hAnsi="Times New Roman" w:eastAsia="仿宋_GB2312" w:cs="Times New Roman"/>
                <w:szCs w:val="21"/>
              </w:rPr>
            </w:pPr>
            <w:r>
              <w:rPr>
                <w:rFonts w:ascii="Times New Roman" w:hAnsi="Times New Roman" w:eastAsia="仿宋_GB2312" w:cs="Times New Roman"/>
                <w:szCs w:val="21"/>
              </w:rPr>
              <w:t>查验同层设置数量</w:t>
            </w:r>
          </w:p>
        </w:tc>
        <w:tc>
          <w:tcPr>
            <w:tcW w:w="3118" w:type="dxa"/>
            <w:vMerge w:val="continue"/>
            <w:vAlign w:val="center"/>
          </w:tcPr>
          <w:p>
            <w:pPr>
              <w:rPr>
                <w:rFonts w:ascii="Times New Roman" w:hAnsi="Times New Roman" w:eastAsia="仿宋_GB2312" w:cs="Times New Roman"/>
                <w:szCs w:val="21"/>
              </w:rPr>
            </w:pPr>
          </w:p>
        </w:tc>
        <w:tc>
          <w:tcPr>
            <w:tcW w:w="1135"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C</w:t>
            </w:r>
          </w:p>
        </w:tc>
        <w:tc>
          <w:tcPr>
            <w:tcW w:w="1134" w:type="dxa"/>
            <w:tcBorders>
              <w:right w:val="single" w:color="auto" w:sz="4" w:space="0"/>
            </w:tcBorders>
            <w:vAlign w:val="center"/>
          </w:tcPr>
          <w:p>
            <w:pPr>
              <w:rPr>
                <w:rFonts w:ascii="Times New Roman" w:hAnsi="Times New Roman" w:eastAsia="仿宋_GB2312" w:cs="Times New Roman"/>
                <w:szCs w:val="21"/>
              </w:rPr>
            </w:pPr>
          </w:p>
        </w:tc>
        <w:tc>
          <w:tcPr>
            <w:tcW w:w="1540" w:type="dxa"/>
            <w:tcBorders>
              <w:left w:val="single" w:color="auto" w:sz="4" w:space="0"/>
            </w:tcBorders>
            <w:vAlign w:val="center"/>
          </w:tcPr>
          <w:p>
            <w:pPr>
              <w:rPr>
                <w:rFonts w:ascii="Times New Roman" w:hAnsi="Times New Roman" w:eastAsia="仿宋_GB2312" w:cs="Times New Roman"/>
                <w:szCs w:val="21"/>
              </w:rPr>
            </w:pPr>
          </w:p>
        </w:tc>
        <w:tc>
          <w:tcPr>
            <w:tcW w:w="709" w:type="dxa"/>
            <w:vMerge w:val="continue"/>
            <w:vAlign w:val="center"/>
          </w:tcPr>
          <w:p>
            <w:pPr>
              <w:rPr>
                <w:rFonts w:ascii="Times New Roman" w:hAnsi="Times New Roman" w:eastAsia="仿宋_GB2312" w:cs="Times New Roman"/>
                <w:szCs w:val="21"/>
              </w:rPr>
            </w:pPr>
          </w:p>
        </w:tc>
        <w:tc>
          <w:tcPr>
            <w:tcW w:w="992" w:type="dxa"/>
            <w:vMerge w:val="continue"/>
            <w:vAlign w:val="center"/>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817" w:type="dxa"/>
            <w:vMerge w:val="continue"/>
            <w:vAlign w:val="center"/>
          </w:tcPr>
          <w:p>
            <w:pPr>
              <w:jc w:val="center"/>
              <w:rPr>
                <w:rFonts w:ascii="Times New Roman" w:hAnsi="Times New Roman" w:eastAsia="仿宋_GB2312" w:cs="Times New Roman"/>
                <w:szCs w:val="21"/>
              </w:rPr>
            </w:pPr>
          </w:p>
        </w:tc>
        <w:tc>
          <w:tcPr>
            <w:tcW w:w="1276" w:type="dxa"/>
            <w:vMerge w:val="continue"/>
            <w:vAlign w:val="center"/>
          </w:tcPr>
          <w:p>
            <w:pPr>
              <w:jc w:val="center"/>
              <w:rPr>
                <w:rFonts w:ascii="Times New Roman" w:hAnsi="Times New Roman" w:eastAsia="仿宋_GB2312" w:cs="Times New Roman"/>
                <w:szCs w:val="21"/>
              </w:rPr>
            </w:pPr>
          </w:p>
        </w:tc>
        <w:tc>
          <w:tcPr>
            <w:tcW w:w="3685" w:type="dxa"/>
            <w:vAlign w:val="center"/>
          </w:tcPr>
          <w:p>
            <w:pPr>
              <w:rPr>
                <w:rFonts w:ascii="Times New Roman" w:hAnsi="Times New Roman" w:eastAsia="仿宋_GB2312" w:cs="Times New Roman"/>
                <w:szCs w:val="21"/>
              </w:rPr>
            </w:pPr>
            <w:r>
              <w:rPr>
                <w:rFonts w:ascii="Times New Roman" w:hAnsi="Times New Roman" w:eastAsia="仿宋_GB2312" w:cs="Times New Roman"/>
                <w:szCs w:val="21"/>
              </w:rPr>
              <w:t>测试功能</w:t>
            </w:r>
          </w:p>
        </w:tc>
        <w:tc>
          <w:tcPr>
            <w:tcW w:w="3118" w:type="dxa"/>
            <w:vMerge w:val="continue"/>
            <w:vAlign w:val="center"/>
          </w:tcPr>
          <w:p>
            <w:pPr>
              <w:rPr>
                <w:rFonts w:ascii="Times New Roman" w:hAnsi="Times New Roman" w:eastAsia="仿宋_GB2312" w:cs="Times New Roman"/>
                <w:szCs w:val="21"/>
              </w:rPr>
            </w:pPr>
          </w:p>
        </w:tc>
        <w:tc>
          <w:tcPr>
            <w:tcW w:w="1135"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C</w:t>
            </w:r>
          </w:p>
        </w:tc>
        <w:tc>
          <w:tcPr>
            <w:tcW w:w="1134" w:type="dxa"/>
            <w:tcBorders>
              <w:right w:val="single" w:color="auto" w:sz="4" w:space="0"/>
            </w:tcBorders>
            <w:vAlign w:val="center"/>
          </w:tcPr>
          <w:p>
            <w:pPr>
              <w:rPr>
                <w:rFonts w:ascii="Times New Roman" w:hAnsi="Times New Roman" w:eastAsia="仿宋_GB2312" w:cs="Times New Roman"/>
                <w:szCs w:val="21"/>
              </w:rPr>
            </w:pPr>
          </w:p>
        </w:tc>
        <w:tc>
          <w:tcPr>
            <w:tcW w:w="1540" w:type="dxa"/>
            <w:tcBorders>
              <w:left w:val="single" w:color="auto" w:sz="4" w:space="0"/>
            </w:tcBorders>
            <w:vAlign w:val="center"/>
          </w:tcPr>
          <w:p>
            <w:pPr>
              <w:rPr>
                <w:rFonts w:ascii="Times New Roman" w:hAnsi="Times New Roman" w:eastAsia="仿宋_GB2312" w:cs="Times New Roman"/>
                <w:szCs w:val="21"/>
              </w:rPr>
            </w:pPr>
          </w:p>
        </w:tc>
        <w:tc>
          <w:tcPr>
            <w:tcW w:w="709" w:type="dxa"/>
            <w:vMerge w:val="continue"/>
            <w:vAlign w:val="center"/>
          </w:tcPr>
          <w:p>
            <w:pPr>
              <w:rPr>
                <w:rFonts w:ascii="Times New Roman" w:hAnsi="Times New Roman" w:eastAsia="仿宋_GB2312" w:cs="Times New Roman"/>
                <w:szCs w:val="21"/>
              </w:rPr>
            </w:pPr>
          </w:p>
        </w:tc>
        <w:tc>
          <w:tcPr>
            <w:tcW w:w="992" w:type="dxa"/>
            <w:vMerge w:val="continue"/>
            <w:vAlign w:val="center"/>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817" w:type="dxa"/>
            <w:vMerge w:val="continue"/>
            <w:vAlign w:val="center"/>
          </w:tcPr>
          <w:p>
            <w:pPr>
              <w:jc w:val="center"/>
              <w:rPr>
                <w:rFonts w:ascii="Times New Roman" w:hAnsi="Times New Roman" w:eastAsia="仿宋_GB2312" w:cs="Times New Roman"/>
                <w:szCs w:val="21"/>
              </w:rPr>
            </w:pPr>
          </w:p>
        </w:tc>
        <w:tc>
          <w:tcPr>
            <w:tcW w:w="1276" w:type="dxa"/>
            <w:vMerge w:val="restart"/>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系统功能</w:t>
            </w:r>
          </w:p>
        </w:tc>
        <w:tc>
          <w:tcPr>
            <w:tcW w:w="3685" w:type="dxa"/>
            <w:vAlign w:val="center"/>
          </w:tcPr>
          <w:p>
            <w:pPr>
              <w:rPr>
                <w:rFonts w:ascii="Times New Roman" w:hAnsi="Times New Roman" w:eastAsia="仿宋_GB2312" w:cs="Times New Roman"/>
                <w:szCs w:val="21"/>
              </w:rPr>
            </w:pPr>
            <w:r>
              <w:rPr>
                <w:rFonts w:ascii="Times New Roman" w:hAnsi="Times New Roman" w:eastAsia="仿宋_GB2312" w:cs="Times New Roman"/>
                <w:szCs w:val="21"/>
              </w:rPr>
              <w:t>测试远程直接启动风机</w:t>
            </w:r>
          </w:p>
        </w:tc>
        <w:tc>
          <w:tcPr>
            <w:tcW w:w="3118" w:type="dxa"/>
            <w:vMerge w:val="restart"/>
            <w:vAlign w:val="center"/>
          </w:tcPr>
          <w:p>
            <w:pPr>
              <w:rPr>
                <w:rFonts w:ascii="Times New Roman" w:hAnsi="Times New Roman" w:eastAsia="仿宋_GB2312" w:cs="Times New Roman"/>
                <w:szCs w:val="21"/>
              </w:rPr>
            </w:pPr>
            <w:r>
              <w:rPr>
                <w:rFonts w:ascii="Times New Roman" w:hAnsi="Times New Roman" w:eastAsia="仿宋_GB2312" w:cs="Times New Roman"/>
                <w:szCs w:val="21"/>
              </w:rPr>
              <w:t>根据不同堆型标准进行细化</w:t>
            </w:r>
          </w:p>
        </w:tc>
        <w:tc>
          <w:tcPr>
            <w:tcW w:w="1135"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A</w:t>
            </w:r>
          </w:p>
        </w:tc>
        <w:tc>
          <w:tcPr>
            <w:tcW w:w="1134" w:type="dxa"/>
            <w:tcBorders>
              <w:right w:val="single" w:color="auto" w:sz="4" w:space="0"/>
            </w:tcBorders>
            <w:vAlign w:val="center"/>
          </w:tcPr>
          <w:p>
            <w:pPr>
              <w:rPr>
                <w:rFonts w:ascii="Times New Roman" w:hAnsi="Times New Roman" w:eastAsia="仿宋_GB2312" w:cs="Times New Roman"/>
                <w:szCs w:val="21"/>
              </w:rPr>
            </w:pPr>
          </w:p>
        </w:tc>
        <w:tc>
          <w:tcPr>
            <w:tcW w:w="1540" w:type="dxa"/>
            <w:tcBorders>
              <w:left w:val="single" w:color="auto" w:sz="4" w:space="0"/>
            </w:tcBorders>
            <w:vAlign w:val="center"/>
          </w:tcPr>
          <w:p>
            <w:pPr>
              <w:rPr>
                <w:rFonts w:ascii="Times New Roman" w:hAnsi="Times New Roman" w:eastAsia="仿宋_GB2312" w:cs="Times New Roman"/>
                <w:szCs w:val="21"/>
              </w:rPr>
            </w:pPr>
          </w:p>
        </w:tc>
        <w:tc>
          <w:tcPr>
            <w:tcW w:w="709" w:type="dxa"/>
            <w:vMerge w:val="restart"/>
            <w:vAlign w:val="center"/>
          </w:tcPr>
          <w:p>
            <w:pPr>
              <w:rPr>
                <w:rFonts w:ascii="Times New Roman" w:hAnsi="Times New Roman" w:eastAsia="仿宋_GB2312" w:cs="Times New Roman"/>
                <w:szCs w:val="21"/>
              </w:rPr>
            </w:pPr>
          </w:p>
        </w:tc>
        <w:tc>
          <w:tcPr>
            <w:tcW w:w="992" w:type="dxa"/>
            <w:vMerge w:val="restart"/>
            <w:vAlign w:val="center"/>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817" w:type="dxa"/>
            <w:vMerge w:val="continue"/>
            <w:vAlign w:val="center"/>
          </w:tcPr>
          <w:p>
            <w:pPr>
              <w:jc w:val="center"/>
              <w:rPr>
                <w:rFonts w:ascii="Times New Roman" w:hAnsi="Times New Roman" w:eastAsia="仿宋_GB2312" w:cs="Times New Roman"/>
                <w:szCs w:val="21"/>
              </w:rPr>
            </w:pPr>
          </w:p>
        </w:tc>
        <w:tc>
          <w:tcPr>
            <w:tcW w:w="1276" w:type="dxa"/>
            <w:vMerge w:val="continue"/>
            <w:vAlign w:val="center"/>
          </w:tcPr>
          <w:p>
            <w:pPr>
              <w:jc w:val="center"/>
              <w:rPr>
                <w:rFonts w:ascii="Times New Roman" w:hAnsi="Times New Roman" w:eastAsia="仿宋_GB2312" w:cs="Times New Roman"/>
                <w:szCs w:val="21"/>
              </w:rPr>
            </w:pPr>
          </w:p>
        </w:tc>
        <w:tc>
          <w:tcPr>
            <w:tcW w:w="3685" w:type="dxa"/>
            <w:vAlign w:val="center"/>
          </w:tcPr>
          <w:p>
            <w:pPr>
              <w:rPr>
                <w:rFonts w:ascii="Times New Roman" w:hAnsi="Times New Roman" w:eastAsia="仿宋_GB2312" w:cs="Times New Roman"/>
                <w:szCs w:val="21"/>
              </w:rPr>
            </w:pPr>
            <w:r>
              <w:rPr>
                <w:rFonts w:ascii="Times New Roman" w:hAnsi="Times New Roman" w:eastAsia="仿宋_GB2312" w:cs="Times New Roman"/>
                <w:szCs w:val="21"/>
              </w:rPr>
              <w:t>测试风机的联动启动、电动防火阀，电动排烟窗，排烟、送风口的联动功能</w:t>
            </w:r>
          </w:p>
        </w:tc>
        <w:tc>
          <w:tcPr>
            <w:tcW w:w="3118" w:type="dxa"/>
            <w:vMerge w:val="continue"/>
            <w:vAlign w:val="center"/>
          </w:tcPr>
          <w:p>
            <w:pPr>
              <w:rPr>
                <w:rFonts w:ascii="Times New Roman" w:hAnsi="Times New Roman" w:eastAsia="仿宋_GB2312" w:cs="Times New Roman"/>
                <w:szCs w:val="21"/>
              </w:rPr>
            </w:pPr>
          </w:p>
        </w:tc>
        <w:tc>
          <w:tcPr>
            <w:tcW w:w="1135"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B</w:t>
            </w:r>
          </w:p>
        </w:tc>
        <w:tc>
          <w:tcPr>
            <w:tcW w:w="1134" w:type="dxa"/>
            <w:tcBorders>
              <w:right w:val="single" w:color="auto" w:sz="4" w:space="0"/>
            </w:tcBorders>
            <w:vAlign w:val="center"/>
          </w:tcPr>
          <w:p>
            <w:pPr>
              <w:rPr>
                <w:rFonts w:ascii="Times New Roman" w:hAnsi="Times New Roman" w:eastAsia="仿宋_GB2312" w:cs="Times New Roman"/>
                <w:szCs w:val="21"/>
              </w:rPr>
            </w:pPr>
          </w:p>
        </w:tc>
        <w:tc>
          <w:tcPr>
            <w:tcW w:w="1540" w:type="dxa"/>
            <w:tcBorders>
              <w:left w:val="single" w:color="auto" w:sz="4" w:space="0"/>
            </w:tcBorders>
            <w:vAlign w:val="center"/>
          </w:tcPr>
          <w:p>
            <w:pPr>
              <w:rPr>
                <w:rFonts w:ascii="Times New Roman" w:hAnsi="Times New Roman" w:eastAsia="仿宋_GB2312" w:cs="Times New Roman"/>
                <w:szCs w:val="21"/>
              </w:rPr>
            </w:pPr>
          </w:p>
        </w:tc>
        <w:tc>
          <w:tcPr>
            <w:tcW w:w="709" w:type="dxa"/>
            <w:vMerge w:val="continue"/>
            <w:vAlign w:val="center"/>
          </w:tcPr>
          <w:p>
            <w:pPr>
              <w:rPr>
                <w:rFonts w:ascii="Times New Roman" w:hAnsi="Times New Roman" w:eastAsia="仿宋_GB2312" w:cs="Times New Roman"/>
                <w:szCs w:val="21"/>
              </w:rPr>
            </w:pPr>
          </w:p>
        </w:tc>
        <w:tc>
          <w:tcPr>
            <w:tcW w:w="992" w:type="dxa"/>
            <w:vMerge w:val="continue"/>
            <w:vAlign w:val="center"/>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817" w:type="dxa"/>
            <w:vMerge w:val="continue"/>
            <w:vAlign w:val="center"/>
          </w:tcPr>
          <w:p>
            <w:pPr>
              <w:jc w:val="center"/>
              <w:rPr>
                <w:rFonts w:ascii="Times New Roman" w:hAnsi="Times New Roman" w:eastAsia="仿宋_GB2312" w:cs="Times New Roman"/>
                <w:szCs w:val="21"/>
              </w:rPr>
            </w:pPr>
          </w:p>
        </w:tc>
        <w:tc>
          <w:tcPr>
            <w:tcW w:w="1276" w:type="dxa"/>
            <w:vMerge w:val="continue"/>
            <w:vAlign w:val="center"/>
          </w:tcPr>
          <w:p>
            <w:pPr>
              <w:jc w:val="center"/>
              <w:rPr>
                <w:rFonts w:ascii="Times New Roman" w:hAnsi="Times New Roman" w:eastAsia="仿宋_GB2312" w:cs="Times New Roman"/>
                <w:szCs w:val="21"/>
              </w:rPr>
            </w:pPr>
          </w:p>
        </w:tc>
        <w:tc>
          <w:tcPr>
            <w:tcW w:w="3685" w:type="dxa"/>
            <w:vAlign w:val="center"/>
          </w:tcPr>
          <w:p>
            <w:pPr>
              <w:rPr>
                <w:rFonts w:ascii="Times New Roman" w:hAnsi="Times New Roman" w:eastAsia="仿宋_GB2312" w:cs="Times New Roman"/>
                <w:szCs w:val="21"/>
              </w:rPr>
            </w:pPr>
            <w:r>
              <w:rPr>
                <w:rFonts w:ascii="Times New Roman" w:hAnsi="Times New Roman" w:eastAsia="仿宋_GB2312" w:cs="Times New Roman"/>
                <w:szCs w:val="21"/>
              </w:rPr>
              <w:t>联动测试，查看风口气流方向，实验风速，楼梯间、前室、合用前室余压</w:t>
            </w:r>
          </w:p>
        </w:tc>
        <w:tc>
          <w:tcPr>
            <w:tcW w:w="3118" w:type="dxa"/>
            <w:vMerge w:val="continue"/>
            <w:vAlign w:val="center"/>
          </w:tcPr>
          <w:p>
            <w:pPr>
              <w:rPr>
                <w:rFonts w:ascii="Times New Roman" w:hAnsi="Times New Roman" w:eastAsia="仿宋_GB2312" w:cs="Times New Roman"/>
                <w:szCs w:val="21"/>
              </w:rPr>
            </w:pPr>
          </w:p>
        </w:tc>
        <w:tc>
          <w:tcPr>
            <w:tcW w:w="1135"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B</w:t>
            </w:r>
          </w:p>
        </w:tc>
        <w:tc>
          <w:tcPr>
            <w:tcW w:w="1134" w:type="dxa"/>
            <w:tcBorders>
              <w:right w:val="single" w:color="auto" w:sz="4" w:space="0"/>
            </w:tcBorders>
            <w:vAlign w:val="center"/>
          </w:tcPr>
          <w:p>
            <w:pPr>
              <w:rPr>
                <w:rFonts w:ascii="Times New Roman" w:hAnsi="Times New Roman" w:eastAsia="仿宋_GB2312" w:cs="Times New Roman"/>
                <w:szCs w:val="21"/>
              </w:rPr>
            </w:pPr>
          </w:p>
        </w:tc>
        <w:tc>
          <w:tcPr>
            <w:tcW w:w="1540" w:type="dxa"/>
            <w:tcBorders>
              <w:left w:val="single" w:color="auto" w:sz="4" w:space="0"/>
            </w:tcBorders>
            <w:vAlign w:val="center"/>
          </w:tcPr>
          <w:p>
            <w:pPr>
              <w:rPr>
                <w:rFonts w:ascii="Times New Roman" w:hAnsi="Times New Roman" w:eastAsia="仿宋_GB2312" w:cs="Times New Roman"/>
                <w:szCs w:val="21"/>
              </w:rPr>
            </w:pPr>
          </w:p>
        </w:tc>
        <w:tc>
          <w:tcPr>
            <w:tcW w:w="709" w:type="dxa"/>
            <w:vMerge w:val="continue"/>
            <w:vAlign w:val="center"/>
          </w:tcPr>
          <w:p>
            <w:pPr>
              <w:rPr>
                <w:rFonts w:ascii="Times New Roman" w:hAnsi="Times New Roman" w:eastAsia="仿宋_GB2312" w:cs="Times New Roman"/>
                <w:szCs w:val="21"/>
              </w:rPr>
            </w:pPr>
          </w:p>
        </w:tc>
        <w:tc>
          <w:tcPr>
            <w:tcW w:w="992" w:type="dxa"/>
            <w:vMerge w:val="continue"/>
            <w:vAlign w:val="center"/>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817" w:type="dxa"/>
            <w:vMerge w:val="continue"/>
            <w:vAlign w:val="center"/>
          </w:tcPr>
          <w:p>
            <w:pPr>
              <w:jc w:val="center"/>
              <w:rPr>
                <w:rFonts w:ascii="Times New Roman" w:hAnsi="Times New Roman" w:eastAsia="仿宋_GB2312" w:cs="Times New Roman"/>
                <w:szCs w:val="21"/>
              </w:rPr>
            </w:pPr>
          </w:p>
        </w:tc>
        <w:tc>
          <w:tcPr>
            <w:tcW w:w="1276" w:type="dxa"/>
            <w:vMerge w:val="continue"/>
            <w:vAlign w:val="center"/>
          </w:tcPr>
          <w:p>
            <w:pPr>
              <w:jc w:val="center"/>
              <w:rPr>
                <w:rFonts w:ascii="Times New Roman" w:hAnsi="Times New Roman" w:eastAsia="仿宋_GB2312" w:cs="Times New Roman"/>
                <w:szCs w:val="21"/>
              </w:rPr>
            </w:pPr>
          </w:p>
        </w:tc>
        <w:tc>
          <w:tcPr>
            <w:tcW w:w="3685" w:type="dxa"/>
            <w:vAlign w:val="center"/>
          </w:tcPr>
          <w:p>
            <w:pPr>
              <w:rPr>
                <w:rFonts w:ascii="Times New Roman" w:hAnsi="Times New Roman" w:eastAsia="仿宋_GB2312" w:cs="Times New Roman"/>
                <w:szCs w:val="21"/>
              </w:rPr>
            </w:pPr>
            <w:r>
              <w:rPr>
                <w:rFonts w:ascii="Times New Roman" w:hAnsi="Times New Roman" w:eastAsia="仿宋_GB2312" w:cs="Times New Roman"/>
                <w:szCs w:val="21"/>
              </w:rPr>
              <w:t>测试风口、防火阀、排烟窗等信号反馈</w:t>
            </w:r>
          </w:p>
        </w:tc>
        <w:tc>
          <w:tcPr>
            <w:tcW w:w="3118" w:type="dxa"/>
            <w:vMerge w:val="continue"/>
            <w:vAlign w:val="center"/>
          </w:tcPr>
          <w:p>
            <w:pPr>
              <w:rPr>
                <w:rFonts w:ascii="Times New Roman" w:hAnsi="Times New Roman" w:eastAsia="仿宋_GB2312" w:cs="Times New Roman"/>
                <w:szCs w:val="21"/>
              </w:rPr>
            </w:pPr>
          </w:p>
        </w:tc>
        <w:tc>
          <w:tcPr>
            <w:tcW w:w="1135"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B</w:t>
            </w:r>
          </w:p>
        </w:tc>
        <w:tc>
          <w:tcPr>
            <w:tcW w:w="1134" w:type="dxa"/>
            <w:tcBorders>
              <w:right w:val="single" w:color="auto" w:sz="4" w:space="0"/>
            </w:tcBorders>
            <w:vAlign w:val="center"/>
          </w:tcPr>
          <w:p>
            <w:pPr>
              <w:rPr>
                <w:rFonts w:ascii="Times New Roman" w:hAnsi="Times New Roman" w:eastAsia="仿宋_GB2312" w:cs="Times New Roman"/>
                <w:szCs w:val="21"/>
              </w:rPr>
            </w:pPr>
          </w:p>
        </w:tc>
        <w:tc>
          <w:tcPr>
            <w:tcW w:w="1540" w:type="dxa"/>
            <w:tcBorders>
              <w:left w:val="single" w:color="auto" w:sz="4" w:space="0"/>
            </w:tcBorders>
            <w:vAlign w:val="center"/>
          </w:tcPr>
          <w:p>
            <w:pPr>
              <w:rPr>
                <w:rFonts w:ascii="Times New Roman" w:hAnsi="Times New Roman" w:eastAsia="仿宋_GB2312" w:cs="Times New Roman"/>
                <w:szCs w:val="21"/>
              </w:rPr>
            </w:pPr>
          </w:p>
        </w:tc>
        <w:tc>
          <w:tcPr>
            <w:tcW w:w="709" w:type="dxa"/>
            <w:vMerge w:val="continue"/>
            <w:vAlign w:val="center"/>
          </w:tcPr>
          <w:p>
            <w:pPr>
              <w:rPr>
                <w:rFonts w:ascii="Times New Roman" w:hAnsi="Times New Roman" w:eastAsia="仿宋_GB2312" w:cs="Times New Roman"/>
                <w:szCs w:val="21"/>
              </w:rPr>
            </w:pPr>
          </w:p>
        </w:tc>
        <w:tc>
          <w:tcPr>
            <w:tcW w:w="992" w:type="dxa"/>
            <w:vMerge w:val="continue"/>
            <w:vAlign w:val="center"/>
          </w:tcPr>
          <w:p>
            <w:pPr>
              <w:rPr>
                <w:rFonts w:ascii="Times New Roman" w:hAnsi="Times New Roman" w:eastAsia="仿宋_GB2312" w:cs="Times New Roman"/>
                <w:szCs w:val="21"/>
              </w:rPr>
            </w:pPr>
          </w:p>
        </w:tc>
      </w:tr>
    </w:tbl>
    <w:p>
      <w:pPr>
        <w:ind w:left="425" w:hanging="425"/>
        <w:jc w:val="center"/>
        <w:rPr>
          <w:rFonts w:ascii="Times New Roman" w:hAnsi="Times New Roman" w:eastAsia="仿宋_GB2312" w:cs="Times New Roman"/>
          <w:sz w:val="24"/>
          <w:szCs w:val="24"/>
        </w:rPr>
      </w:pPr>
      <w:r>
        <w:rPr>
          <w:rFonts w:ascii="Times New Roman" w:hAnsi="Times New Roman" w:eastAsia="仿宋_GB2312" w:cs="Times New Roman"/>
        </w:rPr>
        <w:br w:type="page"/>
      </w:r>
      <w:r>
        <w:rPr>
          <w:rFonts w:ascii="Times New Roman" w:hAnsi="Times New Roman" w:eastAsia="方正黑体_GBK" w:cs="Times New Roman"/>
          <w:sz w:val="28"/>
          <w:szCs w:val="24"/>
        </w:rPr>
        <w:t>表9 消防电气自验收检查记录（样表）</w:t>
      </w:r>
    </w:p>
    <w:p>
      <w:pPr>
        <w:ind w:left="425" w:hanging="425"/>
        <w:rPr>
          <w:rFonts w:ascii="Times New Roman" w:hAnsi="Times New Roman" w:eastAsia="仿宋_GB2312" w:cs="Times New Roman"/>
        </w:rPr>
      </w:pPr>
      <w:r>
        <w:rPr>
          <w:rFonts w:ascii="Times New Roman" w:hAnsi="Times New Roman" w:eastAsia="仿宋_GB2312" w:cs="Times New Roman"/>
        </w:rPr>
        <w:t xml:space="preserve">    建筑名称：                                                                                   验收日期：</w:t>
      </w:r>
    </w:p>
    <w:tbl>
      <w:tblPr>
        <w:tblStyle w:val="25"/>
        <w:tblW w:w="13660" w:type="dxa"/>
        <w:jc w:val="cente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797"/>
        <w:gridCol w:w="1368"/>
        <w:gridCol w:w="3241"/>
        <w:gridCol w:w="2867"/>
        <w:gridCol w:w="1098"/>
        <w:gridCol w:w="1098"/>
        <w:gridCol w:w="1636"/>
        <w:gridCol w:w="695"/>
        <w:gridCol w:w="86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70" w:hRule="atLeast"/>
          <w:tblHeader/>
          <w:jc w:val="center"/>
        </w:trPr>
        <w:tc>
          <w:tcPr>
            <w:tcW w:w="797" w:type="dxa"/>
            <w:vMerge w:val="restart"/>
            <w:vAlign w:val="center"/>
          </w:tcPr>
          <w:p>
            <w:pPr>
              <w:spacing w:line="360" w:lineRule="auto"/>
              <w:jc w:val="center"/>
              <w:rPr>
                <w:rFonts w:ascii="Times New Roman" w:hAnsi="Times New Roman" w:eastAsia="仿宋_GB2312" w:cs="Times New Roman"/>
                <w:szCs w:val="21"/>
              </w:rPr>
            </w:pPr>
            <w:r>
              <w:rPr>
                <w:rFonts w:ascii="Times New Roman" w:hAnsi="Times New Roman" w:eastAsia="仿宋_GB2312" w:cs="Times New Roman"/>
                <w:szCs w:val="21"/>
              </w:rPr>
              <w:t>单项名称</w:t>
            </w:r>
          </w:p>
        </w:tc>
        <w:tc>
          <w:tcPr>
            <w:tcW w:w="1368" w:type="dxa"/>
            <w:vMerge w:val="restart"/>
            <w:vAlign w:val="center"/>
          </w:tcPr>
          <w:p>
            <w:pPr>
              <w:spacing w:line="360" w:lineRule="auto"/>
              <w:jc w:val="center"/>
              <w:rPr>
                <w:rFonts w:ascii="Times New Roman" w:hAnsi="Times New Roman" w:eastAsia="仿宋_GB2312" w:cs="Times New Roman"/>
                <w:szCs w:val="21"/>
              </w:rPr>
            </w:pPr>
            <w:r>
              <w:rPr>
                <w:rFonts w:ascii="Times New Roman" w:hAnsi="Times New Roman" w:eastAsia="仿宋_GB2312" w:cs="Times New Roman"/>
                <w:szCs w:val="21"/>
              </w:rPr>
              <w:t>子项名称</w:t>
            </w:r>
          </w:p>
        </w:tc>
        <w:tc>
          <w:tcPr>
            <w:tcW w:w="3241" w:type="dxa"/>
            <w:vMerge w:val="restart"/>
            <w:vAlign w:val="center"/>
          </w:tcPr>
          <w:p>
            <w:pPr>
              <w:spacing w:line="360" w:lineRule="auto"/>
              <w:jc w:val="center"/>
              <w:rPr>
                <w:rFonts w:ascii="Times New Roman" w:hAnsi="Times New Roman" w:eastAsia="仿宋_GB2312" w:cs="Times New Roman"/>
                <w:szCs w:val="21"/>
              </w:rPr>
            </w:pPr>
            <w:r>
              <w:rPr>
                <w:rFonts w:ascii="Times New Roman" w:hAnsi="Times New Roman" w:eastAsia="仿宋_GB2312" w:cs="Times New Roman"/>
                <w:szCs w:val="21"/>
              </w:rPr>
              <w:t>内容和方法</w:t>
            </w:r>
          </w:p>
        </w:tc>
        <w:tc>
          <w:tcPr>
            <w:tcW w:w="2867" w:type="dxa"/>
            <w:vMerge w:val="restart"/>
            <w:vAlign w:val="center"/>
          </w:tcPr>
          <w:p>
            <w:pPr>
              <w:spacing w:line="360" w:lineRule="auto"/>
              <w:jc w:val="center"/>
              <w:rPr>
                <w:rFonts w:ascii="Times New Roman" w:hAnsi="Times New Roman" w:eastAsia="仿宋_GB2312" w:cs="Times New Roman"/>
                <w:szCs w:val="21"/>
              </w:rPr>
            </w:pPr>
            <w:r>
              <w:rPr>
                <w:rFonts w:ascii="Times New Roman" w:hAnsi="Times New Roman" w:eastAsia="仿宋_GB2312" w:cs="Times New Roman"/>
                <w:szCs w:val="21"/>
              </w:rPr>
              <w:t>要求</w:t>
            </w:r>
          </w:p>
        </w:tc>
        <w:tc>
          <w:tcPr>
            <w:tcW w:w="3832" w:type="dxa"/>
            <w:gridSpan w:val="3"/>
            <w:tcBorders>
              <w:bottom w:val="single" w:color="auto" w:sz="4" w:space="0"/>
            </w:tcBorders>
            <w:vAlign w:val="center"/>
          </w:tcPr>
          <w:p>
            <w:pPr>
              <w:spacing w:line="360" w:lineRule="auto"/>
              <w:jc w:val="center"/>
              <w:rPr>
                <w:rFonts w:ascii="Times New Roman" w:hAnsi="Times New Roman" w:eastAsia="仿宋_GB2312" w:cs="Times New Roman"/>
                <w:szCs w:val="21"/>
              </w:rPr>
            </w:pPr>
            <w:r>
              <w:rPr>
                <w:rFonts w:ascii="Times New Roman" w:hAnsi="Times New Roman" w:eastAsia="仿宋_GB2312" w:cs="Times New Roman"/>
                <w:szCs w:val="21"/>
              </w:rPr>
              <w:t>子项评定</w:t>
            </w:r>
          </w:p>
        </w:tc>
        <w:tc>
          <w:tcPr>
            <w:tcW w:w="695" w:type="dxa"/>
            <w:vMerge w:val="restart"/>
            <w:vAlign w:val="center"/>
          </w:tcPr>
          <w:p>
            <w:pPr>
              <w:spacing w:line="360" w:lineRule="auto"/>
              <w:jc w:val="center"/>
              <w:rPr>
                <w:rFonts w:ascii="Times New Roman" w:hAnsi="Times New Roman" w:eastAsia="仿宋_GB2312" w:cs="Times New Roman"/>
                <w:szCs w:val="21"/>
              </w:rPr>
            </w:pPr>
            <w:r>
              <w:rPr>
                <w:rFonts w:ascii="Times New Roman" w:hAnsi="Times New Roman" w:eastAsia="仿宋_GB2312" w:cs="Times New Roman"/>
                <w:szCs w:val="21"/>
              </w:rPr>
              <w:t>单项评定</w:t>
            </w:r>
          </w:p>
        </w:tc>
        <w:tc>
          <w:tcPr>
            <w:tcW w:w="860" w:type="dxa"/>
            <w:vMerge w:val="restart"/>
            <w:vAlign w:val="center"/>
          </w:tcPr>
          <w:p>
            <w:pPr>
              <w:spacing w:line="360" w:lineRule="auto"/>
              <w:jc w:val="center"/>
              <w:rPr>
                <w:rFonts w:ascii="Times New Roman" w:hAnsi="Times New Roman" w:eastAsia="仿宋_GB2312" w:cs="Times New Roman"/>
                <w:szCs w:val="21"/>
              </w:rPr>
            </w:pPr>
            <w:r>
              <w:rPr>
                <w:rFonts w:ascii="Times New Roman" w:hAnsi="Times New Roman" w:eastAsia="仿宋_GB2312" w:cs="Times New Roman"/>
                <w:szCs w:val="21"/>
              </w:rPr>
              <w:t>验收人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80" w:hRule="atLeast"/>
          <w:tblHeader/>
          <w:jc w:val="center"/>
        </w:trPr>
        <w:tc>
          <w:tcPr>
            <w:tcW w:w="797" w:type="dxa"/>
            <w:vMerge w:val="continue"/>
            <w:vAlign w:val="center"/>
          </w:tcPr>
          <w:p>
            <w:pPr>
              <w:spacing w:line="360" w:lineRule="auto"/>
              <w:rPr>
                <w:rFonts w:ascii="Times New Roman" w:hAnsi="Times New Roman" w:eastAsia="仿宋_GB2312" w:cs="Times New Roman"/>
                <w:szCs w:val="21"/>
              </w:rPr>
            </w:pPr>
          </w:p>
        </w:tc>
        <w:tc>
          <w:tcPr>
            <w:tcW w:w="1368" w:type="dxa"/>
            <w:vMerge w:val="continue"/>
            <w:vAlign w:val="center"/>
          </w:tcPr>
          <w:p>
            <w:pPr>
              <w:spacing w:line="360" w:lineRule="auto"/>
              <w:rPr>
                <w:rFonts w:ascii="Times New Roman" w:hAnsi="Times New Roman" w:eastAsia="仿宋_GB2312" w:cs="Times New Roman"/>
                <w:szCs w:val="21"/>
              </w:rPr>
            </w:pPr>
          </w:p>
        </w:tc>
        <w:tc>
          <w:tcPr>
            <w:tcW w:w="3241" w:type="dxa"/>
            <w:vMerge w:val="continue"/>
            <w:vAlign w:val="center"/>
          </w:tcPr>
          <w:p>
            <w:pPr>
              <w:spacing w:line="360" w:lineRule="auto"/>
              <w:rPr>
                <w:rFonts w:ascii="Times New Roman" w:hAnsi="Times New Roman" w:eastAsia="仿宋_GB2312" w:cs="Times New Roman"/>
                <w:szCs w:val="21"/>
              </w:rPr>
            </w:pPr>
          </w:p>
        </w:tc>
        <w:tc>
          <w:tcPr>
            <w:tcW w:w="2867" w:type="dxa"/>
            <w:vMerge w:val="continue"/>
            <w:vAlign w:val="center"/>
          </w:tcPr>
          <w:p>
            <w:pPr>
              <w:spacing w:line="360" w:lineRule="auto"/>
              <w:rPr>
                <w:rFonts w:ascii="Times New Roman" w:hAnsi="Times New Roman" w:eastAsia="仿宋_GB2312" w:cs="Times New Roman"/>
                <w:szCs w:val="21"/>
              </w:rPr>
            </w:pPr>
          </w:p>
        </w:tc>
        <w:tc>
          <w:tcPr>
            <w:tcW w:w="1098" w:type="dxa"/>
            <w:tcBorders>
              <w:top w:val="single" w:color="auto" w:sz="4" w:space="0"/>
            </w:tcBorders>
            <w:vAlign w:val="center"/>
          </w:tcPr>
          <w:p>
            <w:pPr>
              <w:spacing w:line="360" w:lineRule="auto"/>
              <w:rPr>
                <w:rFonts w:ascii="Times New Roman" w:hAnsi="Times New Roman" w:eastAsia="仿宋_GB2312" w:cs="Times New Roman"/>
                <w:szCs w:val="21"/>
              </w:rPr>
            </w:pPr>
            <w:r>
              <w:rPr>
                <w:rFonts w:ascii="Times New Roman" w:hAnsi="Times New Roman" w:eastAsia="仿宋_GB2312" w:cs="Times New Roman"/>
                <w:szCs w:val="21"/>
              </w:rPr>
              <w:t>重要程度</w:t>
            </w:r>
          </w:p>
        </w:tc>
        <w:tc>
          <w:tcPr>
            <w:tcW w:w="1098" w:type="dxa"/>
            <w:tcBorders>
              <w:top w:val="single" w:color="auto" w:sz="4" w:space="0"/>
              <w:right w:val="single" w:color="auto" w:sz="4" w:space="0"/>
            </w:tcBorders>
            <w:vAlign w:val="center"/>
          </w:tcPr>
          <w:p>
            <w:pPr>
              <w:spacing w:line="360" w:lineRule="auto"/>
              <w:rPr>
                <w:rFonts w:ascii="Times New Roman" w:hAnsi="Times New Roman" w:eastAsia="仿宋_GB2312" w:cs="Times New Roman"/>
                <w:szCs w:val="21"/>
              </w:rPr>
            </w:pPr>
            <w:r>
              <w:rPr>
                <w:rFonts w:ascii="Times New Roman" w:hAnsi="Times New Roman" w:eastAsia="仿宋_GB2312" w:cs="Times New Roman"/>
                <w:szCs w:val="21"/>
              </w:rPr>
              <w:t>是否合格</w:t>
            </w:r>
          </w:p>
        </w:tc>
        <w:tc>
          <w:tcPr>
            <w:tcW w:w="1636" w:type="dxa"/>
            <w:tcBorders>
              <w:top w:val="single" w:color="auto" w:sz="4" w:space="0"/>
              <w:left w:val="single" w:color="auto" w:sz="4" w:space="0"/>
            </w:tcBorders>
            <w:vAlign w:val="center"/>
          </w:tcPr>
          <w:p>
            <w:pPr>
              <w:spacing w:line="360" w:lineRule="auto"/>
              <w:rPr>
                <w:rFonts w:ascii="Times New Roman" w:hAnsi="Times New Roman" w:eastAsia="仿宋_GB2312" w:cs="Times New Roman"/>
                <w:szCs w:val="21"/>
              </w:rPr>
            </w:pPr>
            <w:r>
              <w:rPr>
                <w:rFonts w:ascii="Times New Roman" w:hAnsi="Times New Roman" w:eastAsia="仿宋_GB2312" w:cs="Times New Roman"/>
                <w:szCs w:val="21"/>
              </w:rPr>
              <w:t>证明文件/代码</w:t>
            </w:r>
          </w:p>
        </w:tc>
        <w:tc>
          <w:tcPr>
            <w:tcW w:w="695" w:type="dxa"/>
            <w:vMerge w:val="continue"/>
            <w:vAlign w:val="center"/>
          </w:tcPr>
          <w:p>
            <w:pPr>
              <w:spacing w:line="360" w:lineRule="auto"/>
              <w:rPr>
                <w:rFonts w:ascii="Times New Roman" w:hAnsi="Times New Roman" w:eastAsia="仿宋_GB2312" w:cs="Times New Roman"/>
                <w:szCs w:val="21"/>
              </w:rPr>
            </w:pPr>
          </w:p>
        </w:tc>
        <w:tc>
          <w:tcPr>
            <w:tcW w:w="860" w:type="dxa"/>
            <w:vMerge w:val="continue"/>
            <w:vAlign w:val="center"/>
          </w:tcPr>
          <w:p>
            <w:pPr>
              <w:spacing w:line="360" w:lineRule="auto"/>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97" w:type="dxa"/>
            <w:vMerge w:val="restart"/>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消防电气</w:t>
            </w:r>
          </w:p>
        </w:tc>
        <w:tc>
          <w:tcPr>
            <w:tcW w:w="1368" w:type="dxa"/>
            <w:tcBorders>
              <w:bottom w:val="single" w:color="auto" w:sz="4" w:space="0"/>
            </w:tcBorders>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消防电源</w:t>
            </w:r>
          </w:p>
        </w:tc>
        <w:tc>
          <w:tcPr>
            <w:tcW w:w="3241" w:type="dxa"/>
            <w:vAlign w:val="center"/>
          </w:tcPr>
          <w:p>
            <w:pPr>
              <w:rPr>
                <w:rFonts w:ascii="Times New Roman" w:hAnsi="Times New Roman" w:eastAsia="仿宋_GB2312" w:cs="Times New Roman"/>
                <w:szCs w:val="21"/>
              </w:rPr>
            </w:pPr>
            <w:r>
              <w:rPr>
                <w:rFonts w:ascii="Times New Roman" w:hAnsi="Times New Roman" w:eastAsia="仿宋_GB2312" w:cs="Times New Roman"/>
                <w:szCs w:val="21"/>
              </w:rPr>
              <w:t>查验消防负荷等级、供电形式</w:t>
            </w:r>
          </w:p>
        </w:tc>
        <w:tc>
          <w:tcPr>
            <w:tcW w:w="2867" w:type="dxa"/>
            <w:tcBorders>
              <w:bottom w:val="single" w:color="auto" w:sz="4" w:space="0"/>
            </w:tcBorders>
            <w:vAlign w:val="center"/>
          </w:tcPr>
          <w:p>
            <w:pPr>
              <w:rPr>
                <w:rFonts w:ascii="Times New Roman" w:hAnsi="Times New Roman" w:eastAsia="仿宋_GB2312" w:cs="Times New Roman"/>
                <w:szCs w:val="21"/>
              </w:rPr>
            </w:pPr>
            <w:r>
              <w:rPr>
                <w:rFonts w:ascii="Times New Roman" w:hAnsi="Times New Roman" w:eastAsia="仿宋_GB2312" w:cs="Times New Roman"/>
                <w:szCs w:val="21"/>
              </w:rPr>
              <w:t>根据不同堆型标准进行细化</w:t>
            </w:r>
          </w:p>
        </w:tc>
        <w:tc>
          <w:tcPr>
            <w:tcW w:w="1098"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A</w:t>
            </w:r>
          </w:p>
        </w:tc>
        <w:tc>
          <w:tcPr>
            <w:tcW w:w="1098" w:type="dxa"/>
            <w:tcBorders>
              <w:right w:val="single" w:color="auto" w:sz="4" w:space="0"/>
            </w:tcBorders>
            <w:vAlign w:val="center"/>
          </w:tcPr>
          <w:p>
            <w:pPr>
              <w:rPr>
                <w:rFonts w:ascii="Times New Roman" w:hAnsi="Times New Roman" w:eastAsia="仿宋_GB2312" w:cs="Times New Roman"/>
                <w:szCs w:val="21"/>
              </w:rPr>
            </w:pPr>
          </w:p>
        </w:tc>
        <w:tc>
          <w:tcPr>
            <w:tcW w:w="1636" w:type="dxa"/>
            <w:tcBorders>
              <w:left w:val="single" w:color="auto" w:sz="4" w:space="0"/>
            </w:tcBorders>
            <w:vAlign w:val="center"/>
          </w:tcPr>
          <w:p>
            <w:pPr>
              <w:rPr>
                <w:rFonts w:ascii="Times New Roman" w:hAnsi="Times New Roman" w:eastAsia="仿宋_GB2312" w:cs="Times New Roman"/>
                <w:szCs w:val="21"/>
              </w:rPr>
            </w:pPr>
          </w:p>
        </w:tc>
        <w:tc>
          <w:tcPr>
            <w:tcW w:w="695" w:type="dxa"/>
            <w:tcBorders>
              <w:bottom w:val="single" w:color="auto" w:sz="4" w:space="0"/>
            </w:tcBorders>
            <w:vAlign w:val="center"/>
          </w:tcPr>
          <w:p>
            <w:pPr>
              <w:rPr>
                <w:rFonts w:ascii="Times New Roman" w:hAnsi="Times New Roman" w:eastAsia="仿宋_GB2312" w:cs="Times New Roman"/>
                <w:szCs w:val="21"/>
              </w:rPr>
            </w:pPr>
          </w:p>
        </w:tc>
        <w:tc>
          <w:tcPr>
            <w:tcW w:w="860" w:type="dxa"/>
            <w:tcBorders>
              <w:bottom w:val="single" w:color="auto" w:sz="4" w:space="0"/>
            </w:tcBorders>
            <w:vAlign w:val="center"/>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97" w:type="dxa"/>
            <w:vMerge w:val="continue"/>
            <w:vAlign w:val="center"/>
          </w:tcPr>
          <w:p>
            <w:pPr>
              <w:jc w:val="center"/>
              <w:rPr>
                <w:rFonts w:ascii="Times New Roman" w:hAnsi="Times New Roman" w:eastAsia="仿宋_GB2312" w:cs="Times New Roman"/>
                <w:szCs w:val="21"/>
              </w:rPr>
            </w:pPr>
          </w:p>
        </w:tc>
        <w:tc>
          <w:tcPr>
            <w:tcW w:w="1368" w:type="dxa"/>
            <w:vMerge w:val="restart"/>
            <w:tcBorders>
              <w:top w:val="single" w:color="auto" w:sz="4" w:space="0"/>
            </w:tcBorders>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机组柴油发电机</w:t>
            </w:r>
          </w:p>
        </w:tc>
        <w:tc>
          <w:tcPr>
            <w:tcW w:w="3241" w:type="dxa"/>
            <w:vAlign w:val="center"/>
          </w:tcPr>
          <w:p>
            <w:pPr>
              <w:rPr>
                <w:rFonts w:ascii="Times New Roman" w:hAnsi="Times New Roman" w:eastAsia="仿宋_GB2312" w:cs="Times New Roman"/>
                <w:szCs w:val="21"/>
              </w:rPr>
            </w:pPr>
            <w:r>
              <w:rPr>
                <w:rFonts w:ascii="Times New Roman" w:hAnsi="Times New Roman" w:eastAsia="仿宋_GB2312" w:cs="Times New Roman"/>
                <w:szCs w:val="21"/>
              </w:rPr>
              <w:t>查验机组柴油发电机规格、型号及功率</w:t>
            </w:r>
          </w:p>
        </w:tc>
        <w:tc>
          <w:tcPr>
            <w:tcW w:w="2867" w:type="dxa"/>
            <w:vMerge w:val="restart"/>
            <w:tcBorders>
              <w:top w:val="single" w:color="auto" w:sz="4" w:space="0"/>
            </w:tcBorders>
            <w:vAlign w:val="center"/>
          </w:tcPr>
          <w:p>
            <w:pPr>
              <w:rPr>
                <w:rFonts w:ascii="Times New Roman" w:hAnsi="Times New Roman" w:eastAsia="仿宋_GB2312" w:cs="Times New Roman"/>
                <w:szCs w:val="21"/>
              </w:rPr>
            </w:pPr>
            <w:r>
              <w:rPr>
                <w:rFonts w:ascii="Times New Roman" w:hAnsi="Times New Roman" w:eastAsia="仿宋_GB2312" w:cs="Times New Roman"/>
                <w:szCs w:val="21"/>
              </w:rPr>
              <w:t>根据不同堆型标准进行细化</w:t>
            </w:r>
          </w:p>
        </w:tc>
        <w:tc>
          <w:tcPr>
            <w:tcW w:w="1098"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B</w:t>
            </w:r>
          </w:p>
        </w:tc>
        <w:tc>
          <w:tcPr>
            <w:tcW w:w="1098" w:type="dxa"/>
            <w:tcBorders>
              <w:right w:val="single" w:color="auto" w:sz="4" w:space="0"/>
            </w:tcBorders>
            <w:vAlign w:val="center"/>
          </w:tcPr>
          <w:p>
            <w:pPr>
              <w:rPr>
                <w:rFonts w:ascii="Times New Roman" w:hAnsi="Times New Roman" w:eastAsia="仿宋_GB2312" w:cs="Times New Roman"/>
                <w:szCs w:val="21"/>
              </w:rPr>
            </w:pPr>
          </w:p>
        </w:tc>
        <w:tc>
          <w:tcPr>
            <w:tcW w:w="1636" w:type="dxa"/>
            <w:tcBorders>
              <w:left w:val="single" w:color="auto" w:sz="4" w:space="0"/>
            </w:tcBorders>
            <w:vAlign w:val="center"/>
          </w:tcPr>
          <w:p>
            <w:pPr>
              <w:rPr>
                <w:rFonts w:ascii="Times New Roman" w:hAnsi="Times New Roman" w:eastAsia="仿宋_GB2312" w:cs="Times New Roman"/>
                <w:szCs w:val="21"/>
              </w:rPr>
            </w:pPr>
          </w:p>
        </w:tc>
        <w:tc>
          <w:tcPr>
            <w:tcW w:w="695" w:type="dxa"/>
            <w:vMerge w:val="restart"/>
            <w:tcBorders>
              <w:top w:val="single" w:color="auto" w:sz="4" w:space="0"/>
            </w:tcBorders>
            <w:vAlign w:val="center"/>
          </w:tcPr>
          <w:p>
            <w:pPr>
              <w:rPr>
                <w:rFonts w:ascii="Times New Roman" w:hAnsi="Times New Roman" w:eastAsia="仿宋_GB2312" w:cs="Times New Roman"/>
                <w:szCs w:val="21"/>
              </w:rPr>
            </w:pPr>
          </w:p>
        </w:tc>
        <w:tc>
          <w:tcPr>
            <w:tcW w:w="860" w:type="dxa"/>
            <w:vMerge w:val="restart"/>
            <w:tcBorders>
              <w:top w:val="single" w:color="auto" w:sz="4" w:space="0"/>
            </w:tcBorders>
            <w:vAlign w:val="center"/>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97" w:type="dxa"/>
            <w:vMerge w:val="continue"/>
            <w:vAlign w:val="center"/>
          </w:tcPr>
          <w:p>
            <w:pPr>
              <w:jc w:val="center"/>
              <w:rPr>
                <w:rFonts w:ascii="Times New Roman" w:hAnsi="Times New Roman" w:eastAsia="仿宋_GB2312" w:cs="Times New Roman"/>
                <w:szCs w:val="21"/>
              </w:rPr>
            </w:pPr>
          </w:p>
        </w:tc>
        <w:tc>
          <w:tcPr>
            <w:tcW w:w="1368" w:type="dxa"/>
            <w:vMerge w:val="continue"/>
            <w:tcBorders>
              <w:top w:val="single" w:color="auto" w:sz="4" w:space="0"/>
            </w:tcBorders>
            <w:vAlign w:val="center"/>
          </w:tcPr>
          <w:p>
            <w:pPr>
              <w:jc w:val="center"/>
              <w:rPr>
                <w:rFonts w:ascii="Times New Roman" w:hAnsi="Times New Roman" w:eastAsia="仿宋_GB2312" w:cs="Times New Roman"/>
                <w:szCs w:val="21"/>
              </w:rPr>
            </w:pPr>
          </w:p>
        </w:tc>
        <w:tc>
          <w:tcPr>
            <w:tcW w:w="3241" w:type="dxa"/>
            <w:vAlign w:val="center"/>
          </w:tcPr>
          <w:p>
            <w:pPr>
              <w:rPr>
                <w:rFonts w:ascii="Times New Roman" w:hAnsi="Times New Roman" w:eastAsia="仿宋_GB2312" w:cs="Times New Roman"/>
                <w:szCs w:val="21"/>
              </w:rPr>
            </w:pPr>
            <w:r>
              <w:rPr>
                <w:rFonts w:ascii="Times New Roman" w:hAnsi="Times New Roman" w:eastAsia="仿宋_GB2312" w:cs="Times New Roman"/>
                <w:szCs w:val="21"/>
              </w:rPr>
              <w:t>查看设置位置及燃料配备</w:t>
            </w:r>
          </w:p>
        </w:tc>
        <w:tc>
          <w:tcPr>
            <w:tcW w:w="2867" w:type="dxa"/>
            <w:vMerge w:val="continue"/>
            <w:tcBorders>
              <w:top w:val="single" w:color="auto" w:sz="4" w:space="0"/>
            </w:tcBorders>
            <w:vAlign w:val="center"/>
          </w:tcPr>
          <w:p>
            <w:pPr>
              <w:rPr>
                <w:rFonts w:ascii="Times New Roman" w:hAnsi="Times New Roman" w:eastAsia="仿宋_GB2312" w:cs="Times New Roman"/>
                <w:szCs w:val="21"/>
              </w:rPr>
            </w:pPr>
          </w:p>
        </w:tc>
        <w:tc>
          <w:tcPr>
            <w:tcW w:w="1098"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C</w:t>
            </w:r>
          </w:p>
        </w:tc>
        <w:tc>
          <w:tcPr>
            <w:tcW w:w="1098" w:type="dxa"/>
            <w:tcBorders>
              <w:right w:val="single" w:color="auto" w:sz="4" w:space="0"/>
            </w:tcBorders>
            <w:vAlign w:val="center"/>
          </w:tcPr>
          <w:p>
            <w:pPr>
              <w:rPr>
                <w:rFonts w:ascii="Times New Roman" w:hAnsi="Times New Roman" w:eastAsia="仿宋_GB2312" w:cs="Times New Roman"/>
                <w:szCs w:val="21"/>
              </w:rPr>
            </w:pPr>
          </w:p>
        </w:tc>
        <w:tc>
          <w:tcPr>
            <w:tcW w:w="1636" w:type="dxa"/>
            <w:tcBorders>
              <w:left w:val="single" w:color="auto" w:sz="4" w:space="0"/>
            </w:tcBorders>
            <w:vAlign w:val="center"/>
          </w:tcPr>
          <w:p>
            <w:pPr>
              <w:rPr>
                <w:rFonts w:ascii="Times New Roman" w:hAnsi="Times New Roman" w:eastAsia="仿宋_GB2312" w:cs="Times New Roman"/>
                <w:szCs w:val="21"/>
              </w:rPr>
            </w:pPr>
          </w:p>
        </w:tc>
        <w:tc>
          <w:tcPr>
            <w:tcW w:w="695" w:type="dxa"/>
            <w:vMerge w:val="continue"/>
            <w:tcBorders>
              <w:top w:val="single" w:color="auto" w:sz="4" w:space="0"/>
            </w:tcBorders>
            <w:vAlign w:val="center"/>
          </w:tcPr>
          <w:p>
            <w:pPr>
              <w:rPr>
                <w:rFonts w:ascii="Times New Roman" w:hAnsi="Times New Roman" w:eastAsia="仿宋_GB2312" w:cs="Times New Roman"/>
                <w:szCs w:val="21"/>
              </w:rPr>
            </w:pPr>
          </w:p>
        </w:tc>
        <w:tc>
          <w:tcPr>
            <w:tcW w:w="860" w:type="dxa"/>
            <w:vMerge w:val="continue"/>
            <w:tcBorders>
              <w:top w:val="single" w:color="auto" w:sz="4" w:space="0"/>
            </w:tcBorders>
            <w:vAlign w:val="center"/>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97" w:type="dxa"/>
            <w:vMerge w:val="continue"/>
            <w:vAlign w:val="center"/>
          </w:tcPr>
          <w:p>
            <w:pPr>
              <w:jc w:val="center"/>
              <w:rPr>
                <w:rFonts w:ascii="Times New Roman" w:hAnsi="Times New Roman" w:eastAsia="仿宋_GB2312" w:cs="Times New Roman"/>
                <w:szCs w:val="21"/>
              </w:rPr>
            </w:pPr>
          </w:p>
        </w:tc>
        <w:tc>
          <w:tcPr>
            <w:tcW w:w="1368" w:type="dxa"/>
            <w:vMerge w:val="continue"/>
            <w:tcBorders>
              <w:bottom w:val="single" w:color="auto" w:sz="4" w:space="0"/>
            </w:tcBorders>
            <w:vAlign w:val="center"/>
          </w:tcPr>
          <w:p>
            <w:pPr>
              <w:jc w:val="center"/>
              <w:rPr>
                <w:rFonts w:ascii="Times New Roman" w:hAnsi="Times New Roman" w:eastAsia="仿宋_GB2312" w:cs="Times New Roman"/>
                <w:szCs w:val="21"/>
              </w:rPr>
            </w:pPr>
          </w:p>
        </w:tc>
        <w:tc>
          <w:tcPr>
            <w:tcW w:w="3241" w:type="dxa"/>
            <w:vAlign w:val="center"/>
          </w:tcPr>
          <w:p>
            <w:pPr>
              <w:rPr>
                <w:rFonts w:ascii="Times New Roman" w:hAnsi="Times New Roman" w:eastAsia="仿宋_GB2312" w:cs="Times New Roman"/>
                <w:szCs w:val="21"/>
              </w:rPr>
            </w:pPr>
            <w:r>
              <w:rPr>
                <w:rFonts w:ascii="Times New Roman" w:hAnsi="Times New Roman" w:eastAsia="仿宋_GB2312" w:cs="Times New Roman"/>
                <w:szCs w:val="21"/>
              </w:rPr>
              <w:t>测试应急启动发电机</w:t>
            </w:r>
          </w:p>
        </w:tc>
        <w:tc>
          <w:tcPr>
            <w:tcW w:w="2867" w:type="dxa"/>
            <w:vMerge w:val="continue"/>
            <w:tcBorders>
              <w:bottom w:val="single" w:color="auto" w:sz="4" w:space="0"/>
            </w:tcBorders>
            <w:vAlign w:val="center"/>
          </w:tcPr>
          <w:p>
            <w:pPr>
              <w:rPr>
                <w:rFonts w:ascii="Times New Roman" w:hAnsi="Times New Roman" w:eastAsia="仿宋_GB2312" w:cs="Times New Roman"/>
                <w:szCs w:val="21"/>
              </w:rPr>
            </w:pPr>
          </w:p>
        </w:tc>
        <w:tc>
          <w:tcPr>
            <w:tcW w:w="1098"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B</w:t>
            </w:r>
          </w:p>
        </w:tc>
        <w:tc>
          <w:tcPr>
            <w:tcW w:w="1098" w:type="dxa"/>
            <w:tcBorders>
              <w:right w:val="single" w:color="auto" w:sz="4" w:space="0"/>
            </w:tcBorders>
            <w:vAlign w:val="center"/>
          </w:tcPr>
          <w:p>
            <w:pPr>
              <w:rPr>
                <w:rFonts w:ascii="Times New Roman" w:hAnsi="Times New Roman" w:eastAsia="仿宋_GB2312" w:cs="Times New Roman"/>
                <w:szCs w:val="21"/>
              </w:rPr>
            </w:pPr>
          </w:p>
        </w:tc>
        <w:tc>
          <w:tcPr>
            <w:tcW w:w="1636" w:type="dxa"/>
            <w:tcBorders>
              <w:left w:val="single" w:color="auto" w:sz="4" w:space="0"/>
            </w:tcBorders>
            <w:vAlign w:val="center"/>
          </w:tcPr>
          <w:p>
            <w:pPr>
              <w:rPr>
                <w:rFonts w:ascii="Times New Roman" w:hAnsi="Times New Roman" w:eastAsia="仿宋_GB2312" w:cs="Times New Roman"/>
                <w:szCs w:val="21"/>
              </w:rPr>
            </w:pPr>
          </w:p>
        </w:tc>
        <w:tc>
          <w:tcPr>
            <w:tcW w:w="695" w:type="dxa"/>
            <w:vMerge w:val="continue"/>
            <w:tcBorders>
              <w:bottom w:val="single" w:color="auto" w:sz="4" w:space="0"/>
            </w:tcBorders>
            <w:vAlign w:val="center"/>
          </w:tcPr>
          <w:p>
            <w:pPr>
              <w:rPr>
                <w:rFonts w:ascii="Times New Roman" w:hAnsi="Times New Roman" w:eastAsia="仿宋_GB2312" w:cs="Times New Roman"/>
                <w:szCs w:val="21"/>
              </w:rPr>
            </w:pPr>
          </w:p>
        </w:tc>
        <w:tc>
          <w:tcPr>
            <w:tcW w:w="860" w:type="dxa"/>
            <w:vMerge w:val="continue"/>
            <w:tcBorders>
              <w:bottom w:val="single" w:color="auto" w:sz="4" w:space="0"/>
            </w:tcBorders>
            <w:vAlign w:val="center"/>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97" w:type="dxa"/>
            <w:vMerge w:val="continue"/>
            <w:vAlign w:val="center"/>
          </w:tcPr>
          <w:p>
            <w:pPr>
              <w:jc w:val="center"/>
              <w:rPr>
                <w:rFonts w:ascii="Times New Roman" w:hAnsi="Times New Roman" w:eastAsia="仿宋_GB2312" w:cs="Times New Roman"/>
                <w:szCs w:val="21"/>
              </w:rPr>
            </w:pPr>
          </w:p>
        </w:tc>
        <w:tc>
          <w:tcPr>
            <w:tcW w:w="1368" w:type="dxa"/>
            <w:vMerge w:val="restart"/>
            <w:tcBorders>
              <w:top w:val="single" w:color="auto" w:sz="4" w:space="0"/>
            </w:tcBorders>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应急柴油发电机房</w:t>
            </w:r>
          </w:p>
        </w:tc>
        <w:tc>
          <w:tcPr>
            <w:tcW w:w="3241" w:type="dxa"/>
            <w:vAlign w:val="center"/>
          </w:tcPr>
          <w:p>
            <w:pPr>
              <w:rPr>
                <w:rFonts w:ascii="Times New Roman" w:hAnsi="Times New Roman" w:eastAsia="仿宋_GB2312" w:cs="Times New Roman"/>
                <w:szCs w:val="21"/>
              </w:rPr>
            </w:pPr>
            <w:r>
              <w:rPr>
                <w:rFonts w:ascii="Times New Roman" w:hAnsi="Times New Roman" w:eastAsia="仿宋_GB2312" w:cs="Times New Roman"/>
                <w:szCs w:val="21"/>
              </w:rPr>
              <w:t>查看设置位置、数量、形式</w:t>
            </w:r>
          </w:p>
        </w:tc>
        <w:tc>
          <w:tcPr>
            <w:tcW w:w="2867" w:type="dxa"/>
            <w:vMerge w:val="restart"/>
            <w:tcBorders>
              <w:top w:val="single" w:color="auto" w:sz="4" w:space="0"/>
            </w:tcBorders>
            <w:vAlign w:val="center"/>
          </w:tcPr>
          <w:p>
            <w:pPr>
              <w:rPr>
                <w:rFonts w:ascii="Times New Roman" w:hAnsi="Times New Roman" w:eastAsia="仿宋_GB2312" w:cs="Times New Roman"/>
                <w:szCs w:val="21"/>
              </w:rPr>
            </w:pPr>
            <w:r>
              <w:rPr>
                <w:rFonts w:ascii="Times New Roman" w:hAnsi="Times New Roman" w:eastAsia="仿宋_GB2312" w:cs="Times New Roman"/>
                <w:szCs w:val="21"/>
              </w:rPr>
              <w:t>根据不同堆型标准进行细化</w:t>
            </w:r>
          </w:p>
        </w:tc>
        <w:tc>
          <w:tcPr>
            <w:tcW w:w="1098"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A</w:t>
            </w:r>
          </w:p>
        </w:tc>
        <w:tc>
          <w:tcPr>
            <w:tcW w:w="1098" w:type="dxa"/>
            <w:tcBorders>
              <w:right w:val="single" w:color="auto" w:sz="4" w:space="0"/>
            </w:tcBorders>
            <w:vAlign w:val="center"/>
          </w:tcPr>
          <w:p>
            <w:pPr>
              <w:rPr>
                <w:rFonts w:ascii="Times New Roman" w:hAnsi="Times New Roman" w:eastAsia="仿宋_GB2312" w:cs="Times New Roman"/>
                <w:szCs w:val="21"/>
              </w:rPr>
            </w:pPr>
          </w:p>
        </w:tc>
        <w:tc>
          <w:tcPr>
            <w:tcW w:w="1636" w:type="dxa"/>
            <w:tcBorders>
              <w:left w:val="single" w:color="auto" w:sz="4" w:space="0"/>
            </w:tcBorders>
            <w:vAlign w:val="center"/>
          </w:tcPr>
          <w:p>
            <w:pPr>
              <w:rPr>
                <w:rFonts w:ascii="Times New Roman" w:hAnsi="Times New Roman" w:eastAsia="仿宋_GB2312" w:cs="Times New Roman"/>
                <w:szCs w:val="21"/>
              </w:rPr>
            </w:pPr>
          </w:p>
        </w:tc>
        <w:tc>
          <w:tcPr>
            <w:tcW w:w="695" w:type="dxa"/>
            <w:vMerge w:val="restart"/>
            <w:tcBorders>
              <w:top w:val="single" w:color="auto" w:sz="4" w:space="0"/>
            </w:tcBorders>
            <w:vAlign w:val="center"/>
          </w:tcPr>
          <w:p>
            <w:pPr>
              <w:rPr>
                <w:rFonts w:ascii="Times New Roman" w:hAnsi="Times New Roman" w:eastAsia="仿宋_GB2312" w:cs="Times New Roman"/>
                <w:szCs w:val="21"/>
              </w:rPr>
            </w:pPr>
          </w:p>
        </w:tc>
        <w:tc>
          <w:tcPr>
            <w:tcW w:w="860" w:type="dxa"/>
            <w:vMerge w:val="restart"/>
            <w:tcBorders>
              <w:top w:val="single" w:color="auto" w:sz="4" w:space="0"/>
            </w:tcBorders>
            <w:vAlign w:val="center"/>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97" w:type="dxa"/>
            <w:vMerge w:val="continue"/>
            <w:vAlign w:val="center"/>
          </w:tcPr>
          <w:p>
            <w:pPr>
              <w:jc w:val="center"/>
              <w:rPr>
                <w:rFonts w:ascii="Times New Roman" w:hAnsi="Times New Roman" w:eastAsia="仿宋_GB2312" w:cs="Times New Roman"/>
                <w:szCs w:val="21"/>
              </w:rPr>
            </w:pPr>
          </w:p>
        </w:tc>
        <w:tc>
          <w:tcPr>
            <w:tcW w:w="1368" w:type="dxa"/>
            <w:vMerge w:val="continue"/>
            <w:tcBorders>
              <w:top w:val="single" w:color="auto" w:sz="4" w:space="0"/>
            </w:tcBorders>
            <w:vAlign w:val="center"/>
          </w:tcPr>
          <w:p>
            <w:pPr>
              <w:jc w:val="center"/>
              <w:rPr>
                <w:rFonts w:ascii="Times New Roman" w:hAnsi="Times New Roman" w:eastAsia="仿宋_GB2312" w:cs="Times New Roman"/>
                <w:szCs w:val="21"/>
              </w:rPr>
            </w:pPr>
          </w:p>
        </w:tc>
        <w:tc>
          <w:tcPr>
            <w:tcW w:w="3241" w:type="dxa"/>
            <w:vAlign w:val="center"/>
          </w:tcPr>
          <w:p>
            <w:pPr>
              <w:rPr>
                <w:rFonts w:ascii="Times New Roman" w:hAnsi="Times New Roman" w:eastAsia="仿宋_GB2312" w:cs="Times New Roman"/>
                <w:szCs w:val="21"/>
              </w:rPr>
            </w:pPr>
            <w:r>
              <w:rPr>
                <w:rFonts w:ascii="Times New Roman" w:hAnsi="Times New Roman" w:eastAsia="仿宋_GB2312" w:cs="Times New Roman"/>
                <w:szCs w:val="21"/>
              </w:rPr>
              <w:t>测试应急照明</w:t>
            </w:r>
          </w:p>
        </w:tc>
        <w:tc>
          <w:tcPr>
            <w:tcW w:w="2867" w:type="dxa"/>
            <w:vMerge w:val="continue"/>
            <w:tcBorders>
              <w:top w:val="single" w:color="auto" w:sz="4" w:space="0"/>
            </w:tcBorders>
            <w:vAlign w:val="center"/>
          </w:tcPr>
          <w:p>
            <w:pPr>
              <w:rPr>
                <w:rFonts w:ascii="Times New Roman" w:hAnsi="Times New Roman" w:eastAsia="仿宋_GB2312" w:cs="Times New Roman"/>
                <w:szCs w:val="21"/>
              </w:rPr>
            </w:pPr>
          </w:p>
        </w:tc>
        <w:tc>
          <w:tcPr>
            <w:tcW w:w="1098"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A</w:t>
            </w:r>
          </w:p>
        </w:tc>
        <w:tc>
          <w:tcPr>
            <w:tcW w:w="1098" w:type="dxa"/>
            <w:tcBorders>
              <w:right w:val="single" w:color="auto" w:sz="4" w:space="0"/>
            </w:tcBorders>
            <w:vAlign w:val="center"/>
          </w:tcPr>
          <w:p>
            <w:pPr>
              <w:rPr>
                <w:rFonts w:ascii="Times New Roman" w:hAnsi="Times New Roman" w:eastAsia="仿宋_GB2312" w:cs="Times New Roman"/>
                <w:szCs w:val="21"/>
              </w:rPr>
            </w:pPr>
          </w:p>
        </w:tc>
        <w:tc>
          <w:tcPr>
            <w:tcW w:w="1636" w:type="dxa"/>
            <w:tcBorders>
              <w:left w:val="single" w:color="auto" w:sz="4" w:space="0"/>
            </w:tcBorders>
            <w:vAlign w:val="center"/>
          </w:tcPr>
          <w:p>
            <w:pPr>
              <w:rPr>
                <w:rFonts w:ascii="Times New Roman" w:hAnsi="Times New Roman" w:eastAsia="仿宋_GB2312" w:cs="Times New Roman"/>
                <w:szCs w:val="21"/>
              </w:rPr>
            </w:pPr>
          </w:p>
        </w:tc>
        <w:tc>
          <w:tcPr>
            <w:tcW w:w="695" w:type="dxa"/>
            <w:vMerge w:val="continue"/>
            <w:tcBorders>
              <w:top w:val="single" w:color="auto" w:sz="4" w:space="0"/>
            </w:tcBorders>
            <w:vAlign w:val="center"/>
          </w:tcPr>
          <w:p>
            <w:pPr>
              <w:rPr>
                <w:rFonts w:ascii="Times New Roman" w:hAnsi="Times New Roman" w:eastAsia="仿宋_GB2312" w:cs="Times New Roman"/>
                <w:szCs w:val="21"/>
              </w:rPr>
            </w:pPr>
          </w:p>
        </w:tc>
        <w:tc>
          <w:tcPr>
            <w:tcW w:w="860" w:type="dxa"/>
            <w:vMerge w:val="continue"/>
            <w:tcBorders>
              <w:top w:val="single" w:color="auto" w:sz="4" w:space="0"/>
            </w:tcBorders>
            <w:vAlign w:val="center"/>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97" w:type="dxa"/>
            <w:vMerge w:val="continue"/>
            <w:vAlign w:val="center"/>
          </w:tcPr>
          <w:p>
            <w:pPr>
              <w:jc w:val="center"/>
              <w:rPr>
                <w:rFonts w:ascii="Times New Roman" w:hAnsi="Times New Roman" w:eastAsia="仿宋_GB2312" w:cs="Times New Roman"/>
                <w:szCs w:val="21"/>
              </w:rPr>
            </w:pPr>
          </w:p>
        </w:tc>
        <w:tc>
          <w:tcPr>
            <w:tcW w:w="1368" w:type="dxa"/>
            <w:vMerge w:val="continue"/>
            <w:tcBorders>
              <w:bottom w:val="single" w:color="auto" w:sz="4" w:space="0"/>
            </w:tcBorders>
            <w:vAlign w:val="center"/>
          </w:tcPr>
          <w:p>
            <w:pPr>
              <w:jc w:val="center"/>
              <w:rPr>
                <w:rFonts w:ascii="Times New Roman" w:hAnsi="Times New Roman" w:eastAsia="仿宋_GB2312" w:cs="Times New Roman"/>
                <w:szCs w:val="21"/>
              </w:rPr>
            </w:pPr>
          </w:p>
        </w:tc>
        <w:tc>
          <w:tcPr>
            <w:tcW w:w="3241" w:type="dxa"/>
            <w:vAlign w:val="center"/>
          </w:tcPr>
          <w:p>
            <w:pPr>
              <w:rPr>
                <w:rFonts w:ascii="Times New Roman" w:hAnsi="Times New Roman" w:eastAsia="仿宋_GB2312" w:cs="Times New Roman"/>
                <w:szCs w:val="21"/>
              </w:rPr>
            </w:pPr>
            <w:r>
              <w:rPr>
                <w:rFonts w:ascii="Times New Roman" w:hAnsi="Times New Roman" w:eastAsia="仿宋_GB2312" w:cs="Times New Roman"/>
                <w:szCs w:val="21"/>
              </w:rPr>
              <w:t>查看储油间的设置</w:t>
            </w:r>
          </w:p>
        </w:tc>
        <w:tc>
          <w:tcPr>
            <w:tcW w:w="2867" w:type="dxa"/>
            <w:vMerge w:val="continue"/>
            <w:vAlign w:val="center"/>
          </w:tcPr>
          <w:p>
            <w:pPr>
              <w:rPr>
                <w:rFonts w:ascii="Times New Roman" w:hAnsi="Times New Roman" w:eastAsia="仿宋_GB2312" w:cs="Times New Roman"/>
                <w:szCs w:val="21"/>
              </w:rPr>
            </w:pPr>
          </w:p>
        </w:tc>
        <w:tc>
          <w:tcPr>
            <w:tcW w:w="1098"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A</w:t>
            </w:r>
          </w:p>
        </w:tc>
        <w:tc>
          <w:tcPr>
            <w:tcW w:w="1098" w:type="dxa"/>
            <w:tcBorders>
              <w:right w:val="single" w:color="auto" w:sz="4" w:space="0"/>
            </w:tcBorders>
            <w:vAlign w:val="center"/>
          </w:tcPr>
          <w:p>
            <w:pPr>
              <w:rPr>
                <w:rFonts w:ascii="Times New Roman" w:hAnsi="Times New Roman" w:eastAsia="仿宋_GB2312" w:cs="Times New Roman"/>
                <w:szCs w:val="21"/>
              </w:rPr>
            </w:pPr>
          </w:p>
        </w:tc>
        <w:tc>
          <w:tcPr>
            <w:tcW w:w="1636" w:type="dxa"/>
            <w:tcBorders>
              <w:left w:val="single" w:color="auto" w:sz="4" w:space="0"/>
            </w:tcBorders>
            <w:vAlign w:val="center"/>
          </w:tcPr>
          <w:p>
            <w:pPr>
              <w:rPr>
                <w:rFonts w:ascii="Times New Roman" w:hAnsi="Times New Roman" w:eastAsia="仿宋_GB2312" w:cs="Times New Roman"/>
                <w:szCs w:val="21"/>
              </w:rPr>
            </w:pPr>
          </w:p>
        </w:tc>
        <w:tc>
          <w:tcPr>
            <w:tcW w:w="695" w:type="dxa"/>
            <w:vMerge w:val="continue"/>
            <w:tcBorders>
              <w:bottom w:val="single" w:color="auto" w:sz="4" w:space="0"/>
            </w:tcBorders>
            <w:vAlign w:val="center"/>
          </w:tcPr>
          <w:p>
            <w:pPr>
              <w:rPr>
                <w:rFonts w:ascii="Times New Roman" w:hAnsi="Times New Roman" w:eastAsia="仿宋_GB2312" w:cs="Times New Roman"/>
                <w:szCs w:val="21"/>
              </w:rPr>
            </w:pPr>
          </w:p>
        </w:tc>
        <w:tc>
          <w:tcPr>
            <w:tcW w:w="860" w:type="dxa"/>
            <w:vMerge w:val="continue"/>
            <w:tcBorders>
              <w:bottom w:val="single" w:color="auto" w:sz="4" w:space="0"/>
            </w:tcBorders>
            <w:vAlign w:val="center"/>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97" w:type="dxa"/>
            <w:vMerge w:val="continue"/>
            <w:vAlign w:val="center"/>
          </w:tcPr>
          <w:p>
            <w:pPr>
              <w:jc w:val="center"/>
              <w:rPr>
                <w:rFonts w:ascii="Times New Roman" w:hAnsi="Times New Roman" w:eastAsia="仿宋_GB2312" w:cs="Times New Roman"/>
                <w:szCs w:val="21"/>
              </w:rPr>
            </w:pPr>
          </w:p>
        </w:tc>
        <w:tc>
          <w:tcPr>
            <w:tcW w:w="1368" w:type="dxa"/>
            <w:vMerge w:val="restart"/>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变配电房</w:t>
            </w:r>
          </w:p>
        </w:tc>
        <w:tc>
          <w:tcPr>
            <w:tcW w:w="3241" w:type="dxa"/>
            <w:vAlign w:val="center"/>
          </w:tcPr>
          <w:p>
            <w:pPr>
              <w:rPr>
                <w:rFonts w:ascii="Times New Roman" w:hAnsi="Times New Roman" w:eastAsia="仿宋_GB2312" w:cs="Times New Roman"/>
                <w:szCs w:val="21"/>
              </w:rPr>
            </w:pPr>
            <w:r>
              <w:rPr>
                <w:rFonts w:ascii="Times New Roman" w:hAnsi="Times New Roman" w:eastAsia="仿宋_GB2312" w:cs="Times New Roman"/>
                <w:szCs w:val="21"/>
              </w:rPr>
              <w:t>查看设置位置、耐火等级、防火分隔、疏散门等建筑防火要求</w:t>
            </w:r>
          </w:p>
        </w:tc>
        <w:tc>
          <w:tcPr>
            <w:tcW w:w="2867" w:type="dxa"/>
            <w:vMerge w:val="restart"/>
            <w:vAlign w:val="center"/>
          </w:tcPr>
          <w:p>
            <w:pPr>
              <w:rPr>
                <w:rFonts w:ascii="Times New Roman" w:hAnsi="Times New Roman" w:eastAsia="仿宋_GB2312" w:cs="Times New Roman"/>
                <w:szCs w:val="21"/>
              </w:rPr>
            </w:pPr>
            <w:r>
              <w:rPr>
                <w:rFonts w:ascii="Times New Roman" w:hAnsi="Times New Roman" w:eastAsia="仿宋_GB2312" w:cs="Times New Roman"/>
                <w:szCs w:val="21"/>
              </w:rPr>
              <w:t>根据不同堆型标准进行细化</w:t>
            </w:r>
          </w:p>
        </w:tc>
        <w:tc>
          <w:tcPr>
            <w:tcW w:w="1098"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A</w:t>
            </w:r>
          </w:p>
        </w:tc>
        <w:tc>
          <w:tcPr>
            <w:tcW w:w="1098" w:type="dxa"/>
            <w:tcBorders>
              <w:right w:val="single" w:color="auto" w:sz="4" w:space="0"/>
            </w:tcBorders>
            <w:vAlign w:val="center"/>
          </w:tcPr>
          <w:p>
            <w:pPr>
              <w:rPr>
                <w:rFonts w:ascii="Times New Roman" w:hAnsi="Times New Roman" w:eastAsia="仿宋_GB2312" w:cs="Times New Roman"/>
                <w:szCs w:val="21"/>
              </w:rPr>
            </w:pPr>
          </w:p>
        </w:tc>
        <w:tc>
          <w:tcPr>
            <w:tcW w:w="1636" w:type="dxa"/>
            <w:tcBorders>
              <w:left w:val="single" w:color="auto" w:sz="4" w:space="0"/>
            </w:tcBorders>
            <w:vAlign w:val="center"/>
          </w:tcPr>
          <w:p>
            <w:pPr>
              <w:rPr>
                <w:rFonts w:ascii="Times New Roman" w:hAnsi="Times New Roman" w:eastAsia="仿宋_GB2312" w:cs="Times New Roman"/>
                <w:szCs w:val="21"/>
              </w:rPr>
            </w:pPr>
          </w:p>
        </w:tc>
        <w:tc>
          <w:tcPr>
            <w:tcW w:w="695" w:type="dxa"/>
            <w:vMerge w:val="restart"/>
            <w:vAlign w:val="center"/>
          </w:tcPr>
          <w:p>
            <w:pPr>
              <w:rPr>
                <w:rFonts w:ascii="Times New Roman" w:hAnsi="Times New Roman" w:eastAsia="仿宋_GB2312" w:cs="Times New Roman"/>
                <w:szCs w:val="21"/>
              </w:rPr>
            </w:pPr>
          </w:p>
        </w:tc>
        <w:tc>
          <w:tcPr>
            <w:tcW w:w="860" w:type="dxa"/>
            <w:vMerge w:val="restart"/>
            <w:vAlign w:val="center"/>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97" w:type="dxa"/>
            <w:vMerge w:val="continue"/>
            <w:vAlign w:val="center"/>
          </w:tcPr>
          <w:p>
            <w:pPr>
              <w:jc w:val="center"/>
              <w:rPr>
                <w:rFonts w:ascii="Times New Roman" w:hAnsi="Times New Roman" w:eastAsia="仿宋_GB2312" w:cs="Times New Roman"/>
                <w:szCs w:val="21"/>
              </w:rPr>
            </w:pPr>
          </w:p>
        </w:tc>
        <w:tc>
          <w:tcPr>
            <w:tcW w:w="1368" w:type="dxa"/>
            <w:vMerge w:val="continue"/>
            <w:vAlign w:val="center"/>
          </w:tcPr>
          <w:p>
            <w:pPr>
              <w:jc w:val="center"/>
              <w:rPr>
                <w:rFonts w:ascii="Times New Roman" w:hAnsi="Times New Roman" w:eastAsia="仿宋_GB2312" w:cs="Times New Roman"/>
                <w:szCs w:val="21"/>
              </w:rPr>
            </w:pPr>
          </w:p>
        </w:tc>
        <w:tc>
          <w:tcPr>
            <w:tcW w:w="3241" w:type="dxa"/>
            <w:vAlign w:val="center"/>
          </w:tcPr>
          <w:p>
            <w:pPr>
              <w:rPr>
                <w:rFonts w:ascii="Times New Roman" w:hAnsi="Times New Roman" w:eastAsia="仿宋_GB2312" w:cs="Times New Roman"/>
                <w:szCs w:val="21"/>
              </w:rPr>
            </w:pPr>
            <w:r>
              <w:rPr>
                <w:rFonts w:ascii="Times New Roman" w:hAnsi="Times New Roman" w:eastAsia="仿宋_GB2312" w:cs="Times New Roman"/>
                <w:szCs w:val="21"/>
              </w:rPr>
              <w:t>测试应急照明</w:t>
            </w:r>
          </w:p>
        </w:tc>
        <w:tc>
          <w:tcPr>
            <w:tcW w:w="2867" w:type="dxa"/>
            <w:vMerge w:val="continue"/>
            <w:tcBorders>
              <w:bottom w:val="single" w:color="auto" w:sz="4" w:space="0"/>
            </w:tcBorders>
            <w:vAlign w:val="center"/>
          </w:tcPr>
          <w:p>
            <w:pPr>
              <w:rPr>
                <w:rFonts w:ascii="Times New Roman" w:hAnsi="Times New Roman" w:eastAsia="仿宋_GB2312" w:cs="Times New Roman"/>
                <w:szCs w:val="21"/>
              </w:rPr>
            </w:pPr>
          </w:p>
        </w:tc>
        <w:tc>
          <w:tcPr>
            <w:tcW w:w="1098"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A</w:t>
            </w:r>
          </w:p>
        </w:tc>
        <w:tc>
          <w:tcPr>
            <w:tcW w:w="1098" w:type="dxa"/>
            <w:tcBorders>
              <w:right w:val="single" w:color="auto" w:sz="4" w:space="0"/>
            </w:tcBorders>
            <w:vAlign w:val="center"/>
          </w:tcPr>
          <w:p>
            <w:pPr>
              <w:rPr>
                <w:rFonts w:ascii="Times New Roman" w:hAnsi="Times New Roman" w:eastAsia="仿宋_GB2312" w:cs="Times New Roman"/>
                <w:szCs w:val="21"/>
              </w:rPr>
            </w:pPr>
          </w:p>
        </w:tc>
        <w:tc>
          <w:tcPr>
            <w:tcW w:w="1636" w:type="dxa"/>
            <w:tcBorders>
              <w:left w:val="single" w:color="auto" w:sz="4" w:space="0"/>
            </w:tcBorders>
            <w:vAlign w:val="center"/>
          </w:tcPr>
          <w:p>
            <w:pPr>
              <w:rPr>
                <w:rFonts w:ascii="Times New Roman" w:hAnsi="Times New Roman" w:eastAsia="仿宋_GB2312" w:cs="Times New Roman"/>
                <w:szCs w:val="21"/>
              </w:rPr>
            </w:pPr>
          </w:p>
        </w:tc>
        <w:tc>
          <w:tcPr>
            <w:tcW w:w="695" w:type="dxa"/>
            <w:vMerge w:val="continue"/>
            <w:vAlign w:val="center"/>
          </w:tcPr>
          <w:p>
            <w:pPr>
              <w:rPr>
                <w:rFonts w:ascii="Times New Roman" w:hAnsi="Times New Roman" w:eastAsia="仿宋_GB2312" w:cs="Times New Roman"/>
                <w:szCs w:val="21"/>
              </w:rPr>
            </w:pPr>
          </w:p>
        </w:tc>
        <w:tc>
          <w:tcPr>
            <w:tcW w:w="860" w:type="dxa"/>
            <w:vMerge w:val="continue"/>
            <w:vAlign w:val="center"/>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97" w:type="dxa"/>
            <w:vMerge w:val="continue"/>
            <w:vAlign w:val="center"/>
          </w:tcPr>
          <w:p>
            <w:pPr>
              <w:jc w:val="center"/>
              <w:rPr>
                <w:rFonts w:ascii="Times New Roman" w:hAnsi="Times New Roman" w:eastAsia="仿宋_GB2312" w:cs="Times New Roman"/>
                <w:szCs w:val="21"/>
              </w:rPr>
            </w:pPr>
          </w:p>
        </w:tc>
        <w:tc>
          <w:tcPr>
            <w:tcW w:w="1368"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其他备用电源</w:t>
            </w:r>
          </w:p>
        </w:tc>
        <w:tc>
          <w:tcPr>
            <w:tcW w:w="3241" w:type="dxa"/>
            <w:vAlign w:val="center"/>
          </w:tcPr>
          <w:p>
            <w:pPr>
              <w:rPr>
                <w:rFonts w:ascii="Times New Roman" w:hAnsi="Times New Roman" w:eastAsia="仿宋_GB2312" w:cs="Times New Roman"/>
                <w:szCs w:val="21"/>
              </w:rPr>
            </w:pPr>
            <w:r>
              <w:rPr>
                <w:rFonts w:ascii="Times New Roman" w:hAnsi="Times New Roman" w:eastAsia="仿宋_GB2312" w:cs="Times New Roman"/>
                <w:szCs w:val="21"/>
              </w:rPr>
              <w:t>EPS或UPS</w:t>
            </w:r>
          </w:p>
        </w:tc>
        <w:tc>
          <w:tcPr>
            <w:tcW w:w="2867" w:type="dxa"/>
            <w:vAlign w:val="center"/>
          </w:tcPr>
          <w:p>
            <w:pPr>
              <w:rPr>
                <w:rFonts w:ascii="Times New Roman" w:hAnsi="Times New Roman" w:eastAsia="仿宋_GB2312" w:cs="Times New Roman"/>
                <w:szCs w:val="21"/>
              </w:rPr>
            </w:pPr>
            <w:r>
              <w:rPr>
                <w:rFonts w:ascii="Times New Roman" w:hAnsi="Times New Roman" w:eastAsia="仿宋_GB2312" w:cs="Times New Roman"/>
                <w:szCs w:val="21"/>
              </w:rPr>
              <w:t>根据不同堆型标准进行细化</w:t>
            </w:r>
          </w:p>
        </w:tc>
        <w:tc>
          <w:tcPr>
            <w:tcW w:w="1098"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B</w:t>
            </w:r>
          </w:p>
        </w:tc>
        <w:tc>
          <w:tcPr>
            <w:tcW w:w="1098" w:type="dxa"/>
            <w:tcBorders>
              <w:right w:val="single" w:color="auto" w:sz="4" w:space="0"/>
            </w:tcBorders>
            <w:vAlign w:val="center"/>
          </w:tcPr>
          <w:p>
            <w:pPr>
              <w:rPr>
                <w:rFonts w:ascii="Times New Roman" w:hAnsi="Times New Roman" w:eastAsia="仿宋_GB2312" w:cs="Times New Roman"/>
                <w:szCs w:val="21"/>
              </w:rPr>
            </w:pPr>
          </w:p>
        </w:tc>
        <w:tc>
          <w:tcPr>
            <w:tcW w:w="1636" w:type="dxa"/>
            <w:tcBorders>
              <w:left w:val="single" w:color="auto" w:sz="4" w:space="0"/>
            </w:tcBorders>
            <w:vAlign w:val="center"/>
          </w:tcPr>
          <w:p>
            <w:pPr>
              <w:rPr>
                <w:rFonts w:ascii="Times New Roman" w:hAnsi="Times New Roman" w:eastAsia="仿宋_GB2312" w:cs="Times New Roman"/>
                <w:szCs w:val="21"/>
              </w:rPr>
            </w:pPr>
          </w:p>
        </w:tc>
        <w:tc>
          <w:tcPr>
            <w:tcW w:w="695" w:type="dxa"/>
            <w:vAlign w:val="center"/>
          </w:tcPr>
          <w:p>
            <w:pPr>
              <w:rPr>
                <w:rFonts w:ascii="Times New Roman" w:hAnsi="Times New Roman" w:eastAsia="仿宋_GB2312" w:cs="Times New Roman"/>
                <w:szCs w:val="21"/>
              </w:rPr>
            </w:pPr>
          </w:p>
        </w:tc>
        <w:tc>
          <w:tcPr>
            <w:tcW w:w="860" w:type="dxa"/>
            <w:vAlign w:val="center"/>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97" w:type="dxa"/>
            <w:vMerge w:val="continue"/>
            <w:vAlign w:val="center"/>
          </w:tcPr>
          <w:p>
            <w:pPr>
              <w:jc w:val="center"/>
              <w:rPr>
                <w:rFonts w:ascii="Times New Roman" w:hAnsi="Times New Roman" w:eastAsia="仿宋_GB2312" w:cs="Times New Roman"/>
                <w:szCs w:val="21"/>
              </w:rPr>
            </w:pPr>
          </w:p>
        </w:tc>
        <w:tc>
          <w:tcPr>
            <w:tcW w:w="1368" w:type="dxa"/>
            <w:vMerge w:val="restart"/>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消防配电</w:t>
            </w:r>
          </w:p>
        </w:tc>
        <w:tc>
          <w:tcPr>
            <w:tcW w:w="3241" w:type="dxa"/>
            <w:vAlign w:val="center"/>
          </w:tcPr>
          <w:p>
            <w:pPr>
              <w:rPr>
                <w:rFonts w:ascii="Times New Roman" w:hAnsi="Times New Roman" w:eastAsia="仿宋_GB2312" w:cs="Times New Roman"/>
                <w:szCs w:val="21"/>
              </w:rPr>
            </w:pPr>
            <w:r>
              <w:rPr>
                <w:rFonts w:ascii="Times New Roman" w:hAnsi="Times New Roman" w:eastAsia="仿宋_GB2312" w:cs="Times New Roman"/>
                <w:szCs w:val="21"/>
              </w:rPr>
              <w:t>查看消防用电设备是否设置专用供电回路</w:t>
            </w:r>
          </w:p>
        </w:tc>
        <w:tc>
          <w:tcPr>
            <w:tcW w:w="2867" w:type="dxa"/>
            <w:vMerge w:val="restart"/>
            <w:vAlign w:val="center"/>
          </w:tcPr>
          <w:p>
            <w:pPr>
              <w:rPr>
                <w:rFonts w:ascii="Times New Roman" w:hAnsi="Times New Roman" w:eastAsia="仿宋_GB2312" w:cs="Times New Roman"/>
                <w:szCs w:val="21"/>
              </w:rPr>
            </w:pPr>
            <w:r>
              <w:rPr>
                <w:rFonts w:ascii="Times New Roman" w:hAnsi="Times New Roman" w:eastAsia="仿宋_GB2312" w:cs="Times New Roman"/>
                <w:szCs w:val="21"/>
              </w:rPr>
              <w:t>根据不同堆型标准进行细化</w:t>
            </w:r>
          </w:p>
        </w:tc>
        <w:tc>
          <w:tcPr>
            <w:tcW w:w="1098"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A</w:t>
            </w:r>
          </w:p>
        </w:tc>
        <w:tc>
          <w:tcPr>
            <w:tcW w:w="1098" w:type="dxa"/>
            <w:tcBorders>
              <w:right w:val="single" w:color="auto" w:sz="4" w:space="0"/>
            </w:tcBorders>
            <w:vAlign w:val="center"/>
          </w:tcPr>
          <w:p>
            <w:pPr>
              <w:rPr>
                <w:rFonts w:ascii="Times New Roman" w:hAnsi="Times New Roman" w:eastAsia="仿宋_GB2312" w:cs="Times New Roman"/>
                <w:szCs w:val="21"/>
              </w:rPr>
            </w:pPr>
          </w:p>
        </w:tc>
        <w:tc>
          <w:tcPr>
            <w:tcW w:w="1636" w:type="dxa"/>
            <w:tcBorders>
              <w:left w:val="single" w:color="auto" w:sz="4" w:space="0"/>
            </w:tcBorders>
            <w:vAlign w:val="center"/>
          </w:tcPr>
          <w:p>
            <w:pPr>
              <w:rPr>
                <w:rFonts w:ascii="Times New Roman" w:hAnsi="Times New Roman" w:eastAsia="仿宋_GB2312" w:cs="Times New Roman"/>
                <w:szCs w:val="21"/>
              </w:rPr>
            </w:pPr>
          </w:p>
        </w:tc>
        <w:tc>
          <w:tcPr>
            <w:tcW w:w="695" w:type="dxa"/>
            <w:vMerge w:val="restart"/>
            <w:vAlign w:val="center"/>
          </w:tcPr>
          <w:p>
            <w:pPr>
              <w:rPr>
                <w:rFonts w:ascii="Times New Roman" w:hAnsi="Times New Roman" w:eastAsia="仿宋_GB2312" w:cs="Times New Roman"/>
                <w:szCs w:val="21"/>
              </w:rPr>
            </w:pPr>
          </w:p>
        </w:tc>
        <w:tc>
          <w:tcPr>
            <w:tcW w:w="860" w:type="dxa"/>
            <w:vMerge w:val="restart"/>
            <w:vAlign w:val="center"/>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97" w:type="dxa"/>
            <w:vMerge w:val="continue"/>
            <w:vAlign w:val="center"/>
          </w:tcPr>
          <w:p>
            <w:pPr>
              <w:jc w:val="center"/>
              <w:rPr>
                <w:rFonts w:ascii="Times New Roman" w:hAnsi="Times New Roman" w:eastAsia="仿宋_GB2312" w:cs="Times New Roman"/>
                <w:szCs w:val="21"/>
              </w:rPr>
            </w:pPr>
          </w:p>
        </w:tc>
        <w:tc>
          <w:tcPr>
            <w:tcW w:w="1368" w:type="dxa"/>
            <w:vMerge w:val="continue"/>
            <w:vAlign w:val="center"/>
          </w:tcPr>
          <w:p>
            <w:pPr>
              <w:jc w:val="center"/>
              <w:rPr>
                <w:rFonts w:ascii="Times New Roman" w:hAnsi="Times New Roman" w:eastAsia="仿宋_GB2312" w:cs="Times New Roman"/>
                <w:szCs w:val="21"/>
              </w:rPr>
            </w:pPr>
          </w:p>
        </w:tc>
        <w:tc>
          <w:tcPr>
            <w:tcW w:w="3241" w:type="dxa"/>
            <w:vAlign w:val="center"/>
          </w:tcPr>
          <w:p>
            <w:pPr>
              <w:rPr>
                <w:rFonts w:ascii="Times New Roman" w:hAnsi="Times New Roman" w:eastAsia="仿宋_GB2312" w:cs="Times New Roman"/>
                <w:szCs w:val="21"/>
              </w:rPr>
            </w:pPr>
            <w:r>
              <w:rPr>
                <w:rFonts w:ascii="Times New Roman" w:hAnsi="Times New Roman" w:eastAsia="仿宋_GB2312" w:cs="Times New Roman"/>
                <w:szCs w:val="21"/>
              </w:rPr>
              <w:t>查看消防用电设备的配电箱及末端切换装置及断路器</w:t>
            </w:r>
          </w:p>
        </w:tc>
        <w:tc>
          <w:tcPr>
            <w:tcW w:w="2867" w:type="dxa"/>
            <w:vMerge w:val="continue"/>
            <w:vAlign w:val="center"/>
          </w:tcPr>
          <w:p>
            <w:pPr>
              <w:rPr>
                <w:rFonts w:ascii="Times New Roman" w:hAnsi="Times New Roman" w:eastAsia="仿宋_GB2312" w:cs="Times New Roman"/>
                <w:szCs w:val="21"/>
              </w:rPr>
            </w:pPr>
          </w:p>
        </w:tc>
        <w:tc>
          <w:tcPr>
            <w:tcW w:w="1098"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A</w:t>
            </w:r>
          </w:p>
        </w:tc>
        <w:tc>
          <w:tcPr>
            <w:tcW w:w="1098" w:type="dxa"/>
            <w:tcBorders>
              <w:right w:val="single" w:color="auto" w:sz="4" w:space="0"/>
            </w:tcBorders>
            <w:vAlign w:val="center"/>
          </w:tcPr>
          <w:p>
            <w:pPr>
              <w:rPr>
                <w:rFonts w:ascii="Times New Roman" w:hAnsi="Times New Roman" w:eastAsia="仿宋_GB2312" w:cs="Times New Roman"/>
                <w:szCs w:val="21"/>
              </w:rPr>
            </w:pPr>
          </w:p>
        </w:tc>
        <w:tc>
          <w:tcPr>
            <w:tcW w:w="1636" w:type="dxa"/>
            <w:tcBorders>
              <w:left w:val="single" w:color="auto" w:sz="4" w:space="0"/>
            </w:tcBorders>
            <w:vAlign w:val="center"/>
          </w:tcPr>
          <w:p>
            <w:pPr>
              <w:rPr>
                <w:rFonts w:ascii="Times New Roman" w:hAnsi="Times New Roman" w:eastAsia="仿宋_GB2312" w:cs="Times New Roman"/>
                <w:szCs w:val="21"/>
              </w:rPr>
            </w:pPr>
          </w:p>
        </w:tc>
        <w:tc>
          <w:tcPr>
            <w:tcW w:w="695" w:type="dxa"/>
            <w:vMerge w:val="continue"/>
            <w:vAlign w:val="center"/>
          </w:tcPr>
          <w:p>
            <w:pPr>
              <w:rPr>
                <w:rFonts w:ascii="Times New Roman" w:hAnsi="Times New Roman" w:eastAsia="仿宋_GB2312" w:cs="Times New Roman"/>
                <w:szCs w:val="21"/>
              </w:rPr>
            </w:pPr>
          </w:p>
        </w:tc>
        <w:tc>
          <w:tcPr>
            <w:tcW w:w="860" w:type="dxa"/>
            <w:vMerge w:val="continue"/>
            <w:vAlign w:val="center"/>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97" w:type="dxa"/>
            <w:vMerge w:val="continue"/>
            <w:vAlign w:val="center"/>
          </w:tcPr>
          <w:p>
            <w:pPr>
              <w:jc w:val="center"/>
              <w:rPr>
                <w:rFonts w:ascii="Times New Roman" w:hAnsi="Times New Roman" w:eastAsia="仿宋_GB2312" w:cs="Times New Roman"/>
                <w:szCs w:val="21"/>
              </w:rPr>
            </w:pPr>
          </w:p>
        </w:tc>
        <w:tc>
          <w:tcPr>
            <w:tcW w:w="1368" w:type="dxa"/>
            <w:vMerge w:val="continue"/>
            <w:vAlign w:val="center"/>
          </w:tcPr>
          <w:p>
            <w:pPr>
              <w:jc w:val="center"/>
              <w:rPr>
                <w:rFonts w:ascii="Times New Roman" w:hAnsi="Times New Roman" w:eastAsia="仿宋_GB2312" w:cs="Times New Roman"/>
                <w:szCs w:val="21"/>
              </w:rPr>
            </w:pPr>
          </w:p>
        </w:tc>
        <w:tc>
          <w:tcPr>
            <w:tcW w:w="3241" w:type="dxa"/>
            <w:vAlign w:val="center"/>
          </w:tcPr>
          <w:p>
            <w:pPr>
              <w:rPr>
                <w:rFonts w:ascii="Times New Roman" w:hAnsi="Times New Roman" w:eastAsia="仿宋_GB2312" w:cs="Times New Roman"/>
                <w:szCs w:val="21"/>
              </w:rPr>
            </w:pPr>
            <w:r>
              <w:rPr>
                <w:rFonts w:ascii="Times New Roman" w:hAnsi="Times New Roman" w:eastAsia="仿宋_GB2312" w:cs="Times New Roman"/>
                <w:szCs w:val="21"/>
              </w:rPr>
              <w:t>查看配电线路敷设及防护措施</w:t>
            </w:r>
          </w:p>
        </w:tc>
        <w:tc>
          <w:tcPr>
            <w:tcW w:w="2867" w:type="dxa"/>
            <w:vMerge w:val="continue"/>
            <w:vAlign w:val="center"/>
          </w:tcPr>
          <w:p>
            <w:pPr>
              <w:rPr>
                <w:rFonts w:ascii="Times New Roman" w:hAnsi="Times New Roman" w:eastAsia="仿宋_GB2312" w:cs="Times New Roman"/>
                <w:szCs w:val="21"/>
              </w:rPr>
            </w:pPr>
          </w:p>
        </w:tc>
        <w:tc>
          <w:tcPr>
            <w:tcW w:w="1098"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A</w:t>
            </w:r>
          </w:p>
        </w:tc>
        <w:tc>
          <w:tcPr>
            <w:tcW w:w="1098" w:type="dxa"/>
            <w:tcBorders>
              <w:right w:val="single" w:color="auto" w:sz="4" w:space="0"/>
            </w:tcBorders>
            <w:vAlign w:val="center"/>
          </w:tcPr>
          <w:p>
            <w:pPr>
              <w:rPr>
                <w:rFonts w:ascii="Times New Roman" w:hAnsi="Times New Roman" w:eastAsia="仿宋_GB2312" w:cs="Times New Roman"/>
                <w:szCs w:val="21"/>
              </w:rPr>
            </w:pPr>
          </w:p>
        </w:tc>
        <w:tc>
          <w:tcPr>
            <w:tcW w:w="1636" w:type="dxa"/>
            <w:tcBorders>
              <w:left w:val="single" w:color="auto" w:sz="4" w:space="0"/>
            </w:tcBorders>
            <w:vAlign w:val="center"/>
          </w:tcPr>
          <w:p>
            <w:pPr>
              <w:rPr>
                <w:rFonts w:ascii="Times New Roman" w:hAnsi="Times New Roman" w:eastAsia="仿宋_GB2312" w:cs="Times New Roman"/>
                <w:szCs w:val="21"/>
              </w:rPr>
            </w:pPr>
          </w:p>
        </w:tc>
        <w:tc>
          <w:tcPr>
            <w:tcW w:w="695" w:type="dxa"/>
            <w:vMerge w:val="continue"/>
            <w:vAlign w:val="center"/>
          </w:tcPr>
          <w:p>
            <w:pPr>
              <w:rPr>
                <w:rFonts w:ascii="Times New Roman" w:hAnsi="Times New Roman" w:eastAsia="仿宋_GB2312" w:cs="Times New Roman"/>
                <w:szCs w:val="21"/>
              </w:rPr>
            </w:pPr>
          </w:p>
        </w:tc>
        <w:tc>
          <w:tcPr>
            <w:tcW w:w="860" w:type="dxa"/>
            <w:vMerge w:val="continue"/>
            <w:vAlign w:val="center"/>
          </w:tcPr>
          <w:p>
            <w:pPr>
              <w:rPr>
                <w:rFonts w:ascii="Times New Roman" w:hAnsi="Times New Roman" w:eastAsia="仿宋_GB2312" w:cs="Times New Roman"/>
                <w:szCs w:val="21"/>
              </w:rPr>
            </w:pPr>
          </w:p>
        </w:tc>
      </w:tr>
    </w:tbl>
    <w:p>
      <w:pPr>
        <w:ind w:left="425" w:hanging="425"/>
        <w:rPr>
          <w:rFonts w:ascii="Times New Roman" w:hAnsi="Times New Roman" w:eastAsia="仿宋_GB2312" w:cs="Times New Roman"/>
        </w:rPr>
      </w:pPr>
      <w:r>
        <w:rPr>
          <w:rFonts w:ascii="Times New Roman" w:hAnsi="Times New Roman" w:eastAsia="仿宋_GB2312" w:cs="Times New Roman"/>
        </w:rPr>
        <w:br w:type="page"/>
      </w:r>
    </w:p>
    <w:p>
      <w:pPr>
        <w:ind w:left="425" w:hanging="425"/>
        <w:jc w:val="center"/>
        <w:rPr>
          <w:rFonts w:ascii="Times New Roman" w:hAnsi="Times New Roman" w:eastAsia="方正黑体_GBK" w:cs="Times New Roman"/>
          <w:sz w:val="28"/>
          <w:szCs w:val="24"/>
        </w:rPr>
      </w:pPr>
      <w:r>
        <w:rPr>
          <w:rFonts w:ascii="Times New Roman" w:hAnsi="Times New Roman" w:eastAsia="方正黑体_GBK" w:cs="Times New Roman"/>
          <w:sz w:val="28"/>
          <w:szCs w:val="24"/>
        </w:rPr>
        <w:t>续表9 消防电气自验收检查记录（样表）</w:t>
      </w:r>
    </w:p>
    <w:p>
      <w:pPr>
        <w:ind w:left="425" w:hanging="425"/>
        <w:rPr>
          <w:rFonts w:ascii="Times New Roman" w:hAnsi="Times New Roman" w:eastAsia="仿宋_GB2312" w:cs="Times New Roman"/>
        </w:rPr>
      </w:pPr>
      <w:r>
        <w:rPr>
          <w:rFonts w:ascii="Times New Roman" w:hAnsi="Times New Roman" w:eastAsia="仿宋_GB2312" w:cs="Times New Roman"/>
        </w:rPr>
        <w:t xml:space="preserve">    建筑名称：                                                                                 验收日期：</w:t>
      </w:r>
    </w:p>
    <w:tbl>
      <w:tblPr>
        <w:tblStyle w:val="25"/>
        <w:tblW w:w="13660" w:type="dxa"/>
        <w:jc w:val="cente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797"/>
        <w:gridCol w:w="1368"/>
        <w:gridCol w:w="3241"/>
        <w:gridCol w:w="2867"/>
        <w:gridCol w:w="1098"/>
        <w:gridCol w:w="1098"/>
        <w:gridCol w:w="1636"/>
        <w:gridCol w:w="695"/>
        <w:gridCol w:w="86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70" w:hRule="atLeast"/>
          <w:tblHeader/>
          <w:jc w:val="center"/>
        </w:trPr>
        <w:tc>
          <w:tcPr>
            <w:tcW w:w="797" w:type="dxa"/>
            <w:vMerge w:val="restart"/>
            <w:vAlign w:val="center"/>
          </w:tcPr>
          <w:p>
            <w:pPr>
              <w:spacing w:line="360" w:lineRule="auto"/>
              <w:jc w:val="center"/>
              <w:rPr>
                <w:rFonts w:ascii="Times New Roman" w:hAnsi="Times New Roman" w:eastAsia="仿宋_GB2312" w:cs="Times New Roman"/>
                <w:szCs w:val="21"/>
              </w:rPr>
            </w:pPr>
            <w:r>
              <w:rPr>
                <w:rFonts w:ascii="Times New Roman" w:hAnsi="Times New Roman" w:eastAsia="仿宋_GB2312" w:cs="Times New Roman"/>
                <w:szCs w:val="21"/>
              </w:rPr>
              <w:t>单项名称</w:t>
            </w:r>
          </w:p>
        </w:tc>
        <w:tc>
          <w:tcPr>
            <w:tcW w:w="1368" w:type="dxa"/>
            <w:vMerge w:val="restart"/>
            <w:vAlign w:val="center"/>
          </w:tcPr>
          <w:p>
            <w:pPr>
              <w:spacing w:line="360" w:lineRule="auto"/>
              <w:jc w:val="center"/>
              <w:rPr>
                <w:rFonts w:ascii="Times New Roman" w:hAnsi="Times New Roman" w:eastAsia="仿宋_GB2312" w:cs="Times New Roman"/>
                <w:szCs w:val="21"/>
              </w:rPr>
            </w:pPr>
            <w:r>
              <w:rPr>
                <w:rFonts w:ascii="Times New Roman" w:hAnsi="Times New Roman" w:eastAsia="仿宋_GB2312" w:cs="Times New Roman"/>
                <w:szCs w:val="21"/>
              </w:rPr>
              <w:t>子项名称</w:t>
            </w:r>
          </w:p>
        </w:tc>
        <w:tc>
          <w:tcPr>
            <w:tcW w:w="3241" w:type="dxa"/>
            <w:vMerge w:val="restart"/>
            <w:vAlign w:val="center"/>
          </w:tcPr>
          <w:p>
            <w:pPr>
              <w:spacing w:line="360" w:lineRule="auto"/>
              <w:jc w:val="center"/>
              <w:rPr>
                <w:rFonts w:ascii="Times New Roman" w:hAnsi="Times New Roman" w:eastAsia="仿宋_GB2312" w:cs="Times New Roman"/>
                <w:szCs w:val="21"/>
              </w:rPr>
            </w:pPr>
            <w:r>
              <w:rPr>
                <w:rFonts w:ascii="Times New Roman" w:hAnsi="Times New Roman" w:eastAsia="仿宋_GB2312" w:cs="Times New Roman"/>
                <w:szCs w:val="21"/>
              </w:rPr>
              <w:t>内容和方法</w:t>
            </w:r>
          </w:p>
        </w:tc>
        <w:tc>
          <w:tcPr>
            <w:tcW w:w="2867" w:type="dxa"/>
            <w:vMerge w:val="restart"/>
            <w:vAlign w:val="center"/>
          </w:tcPr>
          <w:p>
            <w:pPr>
              <w:spacing w:line="360" w:lineRule="auto"/>
              <w:jc w:val="center"/>
              <w:rPr>
                <w:rFonts w:ascii="Times New Roman" w:hAnsi="Times New Roman" w:eastAsia="仿宋_GB2312" w:cs="Times New Roman"/>
                <w:szCs w:val="21"/>
              </w:rPr>
            </w:pPr>
            <w:r>
              <w:rPr>
                <w:rFonts w:ascii="Times New Roman" w:hAnsi="Times New Roman" w:eastAsia="仿宋_GB2312" w:cs="Times New Roman"/>
                <w:szCs w:val="21"/>
              </w:rPr>
              <w:t>要求</w:t>
            </w:r>
          </w:p>
        </w:tc>
        <w:tc>
          <w:tcPr>
            <w:tcW w:w="3832" w:type="dxa"/>
            <w:gridSpan w:val="3"/>
            <w:tcBorders>
              <w:bottom w:val="single" w:color="auto" w:sz="4" w:space="0"/>
            </w:tcBorders>
            <w:vAlign w:val="center"/>
          </w:tcPr>
          <w:p>
            <w:pPr>
              <w:spacing w:line="360" w:lineRule="auto"/>
              <w:jc w:val="center"/>
              <w:rPr>
                <w:rFonts w:ascii="Times New Roman" w:hAnsi="Times New Roman" w:eastAsia="仿宋_GB2312" w:cs="Times New Roman"/>
                <w:szCs w:val="21"/>
              </w:rPr>
            </w:pPr>
            <w:r>
              <w:rPr>
                <w:rFonts w:ascii="Times New Roman" w:hAnsi="Times New Roman" w:eastAsia="仿宋_GB2312" w:cs="Times New Roman"/>
                <w:szCs w:val="21"/>
              </w:rPr>
              <w:t>子项评定</w:t>
            </w:r>
          </w:p>
        </w:tc>
        <w:tc>
          <w:tcPr>
            <w:tcW w:w="695" w:type="dxa"/>
            <w:vMerge w:val="restart"/>
            <w:vAlign w:val="center"/>
          </w:tcPr>
          <w:p>
            <w:pPr>
              <w:spacing w:line="360" w:lineRule="auto"/>
              <w:jc w:val="center"/>
              <w:rPr>
                <w:rFonts w:ascii="Times New Roman" w:hAnsi="Times New Roman" w:eastAsia="仿宋_GB2312" w:cs="Times New Roman"/>
                <w:szCs w:val="21"/>
              </w:rPr>
            </w:pPr>
            <w:r>
              <w:rPr>
                <w:rFonts w:ascii="Times New Roman" w:hAnsi="Times New Roman" w:eastAsia="仿宋_GB2312" w:cs="Times New Roman"/>
                <w:szCs w:val="21"/>
              </w:rPr>
              <w:t>单项评定</w:t>
            </w:r>
          </w:p>
        </w:tc>
        <w:tc>
          <w:tcPr>
            <w:tcW w:w="860" w:type="dxa"/>
            <w:vMerge w:val="restart"/>
            <w:vAlign w:val="center"/>
          </w:tcPr>
          <w:p>
            <w:pPr>
              <w:spacing w:line="360" w:lineRule="auto"/>
              <w:jc w:val="center"/>
              <w:rPr>
                <w:rFonts w:ascii="Times New Roman" w:hAnsi="Times New Roman" w:eastAsia="仿宋_GB2312" w:cs="Times New Roman"/>
                <w:szCs w:val="21"/>
              </w:rPr>
            </w:pPr>
            <w:r>
              <w:rPr>
                <w:rFonts w:ascii="Times New Roman" w:hAnsi="Times New Roman" w:eastAsia="仿宋_GB2312" w:cs="Times New Roman"/>
                <w:szCs w:val="21"/>
              </w:rPr>
              <w:t>验收人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80" w:hRule="atLeast"/>
          <w:tblHeader/>
          <w:jc w:val="center"/>
        </w:trPr>
        <w:tc>
          <w:tcPr>
            <w:tcW w:w="797" w:type="dxa"/>
            <w:vMerge w:val="continue"/>
            <w:vAlign w:val="center"/>
          </w:tcPr>
          <w:p>
            <w:pPr>
              <w:spacing w:line="360" w:lineRule="auto"/>
              <w:rPr>
                <w:rFonts w:ascii="Times New Roman" w:hAnsi="Times New Roman" w:eastAsia="仿宋_GB2312" w:cs="Times New Roman"/>
                <w:szCs w:val="21"/>
              </w:rPr>
            </w:pPr>
          </w:p>
        </w:tc>
        <w:tc>
          <w:tcPr>
            <w:tcW w:w="1368" w:type="dxa"/>
            <w:vMerge w:val="continue"/>
            <w:vAlign w:val="center"/>
          </w:tcPr>
          <w:p>
            <w:pPr>
              <w:spacing w:line="360" w:lineRule="auto"/>
              <w:rPr>
                <w:rFonts w:ascii="Times New Roman" w:hAnsi="Times New Roman" w:eastAsia="仿宋_GB2312" w:cs="Times New Roman"/>
                <w:szCs w:val="21"/>
              </w:rPr>
            </w:pPr>
          </w:p>
        </w:tc>
        <w:tc>
          <w:tcPr>
            <w:tcW w:w="3241" w:type="dxa"/>
            <w:vMerge w:val="continue"/>
            <w:vAlign w:val="center"/>
          </w:tcPr>
          <w:p>
            <w:pPr>
              <w:spacing w:line="360" w:lineRule="auto"/>
              <w:rPr>
                <w:rFonts w:ascii="Times New Roman" w:hAnsi="Times New Roman" w:eastAsia="仿宋_GB2312" w:cs="Times New Roman"/>
                <w:szCs w:val="21"/>
              </w:rPr>
            </w:pPr>
          </w:p>
        </w:tc>
        <w:tc>
          <w:tcPr>
            <w:tcW w:w="2867" w:type="dxa"/>
            <w:vMerge w:val="continue"/>
            <w:vAlign w:val="center"/>
          </w:tcPr>
          <w:p>
            <w:pPr>
              <w:spacing w:line="360" w:lineRule="auto"/>
              <w:rPr>
                <w:rFonts w:ascii="Times New Roman" w:hAnsi="Times New Roman" w:eastAsia="仿宋_GB2312" w:cs="Times New Roman"/>
                <w:szCs w:val="21"/>
              </w:rPr>
            </w:pPr>
          </w:p>
        </w:tc>
        <w:tc>
          <w:tcPr>
            <w:tcW w:w="1098" w:type="dxa"/>
            <w:tcBorders>
              <w:top w:val="single" w:color="auto" w:sz="4" w:space="0"/>
            </w:tcBorders>
            <w:vAlign w:val="center"/>
          </w:tcPr>
          <w:p>
            <w:pPr>
              <w:spacing w:line="360" w:lineRule="auto"/>
              <w:jc w:val="center"/>
              <w:rPr>
                <w:rFonts w:ascii="Times New Roman" w:hAnsi="Times New Roman" w:eastAsia="仿宋_GB2312" w:cs="Times New Roman"/>
                <w:szCs w:val="21"/>
              </w:rPr>
            </w:pPr>
            <w:r>
              <w:rPr>
                <w:rFonts w:ascii="Times New Roman" w:hAnsi="Times New Roman" w:eastAsia="仿宋_GB2312" w:cs="Times New Roman"/>
                <w:szCs w:val="21"/>
              </w:rPr>
              <w:t>重要程度</w:t>
            </w:r>
          </w:p>
        </w:tc>
        <w:tc>
          <w:tcPr>
            <w:tcW w:w="1098" w:type="dxa"/>
            <w:tcBorders>
              <w:top w:val="single" w:color="auto" w:sz="4" w:space="0"/>
              <w:right w:val="single" w:color="auto" w:sz="4" w:space="0"/>
            </w:tcBorders>
            <w:vAlign w:val="center"/>
          </w:tcPr>
          <w:p>
            <w:pPr>
              <w:spacing w:line="360" w:lineRule="auto"/>
              <w:rPr>
                <w:rFonts w:ascii="Times New Roman" w:hAnsi="Times New Roman" w:eastAsia="仿宋_GB2312" w:cs="Times New Roman"/>
                <w:szCs w:val="21"/>
              </w:rPr>
            </w:pPr>
            <w:r>
              <w:rPr>
                <w:rFonts w:ascii="Times New Roman" w:hAnsi="Times New Roman" w:eastAsia="仿宋_GB2312" w:cs="Times New Roman"/>
                <w:szCs w:val="21"/>
              </w:rPr>
              <w:t>是否合格</w:t>
            </w:r>
          </w:p>
        </w:tc>
        <w:tc>
          <w:tcPr>
            <w:tcW w:w="1636" w:type="dxa"/>
            <w:tcBorders>
              <w:top w:val="single" w:color="auto" w:sz="4" w:space="0"/>
              <w:left w:val="single" w:color="auto" w:sz="4" w:space="0"/>
            </w:tcBorders>
            <w:vAlign w:val="center"/>
          </w:tcPr>
          <w:p>
            <w:pPr>
              <w:spacing w:line="360" w:lineRule="auto"/>
              <w:rPr>
                <w:rFonts w:ascii="Times New Roman" w:hAnsi="Times New Roman" w:eastAsia="仿宋_GB2312" w:cs="Times New Roman"/>
                <w:szCs w:val="21"/>
              </w:rPr>
            </w:pPr>
            <w:r>
              <w:rPr>
                <w:rFonts w:ascii="Times New Roman" w:hAnsi="Times New Roman" w:eastAsia="仿宋_GB2312" w:cs="Times New Roman"/>
                <w:szCs w:val="21"/>
              </w:rPr>
              <w:t>证明文件/代码</w:t>
            </w:r>
          </w:p>
        </w:tc>
        <w:tc>
          <w:tcPr>
            <w:tcW w:w="695" w:type="dxa"/>
            <w:vMerge w:val="continue"/>
            <w:vAlign w:val="center"/>
          </w:tcPr>
          <w:p>
            <w:pPr>
              <w:spacing w:line="360" w:lineRule="auto"/>
              <w:rPr>
                <w:rFonts w:ascii="Times New Roman" w:hAnsi="Times New Roman" w:eastAsia="仿宋_GB2312" w:cs="Times New Roman"/>
                <w:szCs w:val="21"/>
              </w:rPr>
            </w:pPr>
          </w:p>
        </w:tc>
        <w:tc>
          <w:tcPr>
            <w:tcW w:w="860" w:type="dxa"/>
            <w:vMerge w:val="continue"/>
            <w:vAlign w:val="center"/>
          </w:tcPr>
          <w:p>
            <w:pPr>
              <w:spacing w:line="360" w:lineRule="auto"/>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80" w:hRule="atLeast"/>
          <w:tblHeader/>
          <w:jc w:val="center"/>
        </w:trPr>
        <w:tc>
          <w:tcPr>
            <w:tcW w:w="797" w:type="dxa"/>
            <w:vMerge w:val="restart"/>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消防电气</w:t>
            </w:r>
          </w:p>
        </w:tc>
        <w:tc>
          <w:tcPr>
            <w:tcW w:w="1368"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电气火灾监控系统</w:t>
            </w:r>
          </w:p>
        </w:tc>
        <w:tc>
          <w:tcPr>
            <w:tcW w:w="3241" w:type="dxa"/>
            <w:vAlign w:val="center"/>
          </w:tcPr>
          <w:p>
            <w:pPr>
              <w:spacing w:line="360" w:lineRule="auto"/>
              <w:rPr>
                <w:rFonts w:ascii="Times New Roman" w:hAnsi="Times New Roman" w:eastAsia="仿宋_GB2312" w:cs="Times New Roman"/>
                <w:szCs w:val="21"/>
              </w:rPr>
            </w:pPr>
            <w:r>
              <w:rPr>
                <w:rFonts w:ascii="Times New Roman" w:hAnsi="Times New Roman" w:eastAsia="仿宋_GB2312" w:cs="Times New Roman"/>
                <w:szCs w:val="21"/>
              </w:rPr>
              <w:t>电气火灾监控系统的设置</w:t>
            </w:r>
          </w:p>
        </w:tc>
        <w:tc>
          <w:tcPr>
            <w:tcW w:w="2867" w:type="dxa"/>
            <w:vAlign w:val="center"/>
          </w:tcPr>
          <w:p>
            <w:pPr>
              <w:spacing w:line="360" w:lineRule="auto"/>
              <w:rPr>
                <w:rFonts w:ascii="Times New Roman" w:hAnsi="Times New Roman" w:eastAsia="仿宋_GB2312" w:cs="Times New Roman"/>
                <w:szCs w:val="21"/>
              </w:rPr>
            </w:pPr>
            <w:r>
              <w:rPr>
                <w:rFonts w:ascii="Times New Roman" w:hAnsi="Times New Roman" w:eastAsia="仿宋_GB2312" w:cs="Times New Roman"/>
                <w:szCs w:val="21"/>
              </w:rPr>
              <w:t>根据不同堆型标准进行细化</w:t>
            </w:r>
          </w:p>
        </w:tc>
        <w:tc>
          <w:tcPr>
            <w:tcW w:w="1098" w:type="dxa"/>
            <w:tcBorders>
              <w:top w:val="single" w:color="auto" w:sz="4" w:space="0"/>
              <w:bottom w:val="single" w:color="auto" w:sz="4" w:space="0"/>
            </w:tcBorders>
            <w:vAlign w:val="center"/>
          </w:tcPr>
          <w:p>
            <w:pPr>
              <w:spacing w:line="360" w:lineRule="auto"/>
              <w:jc w:val="center"/>
              <w:rPr>
                <w:rFonts w:ascii="Times New Roman" w:hAnsi="Times New Roman" w:eastAsia="仿宋_GB2312" w:cs="Times New Roman"/>
                <w:szCs w:val="21"/>
              </w:rPr>
            </w:pPr>
            <w:r>
              <w:rPr>
                <w:rFonts w:ascii="Times New Roman" w:hAnsi="Times New Roman" w:eastAsia="仿宋_GB2312" w:cs="Times New Roman"/>
                <w:szCs w:val="21"/>
              </w:rPr>
              <w:t>C</w:t>
            </w:r>
          </w:p>
        </w:tc>
        <w:tc>
          <w:tcPr>
            <w:tcW w:w="1098" w:type="dxa"/>
            <w:tcBorders>
              <w:top w:val="single" w:color="auto" w:sz="4" w:space="0"/>
              <w:bottom w:val="single" w:color="auto" w:sz="4" w:space="0"/>
              <w:right w:val="single" w:color="auto" w:sz="4" w:space="0"/>
            </w:tcBorders>
            <w:vAlign w:val="center"/>
          </w:tcPr>
          <w:p>
            <w:pPr>
              <w:spacing w:line="360" w:lineRule="auto"/>
              <w:rPr>
                <w:rFonts w:ascii="Times New Roman" w:hAnsi="Times New Roman" w:eastAsia="仿宋_GB2312" w:cs="Times New Roman"/>
                <w:szCs w:val="21"/>
              </w:rPr>
            </w:pPr>
          </w:p>
        </w:tc>
        <w:tc>
          <w:tcPr>
            <w:tcW w:w="1636" w:type="dxa"/>
            <w:tcBorders>
              <w:top w:val="single" w:color="auto" w:sz="4" w:space="0"/>
              <w:left w:val="single" w:color="auto" w:sz="4" w:space="0"/>
              <w:bottom w:val="single" w:color="auto" w:sz="4" w:space="0"/>
            </w:tcBorders>
            <w:vAlign w:val="center"/>
          </w:tcPr>
          <w:p>
            <w:pPr>
              <w:spacing w:line="360" w:lineRule="auto"/>
              <w:rPr>
                <w:rFonts w:ascii="Times New Roman" w:hAnsi="Times New Roman" w:eastAsia="仿宋_GB2312" w:cs="Times New Roman"/>
                <w:szCs w:val="21"/>
              </w:rPr>
            </w:pPr>
          </w:p>
        </w:tc>
        <w:tc>
          <w:tcPr>
            <w:tcW w:w="695" w:type="dxa"/>
            <w:tcBorders>
              <w:bottom w:val="single" w:color="auto" w:sz="4" w:space="0"/>
            </w:tcBorders>
            <w:vAlign w:val="center"/>
          </w:tcPr>
          <w:p>
            <w:pPr>
              <w:spacing w:line="360" w:lineRule="auto"/>
              <w:rPr>
                <w:rFonts w:ascii="Times New Roman" w:hAnsi="Times New Roman" w:eastAsia="仿宋_GB2312" w:cs="Times New Roman"/>
                <w:szCs w:val="21"/>
              </w:rPr>
            </w:pPr>
          </w:p>
        </w:tc>
        <w:tc>
          <w:tcPr>
            <w:tcW w:w="860" w:type="dxa"/>
            <w:tcBorders>
              <w:bottom w:val="single" w:color="auto" w:sz="4" w:space="0"/>
            </w:tcBorders>
            <w:vAlign w:val="center"/>
          </w:tcPr>
          <w:p>
            <w:pPr>
              <w:spacing w:line="360" w:lineRule="auto"/>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98" w:hRule="atLeast"/>
          <w:tblHeader/>
          <w:jc w:val="center"/>
        </w:trPr>
        <w:tc>
          <w:tcPr>
            <w:tcW w:w="797" w:type="dxa"/>
            <w:vMerge w:val="continue"/>
            <w:vAlign w:val="center"/>
          </w:tcPr>
          <w:p>
            <w:pPr>
              <w:jc w:val="center"/>
              <w:rPr>
                <w:rFonts w:ascii="Times New Roman" w:hAnsi="Times New Roman" w:eastAsia="仿宋_GB2312" w:cs="Times New Roman"/>
                <w:szCs w:val="21"/>
              </w:rPr>
            </w:pPr>
          </w:p>
        </w:tc>
        <w:tc>
          <w:tcPr>
            <w:tcW w:w="1368" w:type="dxa"/>
            <w:vMerge w:val="restart"/>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用电设施</w:t>
            </w:r>
          </w:p>
        </w:tc>
        <w:tc>
          <w:tcPr>
            <w:tcW w:w="3241" w:type="dxa"/>
            <w:tcBorders>
              <w:bottom w:val="single" w:color="auto" w:sz="4" w:space="0"/>
            </w:tcBorders>
            <w:vAlign w:val="center"/>
          </w:tcPr>
          <w:p>
            <w:pPr>
              <w:rPr>
                <w:rFonts w:ascii="Times New Roman" w:hAnsi="Times New Roman" w:eastAsia="仿宋_GB2312" w:cs="Times New Roman"/>
                <w:szCs w:val="21"/>
              </w:rPr>
            </w:pPr>
            <w:r>
              <w:rPr>
                <w:rFonts w:ascii="Times New Roman" w:hAnsi="Times New Roman" w:eastAsia="仿宋_GB2312" w:cs="Times New Roman"/>
                <w:szCs w:val="21"/>
              </w:rPr>
              <w:t>查看架空线路与保护对象的间距</w:t>
            </w:r>
          </w:p>
        </w:tc>
        <w:tc>
          <w:tcPr>
            <w:tcW w:w="2867" w:type="dxa"/>
            <w:vMerge w:val="restart"/>
            <w:vAlign w:val="center"/>
          </w:tcPr>
          <w:p>
            <w:pPr>
              <w:spacing w:line="360" w:lineRule="auto"/>
              <w:rPr>
                <w:rFonts w:ascii="Times New Roman" w:hAnsi="Times New Roman" w:eastAsia="仿宋_GB2312" w:cs="Times New Roman"/>
                <w:szCs w:val="21"/>
              </w:rPr>
            </w:pPr>
            <w:r>
              <w:rPr>
                <w:rFonts w:ascii="Times New Roman" w:hAnsi="Times New Roman" w:eastAsia="仿宋_GB2312" w:cs="Times New Roman"/>
                <w:szCs w:val="21"/>
              </w:rPr>
              <w:t>根据不同堆型标准进行细化</w:t>
            </w:r>
          </w:p>
        </w:tc>
        <w:tc>
          <w:tcPr>
            <w:tcW w:w="1098" w:type="dxa"/>
            <w:tcBorders>
              <w:top w:val="single" w:color="auto" w:sz="4" w:space="0"/>
              <w:bottom w:val="single" w:color="auto" w:sz="4" w:space="0"/>
            </w:tcBorders>
            <w:vAlign w:val="center"/>
          </w:tcPr>
          <w:p>
            <w:pPr>
              <w:spacing w:line="360" w:lineRule="auto"/>
              <w:jc w:val="center"/>
              <w:rPr>
                <w:rFonts w:ascii="Times New Roman" w:hAnsi="Times New Roman" w:eastAsia="仿宋_GB2312" w:cs="Times New Roman"/>
                <w:szCs w:val="21"/>
              </w:rPr>
            </w:pPr>
            <w:r>
              <w:rPr>
                <w:rFonts w:ascii="Times New Roman" w:hAnsi="Times New Roman" w:eastAsia="仿宋_GB2312" w:cs="Times New Roman"/>
                <w:szCs w:val="21"/>
              </w:rPr>
              <w:t>A</w:t>
            </w:r>
          </w:p>
        </w:tc>
        <w:tc>
          <w:tcPr>
            <w:tcW w:w="1098" w:type="dxa"/>
            <w:tcBorders>
              <w:top w:val="single" w:color="auto" w:sz="4" w:space="0"/>
              <w:bottom w:val="single" w:color="auto" w:sz="4" w:space="0"/>
              <w:right w:val="single" w:color="auto" w:sz="4" w:space="0"/>
            </w:tcBorders>
            <w:vAlign w:val="center"/>
          </w:tcPr>
          <w:p>
            <w:pPr>
              <w:spacing w:line="360" w:lineRule="auto"/>
              <w:rPr>
                <w:rFonts w:ascii="Times New Roman" w:hAnsi="Times New Roman" w:eastAsia="仿宋_GB2312" w:cs="Times New Roman"/>
                <w:szCs w:val="21"/>
              </w:rPr>
            </w:pPr>
          </w:p>
        </w:tc>
        <w:tc>
          <w:tcPr>
            <w:tcW w:w="1636" w:type="dxa"/>
            <w:tcBorders>
              <w:top w:val="single" w:color="auto" w:sz="4" w:space="0"/>
              <w:left w:val="single" w:color="auto" w:sz="4" w:space="0"/>
              <w:bottom w:val="single" w:color="auto" w:sz="4" w:space="0"/>
            </w:tcBorders>
            <w:vAlign w:val="center"/>
          </w:tcPr>
          <w:p>
            <w:pPr>
              <w:spacing w:line="360" w:lineRule="auto"/>
              <w:rPr>
                <w:rFonts w:ascii="Times New Roman" w:hAnsi="Times New Roman" w:eastAsia="仿宋_GB2312" w:cs="Times New Roman"/>
                <w:szCs w:val="21"/>
              </w:rPr>
            </w:pPr>
          </w:p>
        </w:tc>
        <w:tc>
          <w:tcPr>
            <w:tcW w:w="695" w:type="dxa"/>
            <w:vMerge w:val="restart"/>
            <w:vAlign w:val="center"/>
          </w:tcPr>
          <w:p>
            <w:pPr>
              <w:spacing w:line="360" w:lineRule="auto"/>
              <w:rPr>
                <w:rFonts w:ascii="Times New Roman" w:hAnsi="Times New Roman" w:eastAsia="仿宋_GB2312" w:cs="Times New Roman"/>
                <w:szCs w:val="21"/>
              </w:rPr>
            </w:pPr>
          </w:p>
        </w:tc>
        <w:tc>
          <w:tcPr>
            <w:tcW w:w="860" w:type="dxa"/>
            <w:vMerge w:val="restart"/>
            <w:vAlign w:val="center"/>
          </w:tcPr>
          <w:p>
            <w:pPr>
              <w:spacing w:line="360" w:lineRule="auto"/>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60" w:hRule="atLeast"/>
          <w:tblHeader/>
          <w:jc w:val="center"/>
        </w:trPr>
        <w:tc>
          <w:tcPr>
            <w:tcW w:w="797" w:type="dxa"/>
            <w:vMerge w:val="continue"/>
            <w:vAlign w:val="center"/>
          </w:tcPr>
          <w:p>
            <w:pPr>
              <w:jc w:val="center"/>
              <w:rPr>
                <w:rFonts w:ascii="Times New Roman" w:hAnsi="Times New Roman" w:eastAsia="仿宋_GB2312" w:cs="Times New Roman"/>
                <w:szCs w:val="21"/>
              </w:rPr>
            </w:pPr>
          </w:p>
        </w:tc>
        <w:tc>
          <w:tcPr>
            <w:tcW w:w="1368" w:type="dxa"/>
            <w:vMerge w:val="continue"/>
            <w:vAlign w:val="center"/>
          </w:tcPr>
          <w:p>
            <w:pPr>
              <w:jc w:val="center"/>
              <w:rPr>
                <w:rFonts w:ascii="Times New Roman" w:hAnsi="Times New Roman" w:eastAsia="仿宋_GB2312" w:cs="Times New Roman"/>
                <w:szCs w:val="21"/>
              </w:rPr>
            </w:pPr>
          </w:p>
        </w:tc>
        <w:tc>
          <w:tcPr>
            <w:tcW w:w="3241" w:type="dxa"/>
            <w:tcBorders>
              <w:top w:val="single" w:color="auto" w:sz="4" w:space="0"/>
            </w:tcBorders>
            <w:vAlign w:val="center"/>
          </w:tcPr>
          <w:p>
            <w:pPr>
              <w:rPr>
                <w:rFonts w:ascii="Times New Roman" w:hAnsi="Times New Roman" w:eastAsia="仿宋_GB2312" w:cs="Times New Roman"/>
                <w:szCs w:val="21"/>
              </w:rPr>
            </w:pPr>
            <w:r>
              <w:rPr>
                <w:rFonts w:ascii="Times New Roman" w:hAnsi="Times New Roman" w:eastAsia="仿宋_GB2312" w:cs="Times New Roman"/>
                <w:szCs w:val="21"/>
              </w:rPr>
              <w:t>开关、灯具等装置的发热情况和隔热、散热措施</w:t>
            </w:r>
          </w:p>
        </w:tc>
        <w:tc>
          <w:tcPr>
            <w:tcW w:w="2867" w:type="dxa"/>
            <w:vMerge w:val="continue"/>
            <w:vAlign w:val="center"/>
          </w:tcPr>
          <w:p>
            <w:pPr>
              <w:spacing w:line="360" w:lineRule="auto"/>
              <w:rPr>
                <w:rFonts w:ascii="Times New Roman" w:hAnsi="Times New Roman" w:eastAsia="仿宋_GB2312" w:cs="Times New Roman"/>
                <w:szCs w:val="21"/>
              </w:rPr>
            </w:pPr>
          </w:p>
        </w:tc>
        <w:tc>
          <w:tcPr>
            <w:tcW w:w="1098" w:type="dxa"/>
            <w:tcBorders>
              <w:top w:val="single" w:color="auto" w:sz="4" w:space="0"/>
            </w:tcBorders>
            <w:vAlign w:val="center"/>
          </w:tcPr>
          <w:p>
            <w:pPr>
              <w:spacing w:line="360" w:lineRule="auto"/>
              <w:jc w:val="center"/>
              <w:rPr>
                <w:rFonts w:ascii="Times New Roman" w:hAnsi="Times New Roman" w:eastAsia="仿宋_GB2312" w:cs="Times New Roman"/>
                <w:szCs w:val="21"/>
              </w:rPr>
            </w:pPr>
            <w:r>
              <w:rPr>
                <w:rFonts w:ascii="Times New Roman" w:hAnsi="Times New Roman" w:eastAsia="仿宋_GB2312" w:cs="Times New Roman"/>
                <w:szCs w:val="21"/>
              </w:rPr>
              <w:t>A</w:t>
            </w:r>
          </w:p>
        </w:tc>
        <w:tc>
          <w:tcPr>
            <w:tcW w:w="1098" w:type="dxa"/>
            <w:tcBorders>
              <w:top w:val="single" w:color="auto" w:sz="4" w:space="0"/>
              <w:right w:val="single" w:color="auto" w:sz="4" w:space="0"/>
            </w:tcBorders>
            <w:vAlign w:val="center"/>
          </w:tcPr>
          <w:p>
            <w:pPr>
              <w:spacing w:line="360" w:lineRule="auto"/>
              <w:rPr>
                <w:rFonts w:ascii="Times New Roman" w:hAnsi="Times New Roman" w:eastAsia="仿宋_GB2312" w:cs="Times New Roman"/>
                <w:szCs w:val="21"/>
              </w:rPr>
            </w:pPr>
          </w:p>
        </w:tc>
        <w:tc>
          <w:tcPr>
            <w:tcW w:w="1636" w:type="dxa"/>
            <w:tcBorders>
              <w:top w:val="single" w:color="auto" w:sz="4" w:space="0"/>
              <w:left w:val="single" w:color="auto" w:sz="4" w:space="0"/>
            </w:tcBorders>
            <w:vAlign w:val="center"/>
          </w:tcPr>
          <w:p>
            <w:pPr>
              <w:spacing w:line="360" w:lineRule="auto"/>
              <w:rPr>
                <w:rFonts w:ascii="Times New Roman" w:hAnsi="Times New Roman" w:eastAsia="仿宋_GB2312" w:cs="Times New Roman"/>
                <w:szCs w:val="21"/>
              </w:rPr>
            </w:pPr>
          </w:p>
        </w:tc>
        <w:tc>
          <w:tcPr>
            <w:tcW w:w="695" w:type="dxa"/>
            <w:vMerge w:val="continue"/>
            <w:vAlign w:val="center"/>
          </w:tcPr>
          <w:p>
            <w:pPr>
              <w:spacing w:line="360" w:lineRule="auto"/>
              <w:rPr>
                <w:rFonts w:ascii="Times New Roman" w:hAnsi="Times New Roman" w:eastAsia="仿宋_GB2312" w:cs="Times New Roman"/>
                <w:szCs w:val="21"/>
              </w:rPr>
            </w:pPr>
          </w:p>
        </w:tc>
        <w:tc>
          <w:tcPr>
            <w:tcW w:w="860" w:type="dxa"/>
            <w:vMerge w:val="continue"/>
            <w:vAlign w:val="center"/>
          </w:tcPr>
          <w:p>
            <w:pPr>
              <w:spacing w:line="360" w:lineRule="auto"/>
              <w:rPr>
                <w:rFonts w:ascii="Times New Roman" w:hAnsi="Times New Roman" w:eastAsia="仿宋_GB2312" w:cs="Times New Roman"/>
                <w:szCs w:val="21"/>
              </w:rPr>
            </w:pPr>
          </w:p>
        </w:tc>
      </w:tr>
    </w:tbl>
    <w:p>
      <w:pPr>
        <w:ind w:left="425" w:hanging="425"/>
        <w:rPr>
          <w:rFonts w:ascii="Times New Roman" w:hAnsi="Times New Roman" w:eastAsia="仿宋_GB2312" w:cs="Times New Roman"/>
        </w:rPr>
      </w:pPr>
    </w:p>
    <w:p>
      <w:pPr>
        <w:ind w:left="425" w:hanging="425"/>
        <w:rPr>
          <w:rFonts w:ascii="Times New Roman" w:hAnsi="Times New Roman" w:eastAsia="仿宋_GB2312" w:cs="Times New Roman"/>
        </w:rPr>
      </w:pPr>
    </w:p>
    <w:p>
      <w:pPr>
        <w:ind w:left="425" w:hanging="425"/>
        <w:rPr>
          <w:rFonts w:ascii="Times New Roman" w:hAnsi="Times New Roman" w:eastAsia="仿宋_GB2312" w:cs="Times New Roman"/>
        </w:rPr>
      </w:pPr>
    </w:p>
    <w:p>
      <w:pPr>
        <w:ind w:left="425" w:hanging="425"/>
        <w:rPr>
          <w:rFonts w:ascii="Times New Roman" w:hAnsi="Times New Roman" w:eastAsia="仿宋_GB2312" w:cs="Times New Roman"/>
        </w:rPr>
      </w:pPr>
    </w:p>
    <w:p>
      <w:pPr>
        <w:ind w:left="425" w:hanging="425"/>
        <w:rPr>
          <w:rFonts w:ascii="Times New Roman" w:hAnsi="Times New Roman" w:eastAsia="仿宋_GB2312" w:cs="Times New Roman"/>
        </w:rPr>
      </w:pPr>
    </w:p>
    <w:p>
      <w:pPr>
        <w:widowControl/>
        <w:jc w:val="left"/>
        <w:rPr>
          <w:rFonts w:ascii="Times New Roman" w:hAnsi="Times New Roman" w:eastAsia="仿宋_GB2312" w:cs="Times New Roman"/>
        </w:rPr>
      </w:pPr>
      <w:r>
        <w:rPr>
          <w:rFonts w:ascii="Times New Roman" w:hAnsi="Times New Roman" w:eastAsia="仿宋_GB2312" w:cs="Times New Roman"/>
        </w:rPr>
        <w:br w:type="page"/>
      </w:r>
    </w:p>
    <w:p>
      <w:pPr>
        <w:ind w:left="425" w:hanging="425"/>
        <w:jc w:val="center"/>
        <w:rPr>
          <w:rFonts w:ascii="Times New Roman" w:hAnsi="Times New Roman" w:eastAsia="方正黑体_GBK" w:cs="Times New Roman"/>
          <w:sz w:val="28"/>
          <w:szCs w:val="24"/>
        </w:rPr>
      </w:pPr>
      <w:r>
        <w:rPr>
          <w:rFonts w:ascii="Times New Roman" w:hAnsi="Times New Roman" w:eastAsia="方正黑体_GBK" w:cs="Times New Roman"/>
          <w:sz w:val="28"/>
          <w:szCs w:val="24"/>
        </w:rPr>
        <w:t>表10 建筑灭火器自验收检查记录（样表）</w:t>
      </w:r>
    </w:p>
    <w:p>
      <w:pPr>
        <w:ind w:left="425" w:hanging="425"/>
        <w:rPr>
          <w:rFonts w:ascii="Times New Roman" w:hAnsi="Times New Roman" w:eastAsia="仿宋_GB2312" w:cs="Times New Roman"/>
        </w:rPr>
      </w:pPr>
      <w:r>
        <w:rPr>
          <w:rFonts w:ascii="Times New Roman" w:hAnsi="Times New Roman" w:eastAsia="仿宋_GB2312" w:cs="Times New Roman"/>
        </w:rPr>
        <w:t xml:space="preserve">  建筑名称：                                                                                        验收日期：</w:t>
      </w:r>
    </w:p>
    <w:tbl>
      <w:tblPr>
        <w:tblStyle w:val="25"/>
        <w:tblW w:w="14174" w:type="dxa"/>
        <w:jc w:val="cente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17"/>
        <w:gridCol w:w="1418"/>
        <w:gridCol w:w="3543"/>
        <w:gridCol w:w="2835"/>
        <w:gridCol w:w="1134"/>
        <w:gridCol w:w="1134"/>
        <w:gridCol w:w="1701"/>
        <w:gridCol w:w="709"/>
        <w:gridCol w:w="88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70" w:hRule="atLeast"/>
          <w:tblHeader/>
          <w:jc w:val="center"/>
        </w:trPr>
        <w:tc>
          <w:tcPr>
            <w:tcW w:w="817" w:type="dxa"/>
            <w:vMerge w:val="restart"/>
            <w:vAlign w:val="center"/>
          </w:tcPr>
          <w:p>
            <w:pPr>
              <w:spacing w:line="360" w:lineRule="auto"/>
              <w:jc w:val="center"/>
              <w:rPr>
                <w:rFonts w:ascii="Times New Roman" w:hAnsi="Times New Roman" w:eastAsia="仿宋_GB2312" w:cs="Times New Roman"/>
                <w:szCs w:val="21"/>
              </w:rPr>
            </w:pPr>
            <w:r>
              <w:rPr>
                <w:rFonts w:ascii="Times New Roman" w:hAnsi="Times New Roman" w:eastAsia="仿宋_GB2312" w:cs="Times New Roman"/>
                <w:szCs w:val="21"/>
              </w:rPr>
              <w:t>单项名称</w:t>
            </w:r>
          </w:p>
        </w:tc>
        <w:tc>
          <w:tcPr>
            <w:tcW w:w="1418" w:type="dxa"/>
            <w:vMerge w:val="restart"/>
            <w:vAlign w:val="center"/>
          </w:tcPr>
          <w:p>
            <w:pPr>
              <w:spacing w:line="360" w:lineRule="auto"/>
              <w:jc w:val="center"/>
              <w:rPr>
                <w:rFonts w:ascii="Times New Roman" w:hAnsi="Times New Roman" w:eastAsia="仿宋_GB2312" w:cs="Times New Roman"/>
                <w:szCs w:val="21"/>
              </w:rPr>
            </w:pPr>
            <w:r>
              <w:rPr>
                <w:rFonts w:ascii="Times New Roman" w:hAnsi="Times New Roman" w:eastAsia="仿宋_GB2312" w:cs="Times New Roman"/>
                <w:szCs w:val="21"/>
              </w:rPr>
              <w:t>子项名称</w:t>
            </w:r>
          </w:p>
        </w:tc>
        <w:tc>
          <w:tcPr>
            <w:tcW w:w="3543" w:type="dxa"/>
            <w:vMerge w:val="restart"/>
            <w:vAlign w:val="center"/>
          </w:tcPr>
          <w:p>
            <w:pPr>
              <w:spacing w:line="360" w:lineRule="auto"/>
              <w:jc w:val="center"/>
              <w:rPr>
                <w:rFonts w:ascii="Times New Roman" w:hAnsi="Times New Roman" w:eastAsia="仿宋_GB2312" w:cs="Times New Roman"/>
                <w:szCs w:val="21"/>
              </w:rPr>
            </w:pPr>
            <w:r>
              <w:rPr>
                <w:rFonts w:ascii="Times New Roman" w:hAnsi="Times New Roman" w:eastAsia="仿宋_GB2312" w:cs="Times New Roman"/>
                <w:szCs w:val="21"/>
              </w:rPr>
              <w:t>内容和方法</w:t>
            </w:r>
          </w:p>
        </w:tc>
        <w:tc>
          <w:tcPr>
            <w:tcW w:w="2835" w:type="dxa"/>
            <w:vMerge w:val="restart"/>
            <w:vAlign w:val="center"/>
          </w:tcPr>
          <w:p>
            <w:pPr>
              <w:spacing w:line="360" w:lineRule="auto"/>
              <w:jc w:val="center"/>
              <w:rPr>
                <w:rFonts w:ascii="Times New Roman" w:hAnsi="Times New Roman" w:eastAsia="仿宋_GB2312" w:cs="Times New Roman"/>
                <w:szCs w:val="21"/>
              </w:rPr>
            </w:pPr>
            <w:r>
              <w:rPr>
                <w:rFonts w:ascii="Times New Roman" w:hAnsi="Times New Roman" w:eastAsia="仿宋_GB2312" w:cs="Times New Roman"/>
                <w:szCs w:val="21"/>
              </w:rPr>
              <w:t>要求</w:t>
            </w:r>
          </w:p>
        </w:tc>
        <w:tc>
          <w:tcPr>
            <w:tcW w:w="3969" w:type="dxa"/>
            <w:gridSpan w:val="3"/>
            <w:tcBorders>
              <w:bottom w:val="single" w:color="auto" w:sz="4" w:space="0"/>
            </w:tcBorders>
            <w:vAlign w:val="center"/>
          </w:tcPr>
          <w:p>
            <w:pPr>
              <w:spacing w:line="360" w:lineRule="auto"/>
              <w:jc w:val="center"/>
              <w:rPr>
                <w:rFonts w:ascii="Times New Roman" w:hAnsi="Times New Roman" w:eastAsia="仿宋_GB2312" w:cs="Times New Roman"/>
                <w:szCs w:val="21"/>
              </w:rPr>
            </w:pPr>
            <w:r>
              <w:rPr>
                <w:rFonts w:ascii="Times New Roman" w:hAnsi="Times New Roman" w:eastAsia="仿宋_GB2312" w:cs="Times New Roman"/>
                <w:szCs w:val="21"/>
              </w:rPr>
              <w:t>子项评定</w:t>
            </w:r>
          </w:p>
        </w:tc>
        <w:tc>
          <w:tcPr>
            <w:tcW w:w="709" w:type="dxa"/>
            <w:vMerge w:val="restart"/>
            <w:vAlign w:val="center"/>
          </w:tcPr>
          <w:p>
            <w:pPr>
              <w:spacing w:line="360" w:lineRule="auto"/>
              <w:jc w:val="center"/>
              <w:rPr>
                <w:rFonts w:ascii="Times New Roman" w:hAnsi="Times New Roman" w:eastAsia="仿宋_GB2312" w:cs="Times New Roman"/>
                <w:szCs w:val="21"/>
              </w:rPr>
            </w:pPr>
            <w:r>
              <w:rPr>
                <w:rFonts w:ascii="Times New Roman" w:hAnsi="Times New Roman" w:eastAsia="仿宋_GB2312" w:cs="Times New Roman"/>
                <w:szCs w:val="21"/>
              </w:rPr>
              <w:t>单项评定</w:t>
            </w:r>
          </w:p>
        </w:tc>
        <w:tc>
          <w:tcPr>
            <w:tcW w:w="883" w:type="dxa"/>
            <w:vMerge w:val="restart"/>
            <w:vAlign w:val="center"/>
          </w:tcPr>
          <w:p>
            <w:pPr>
              <w:spacing w:line="360" w:lineRule="auto"/>
              <w:jc w:val="center"/>
              <w:rPr>
                <w:rFonts w:ascii="Times New Roman" w:hAnsi="Times New Roman" w:eastAsia="仿宋_GB2312" w:cs="Times New Roman"/>
                <w:szCs w:val="21"/>
              </w:rPr>
            </w:pPr>
            <w:r>
              <w:rPr>
                <w:rFonts w:ascii="Times New Roman" w:hAnsi="Times New Roman" w:eastAsia="仿宋_GB2312" w:cs="Times New Roman"/>
                <w:szCs w:val="21"/>
              </w:rPr>
              <w:t>验收人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80" w:hRule="atLeast"/>
          <w:tblHeader/>
          <w:jc w:val="center"/>
        </w:trPr>
        <w:tc>
          <w:tcPr>
            <w:tcW w:w="817" w:type="dxa"/>
            <w:vMerge w:val="continue"/>
          </w:tcPr>
          <w:p>
            <w:pPr>
              <w:spacing w:line="360" w:lineRule="auto"/>
              <w:rPr>
                <w:rFonts w:ascii="Times New Roman" w:hAnsi="Times New Roman" w:eastAsia="仿宋_GB2312" w:cs="Times New Roman"/>
                <w:szCs w:val="21"/>
              </w:rPr>
            </w:pPr>
          </w:p>
        </w:tc>
        <w:tc>
          <w:tcPr>
            <w:tcW w:w="1418" w:type="dxa"/>
            <w:vMerge w:val="continue"/>
          </w:tcPr>
          <w:p>
            <w:pPr>
              <w:spacing w:line="360" w:lineRule="auto"/>
              <w:rPr>
                <w:rFonts w:ascii="Times New Roman" w:hAnsi="Times New Roman" w:eastAsia="仿宋_GB2312" w:cs="Times New Roman"/>
                <w:szCs w:val="21"/>
              </w:rPr>
            </w:pPr>
          </w:p>
        </w:tc>
        <w:tc>
          <w:tcPr>
            <w:tcW w:w="3543" w:type="dxa"/>
            <w:vMerge w:val="continue"/>
          </w:tcPr>
          <w:p>
            <w:pPr>
              <w:spacing w:line="360" w:lineRule="auto"/>
              <w:rPr>
                <w:rFonts w:ascii="Times New Roman" w:hAnsi="Times New Roman" w:eastAsia="仿宋_GB2312" w:cs="Times New Roman"/>
                <w:szCs w:val="21"/>
              </w:rPr>
            </w:pPr>
          </w:p>
        </w:tc>
        <w:tc>
          <w:tcPr>
            <w:tcW w:w="2835" w:type="dxa"/>
            <w:vMerge w:val="continue"/>
          </w:tcPr>
          <w:p>
            <w:pPr>
              <w:spacing w:line="360" w:lineRule="auto"/>
              <w:rPr>
                <w:rFonts w:ascii="Times New Roman" w:hAnsi="Times New Roman" w:eastAsia="仿宋_GB2312" w:cs="Times New Roman"/>
                <w:szCs w:val="21"/>
              </w:rPr>
            </w:pPr>
          </w:p>
        </w:tc>
        <w:tc>
          <w:tcPr>
            <w:tcW w:w="1134" w:type="dxa"/>
            <w:tcBorders>
              <w:top w:val="single" w:color="auto" w:sz="4" w:space="0"/>
            </w:tcBorders>
          </w:tcPr>
          <w:p>
            <w:pPr>
              <w:spacing w:line="360" w:lineRule="auto"/>
              <w:rPr>
                <w:rFonts w:ascii="Times New Roman" w:hAnsi="Times New Roman" w:eastAsia="仿宋_GB2312" w:cs="Times New Roman"/>
                <w:szCs w:val="21"/>
              </w:rPr>
            </w:pPr>
            <w:r>
              <w:rPr>
                <w:rFonts w:ascii="Times New Roman" w:hAnsi="Times New Roman" w:eastAsia="仿宋_GB2312" w:cs="Times New Roman"/>
                <w:szCs w:val="21"/>
              </w:rPr>
              <w:t>重要程度</w:t>
            </w:r>
          </w:p>
        </w:tc>
        <w:tc>
          <w:tcPr>
            <w:tcW w:w="1134" w:type="dxa"/>
            <w:tcBorders>
              <w:top w:val="single" w:color="auto" w:sz="4" w:space="0"/>
              <w:right w:val="single" w:color="auto" w:sz="4" w:space="0"/>
            </w:tcBorders>
          </w:tcPr>
          <w:p>
            <w:pPr>
              <w:spacing w:line="360" w:lineRule="auto"/>
              <w:rPr>
                <w:rFonts w:ascii="Times New Roman" w:hAnsi="Times New Roman" w:eastAsia="仿宋_GB2312" w:cs="Times New Roman"/>
                <w:szCs w:val="21"/>
              </w:rPr>
            </w:pPr>
            <w:r>
              <w:rPr>
                <w:rFonts w:ascii="Times New Roman" w:hAnsi="Times New Roman" w:eastAsia="仿宋_GB2312" w:cs="Times New Roman"/>
                <w:szCs w:val="21"/>
              </w:rPr>
              <w:t>是否合格</w:t>
            </w:r>
          </w:p>
        </w:tc>
        <w:tc>
          <w:tcPr>
            <w:tcW w:w="1701" w:type="dxa"/>
            <w:tcBorders>
              <w:top w:val="single" w:color="auto" w:sz="4" w:space="0"/>
              <w:left w:val="single" w:color="auto" w:sz="4" w:space="0"/>
            </w:tcBorders>
          </w:tcPr>
          <w:p>
            <w:pPr>
              <w:spacing w:line="360" w:lineRule="auto"/>
              <w:rPr>
                <w:rFonts w:ascii="Times New Roman" w:hAnsi="Times New Roman" w:eastAsia="仿宋_GB2312" w:cs="Times New Roman"/>
                <w:szCs w:val="21"/>
              </w:rPr>
            </w:pPr>
            <w:r>
              <w:rPr>
                <w:rFonts w:ascii="Times New Roman" w:hAnsi="Times New Roman" w:eastAsia="仿宋_GB2312" w:cs="Times New Roman"/>
                <w:szCs w:val="21"/>
              </w:rPr>
              <w:t>证明文件/代码</w:t>
            </w:r>
          </w:p>
        </w:tc>
        <w:tc>
          <w:tcPr>
            <w:tcW w:w="709" w:type="dxa"/>
            <w:vMerge w:val="continue"/>
          </w:tcPr>
          <w:p>
            <w:pPr>
              <w:spacing w:line="360" w:lineRule="auto"/>
              <w:rPr>
                <w:rFonts w:ascii="Times New Roman" w:hAnsi="Times New Roman" w:eastAsia="仿宋_GB2312" w:cs="Times New Roman"/>
                <w:szCs w:val="21"/>
              </w:rPr>
            </w:pPr>
          </w:p>
        </w:tc>
        <w:tc>
          <w:tcPr>
            <w:tcW w:w="883" w:type="dxa"/>
            <w:vMerge w:val="continue"/>
          </w:tcPr>
          <w:p>
            <w:pPr>
              <w:spacing w:line="360" w:lineRule="auto"/>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817" w:type="dxa"/>
            <w:vMerge w:val="restart"/>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建筑灭火器</w:t>
            </w:r>
          </w:p>
        </w:tc>
        <w:tc>
          <w:tcPr>
            <w:tcW w:w="1418" w:type="dxa"/>
            <w:tcBorders>
              <w:bottom w:val="single" w:color="auto" w:sz="4" w:space="0"/>
            </w:tcBorders>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配置</w:t>
            </w:r>
          </w:p>
        </w:tc>
        <w:tc>
          <w:tcPr>
            <w:tcW w:w="3543" w:type="dxa"/>
          </w:tcPr>
          <w:p>
            <w:pPr>
              <w:rPr>
                <w:rFonts w:ascii="Times New Roman" w:hAnsi="Times New Roman" w:eastAsia="仿宋_GB2312" w:cs="Times New Roman"/>
                <w:szCs w:val="21"/>
              </w:rPr>
            </w:pPr>
            <w:r>
              <w:rPr>
                <w:rFonts w:ascii="Times New Roman" w:hAnsi="Times New Roman" w:eastAsia="仿宋_GB2312" w:cs="Times New Roman"/>
                <w:szCs w:val="21"/>
              </w:rPr>
              <w:t>查看灭火器类型、规格、灭火级别和配置数量</w:t>
            </w:r>
          </w:p>
        </w:tc>
        <w:tc>
          <w:tcPr>
            <w:tcW w:w="2835" w:type="dxa"/>
            <w:tcBorders>
              <w:bottom w:val="single" w:color="auto" w:sz="4" w:space="0"/>
            </w:tcBorders>
            <w:vAlign w:val="center"/>
          </w:tcPr>
          <w:p>
            <w:pPr>
              <w:rPr>
                <w:rFonts w:ascii="Times New Roman" w:hAnsi="Times New Roman" w:eastAsia="仿宋_GB2312" w:cs="Times New Roman"/>
                <w:szCs w:val="21"/>
              </w:rPr>
            </w:pPr>
            <w:r>
              <w:rPr>
                <w:rFonts w:ascii="Times New Roman" w:hAnsi="Times New Roman" w:eastAsia="仿宋_GB2312" w:cs="Times New Roman"/>
                <w:szCs w:val="21"/>
              </w:rPr>
              <w:t>根据不同堆型标准进行细化</w:t>
            </w:r>
          </w:p>
        </w:tc>
        <w:tc>
          <w:tcPr>
            <w:tcW w:w="1134"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A</w:t>
            </w:r>
          </w:p>
        </w:tc>
        <w:tc>
          <w:tcPr>
            <w:tcW w:w="1134" w:type="dxa"/>
            <w:tcBorders>
              <w:right w:val="single" w:color="auto" w:sz="4" w:space="0"/>
            </w:tcBorders>
          </w:tcPr>
          <w:p>
            <w:pPr>
              <w:rPr>
                <w:rFonts w:ascii="Times New Roman" w:hAnsi="Times New Roman" w:eastAsia="仿宋_GB2312" w:cs="Times New Roman"/>
                <w:szCs w:val="21"/>
              </w:rPr>
            </w:pPr>
          </w:p>
        </w:tc>
        <w:tc>
          <w:tcPr>
            <w:tcW w:w="1701" w:type="dxa"/>
            <w:tcBorders>
              <w:left w:val="single" w:color="auto" w:sz="4" w:space="0"/>
            </w:tcBorders>
          </w:tcPr>
          <w:p>
            <w:pPr>
              <w:rPr>
                <w:rFonts w:ascii="Times New Roman" w:hAnsi="Times New Roman" w:eastAsia="仿宋_GB2312" w:cs="Times New Roman"/>
                <w:szCs w:val="21"/>
              </w:rPr>
            </w:pPr>
          </w:p>
        </w:tc>
        <w:tc>
          <w:tcPr>
            <w:tcW w:w="709" w:type="dxa"/>
            <w:tcBorders>
              <w:bottom w:val="single" w:color="auto" w:sz="4" w:space="0"/>
            </w:tcBorders>
          </w:tcPr>
          <w:p>
            <w:pPr>
              <w:rPr>
                <w:rFonts w:ascii="Times New Roman" w:hAnsi="Times New Roman" w:eastAsia="仿宋_GB2312" w:cs="Times New Roman"/>
                <w:szCs w:val="21"/>
              </w:rPr>
            </w:pPr>
          </w:p>
        </w:tc>
        <w:tc>
          <w:tcPr>
            <w:tcW w:w="883" w:type="dxa"/>
            <w:tcBorders>
              <w:bottom w:val="single" w:color="auto" w:sz="4" w:space="0"/>
            </w:tcBorders>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817" w:type="dxa"/>
            <w:vMerge w:val="continue"/>
            <w:vAlign w:val="center"/>
          </w:tcPr>
          <w:p>
            <w:pPr>
              <w:jc w:val="center"/>
              <w:rPr>
                <w:rFonts w:ascii="Times New Roman" w:hAnsi="Times New Roman" w:eastAsia="仿宋_GB2312" w:cs="Times New Roman"/>
                <w:szCs w:val="21"/>
              </w:rPr>
            </w:pPr>
          </w:p>
        </w:tc>
        <w:tc>
          <w:tcPr>
            <w:tcW w:w="1418" w:type="dxa"/>
            <w:vMerge w:val="restart"/>
            <w:tcBorders>
              <w:top w:val="single" w:color="auto" w:sz="4" w:space="0"/>
            </w:tcBorders>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布置</w:t>
            </w:r>
          </w:p>
        </w:tc>
        <w:tc>
          <w:tcPr>
            <w:tcW w:w="3543" w:type="dxa"/>
          </w:tcPr>
          <w:p>
            <w:pPr>
              <w:rPr>
                <w:rFonts w:ascii="Times New Roman" w:hAnsi="Times New Roman" w:eastAsia="仿宋_GB2312" w:cs="Times New Roman"/>
                <w:szCs w:val="21"/>
              </w:rPr>
            </w:pPr>
            <w:r>
              <w:rPr>
                <w:rFonts w:ascii="Times New Roman" w:hAnsi="Times New Roman" w:eastAsia="仿宋_GB2312" w:cs="Times New Roman"/>
                <w:szCs w:val="21"/>
              </w:rPr>
              <w:t>测量灭火器设置点距离</w:t>
            </w:r>
          </w:p>
        </w:tc>
        <w:tc>
          <w:tcPr>
            <w:tcW w:w="2835" w:type="dxa"/>
            <w:vMerge w:val="restart"/>
            <w:tcBorders>
              <w:top w:val="single" w:color="auto" w:sz="4" w:space="0"/>
            </w:tcBorders>
            <w:vAlign w:val="center"/>
          </w:tcPr>
          <w:p>
            <w:pPr>
              <w:rPr>
                <w:rFonts w:ascii="Times New Roman" w:hAnsi="Times New Roman" w:eastAsia="仿宋_GB2312" w:cs="Times New Roman"/>
                <w:szCs w:val="21"/>
              </w:rPr>
            </w:pPr>
            <w:r>
              <w:rPr>
                <w:rFonts w:ascii="Times New Roman" w:hAnsi="Times New Roman" w:eastAsia="仿宋_GB2312" w:cs="Times New Roman"/>
                <w:szCs w:val="21"/>
              </w:rPr>
              <w:t>根据不同堆型标准进行细化</w:t>
            </w:r>
          </w:p>
        </w:tc>
        <w:tc>
          <w:tcPr>
            <w:tcW w:w="1134"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A</w:t>
            </w:r>
          </w:p>
        </w:tc>
        <w:tc>
          <w:tcPr>
            <w:tcW w:w="1134" w:type="dxa"/>
            <w:tcBorders>
              <w:right w:val="single" w:color="auto" w:sz="4" w:space="0"/>
            </w:tcBorders>
          </w:tcPr>
          <w:p>
            <w:pPr>
              <w:rPr>
                <w:rFonts w:ascii="Times New Roman" w:hAnsi="Times New Roman" w:eastAsia="仿宋_GB2312" w:cs="Times New Roman"/>
                <w:szCs w:val="21"/>
              </w:rPr>
            </w:pPr>
          </w:p>
        </w:tc>
        <w:tc>
          <w:tcPr>
            <w:tcW w:w="1701" w:type="dxa"/>
            <w:tcBorders>
              <w:left w:val="single" w:color="auto" w:sz="4" w:space="0"/>
            </w:tcBorders>
          </w:tcPr>
          <w:p>
            <w:pPr>
              <w:rPr>
                <w:rFonts w:ascii="Times New Roman" w:hAnsi="Times New Roman" w:eastAsia="仿宋_GB2312" w:cs="Times New Roman"/>
                <w:szCs w:val="21"/>
              </w:rPr>
            </w:pPr>
          </w:p>
        </w:tc>
        <w:tc>
          <w:tcPr>
            <w:tcW w:w="709" w:type="dxa"/>
            <w:vMerge w:val="restart"/>
            <w:tcBorders>
              <w:top w:val="single" w:color="auto" w:sz="4" w:space="0"/>
            </w:tcBorders>
          </w:tcPr>
          <w:p>
            <w:pPr>
              <w:rPr>
                <w:rFonts w:ascii="Times New Roman" w:hAnsi="Times New Roman" w:eastAsia="仿宋_GB2312" w:cs="Times New Roman"/>
                <w:szCs w:val="21"/>
              </w:rPr>
            </w:pPr>
          </w:p>
        </w:tc>
        <w:tc>
          <w:tcPr>
            <w:tcW w:w="883" w:type="dxa"/>
            <w:vMerge w:val="restart"/>
            <w:tcBorders>
              <w:top w:val="single" w:color="auto" w:sz="4" w:space="0"/>
            </w:tcBorders>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817" w:type="dxa"/>
            <w:vMerge w:val="continue"/>
            <w:vAlign w:val="center"/>
          </w:tcPr>
          <w:p>
            <w:pPr>
              <w:jc w:val="center"/>
              <w:rPr>
                <w:rFonts w:ascii="Times New Roman" w:hAnsi="Times New Roman" w:eastAsia="仿宋_GB2312" w:cs="Times New Roman"/>
                <w:szCs w:val="21"/>
              </w:rPr>
            </w:pPr>
          </w:p>
        </w:tc>
        <w:tc>
          <w:tcPr>
            <w:tcW w:w="1418" w:type="dxa"/>
            <w:vMerge w:val="continue"/>
            <w:tcBorders>
              <w:top w:val="single" w:color="auto" w:sz="4" w:space="0"/>
            </w:tcBorders>
            <w:vAlign w:val="center"/>
          </w:tcPr>
          <w:p>
            <w:pPr>
              <w:jc w:val="center"/>
              <w:rPr>
                <w:rFonts w:ascii="Times New Roman" w:hAnsi="Times New Roman" w:eastAsia="仿宋_GB2312" w:cs="Times New Roman"/>
                <w:szCs w:val="21"/>
              </w:rPr>
            </w:pPr>
          </w:p>
        </w:tc>
        <w:tc>
          <w:tcPr>
            <w:tcW w:w="3543" w:type="dxa"/>
          </w:tcPr>
          <w:p>
            <w:pPr>
              <w:rPr>
                <w:rFonts w:ascii="Times New Roman" w:hAnsi="Times New Roman" w:eastAsia="仿宋_GB2312" w:cs="Times New Roman"/>
                <w:szCs w:val="21"/>
              </w:rPr>
            </w:pPr>
            <w:r>
              <w:rPr>
                <w:rFonts w:ascii="Times New Roman" w:hAnsi="Times New Roman" w:eastAsia="仿宋_GB2312" w:cs="Times New Roman"/>
                <w:szCs w:val="21"/>
              </w:rPr>
              <w:t>查看灭火器设置点位置、摆放和使用环境</w:t>
            </w:r>
          </w:p>
        </w:tc>
        <w:tc>
          <w:tcPr>
            <w:tcW w:w="2835" w:type="dxa"/>
            <w:vMerge w:val="continue"/>
            <w:tcBorders>
              <w:top w:val="single" w:color="auto" w:sz="4" w:space="0"/>
            </w:tcBorders>
            <w:vAlign w:val="center"/>
          </w:tcPr>
          <w:p>
            <w:pPr>
              <w:rPr>
                <w:rFonts w:ascii="Times New Roman" w:hAnsi="Times New Roman" w:eastAsia="仿宋_GB2312" w:cs="Times New Roman"/>
                <w:szCs w:val="21"/>
              </w:rPr>
            </w:pPr>
          </w:p>
        </w:tc>
        <w:tc>
          <w:tcPr>
            <w:tcW w:w="1134"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B</w:t>
            </w:r>
          </w:p>
        </w:tc>
        <w:tc>
          <w:tcPr>
            <w:tcW w:w="1134" w:type="dxa"/>
            <w:tcBorders>
              <w:right w:val="single" w:color="auto" w:sz="4" w:space="0"/>
            </w:tcBorders>
          </w:tcPr>
          <w:p>
            <w:pPr>
              <w:rPr>
                <w:rFonts w:ascii="Times New Roman" w:hAnsi="Times New Roman" w:eastAsia="仿宋_GB2312" w:cs="Times New Roman"/>
                <w:szCs w:val="21"/>
              </w:rPr>
            </w:pPr>
          </w:p>
        </w:tc>
        <w:tc>
          <w:tcPr>
            <w:tcW w:w="1701" w:type="dxa"/>
            <w:tcBorders>
              <w:left w:val="single" w:color="auto" w:sz="4" w:space="0"/>
            </w:tcBorders>
          </w:tcPr>
          <w:p>
            <w:pPr>
              <w:rPr>
                <w:rFonts w:ascii="Times New Roman" w:hAnsi="Times New Roman" w:eastAsia="仿宋_GB2312" w:cs="Times New Roman"/>
                <w:szCs w:val="21"/>
              </w:rPr>
            </w:pPr>
          </w:p>
        </w:tc>
        <w:tc>
          <w:tcPr>
            <w:tcW w:w="709" w:type="dxa"/>
            <w:vMerge w:val="continue"/>
            <w:tcBorders>
              <w:top w:val="single" w:color="auto" w:sz="4" w:space="0"/>
            </w:tcBorders>
          </w:tcPr>
          <w:p>
            <w:pPr>
              <w:rPr>
                <w:rFonts w:ascii="Times New Roman" w:hAnsi="Times New Roman" w:eastAsia="仿宋_GB2312" w:cs="Times New Roman"/>
                <w:szCs w:val="21"/>
              </w:rPr>
            </w:pPr>
          </w:p>
        </w:tc>
        <w:tc>
          <w:tcPr>
            <w:tcW w:w="883" w:type="dxa"/>
            <w:vMerge w:val="continue"/>
            <w:tcBorders>
              <w:top w:val="single" w:color="auto" w:sz="4" w:space="0"/>
            </w:tcBorders>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817" w:type="dxa"/>
            <w:vMerge w:val="continue"/>
            <w:vAlign w:val="center"/>
          </w:tcPr>
          <w:p>
            <w:pPr>
              <w:jc w:val="center"/>
              <w:rPr>
                <w:rFonts w:ascii="Times New Roman" w:hAnsi="Times New Roman" w:eastAsia="仿宋_GB2312" w:cs="Times New Roman"/>
                <w:szCs w:val="21"/>
              </w:rPr>
            </w:pPr>
          </w:p>
        </w:tc>
        <w:tc>
          <w:tcPr>
            <w:tcW w:w="1418" w:type="dxa"/>
            <w:vMerge w:val="continue"/>
            <w:tcBorders>
              <w:bottom w:val="single" w:color="auto" w:sz="4" w:space="0"/>
            </w:tcBorders>
            <w:vAlign w:val="center"/>
          </w:tcPr>
          <w:p>
            <w:pPr>
              <w:jc w:val="center"/>
              <w:rPr>
                <w:rFonts w:ascii="Times New Roman" w:hAnsi="Times New Roman" w:eastAsia="仿宋_GB2312" w:cs="Times New Roman"/>
                <w:szCs w:val="21"/>
              </w:rPr>
            </w:pPr>
          </w:p>
        </w:tc>
        <w:tc>
          <w:tcPr>
            <w:tcW w:w="3543" w:type="dxa"/>
          </w:tcPr>
          <w:p>
            <w:pPr>
              <w:rPr>
                <w:rFonts w:ascii="Times New Roman" w:hAnsi="Times New Roman" w:eastAsia="仿宋_GB2312" w:cs="Times New Roman"/>
                <w:szCs w:val="21"/>
              </w:rPr>
            </w:pPr>
            <w:r>
              <w:rPr>
                <w:rFonts w:ascii="Times New Roman" w:hAnsi="Times New Roman" w:eastAsia="仿宋_GB2312" w:cs="Times New Roman"/>
                <w:szCs w:val="21"/>
              </w:rPr>
              <w:t>查看设置点的设置数量</w:t>
            </w:r>
          </w:p>
        </w:tc>
        <w:tc>
          <w:tcPr>
            <w:tcW w:w="2835" w:type="dxa"/>
            <w:vMerge w:val="continue"/>
            <w:tcBorders>
              <w:bottom w:val="single" w:color="auto" w:sz="4" w:space="0"/>
            </w:tcBorders>
            <w:vAlign w:val="center"/>
          </w:tcPr>
          <w:p>
            <w:pPr>
              <w:rPr>
                <w:rFonts w:ascii="Times New Roman" w:hAnsi="Times New Roman" w:eastAsia="仿宋_GB2312" w:cs="Times New Roman"/>
                <w:szCs w:val="21"/>
              </w:rPr>
            </w:pPr>
          </w:p>
        </w:tc>
        <w:tc>
          <w:tcPr>
            <w:tcW w:w="1134"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B</w:t>
            </w:r>
          </w:p>
        </w:tc>
        <w:tc>
          <w:tcPr>
            <w:tcW w:w="1134" w:type="dxa"/>
            <w:tcBorders>
              <w:right w:val="single" w:color="auto" w:sz="4" w:space="0"/>
            </w:tcBorders>
          </w:tcPr>
          <w:p>
            <w:pPr>
              <w:rPr>
                <w:rFonts w:ascii="Times New Roman" w:hAnsi="Times New Roman" w:eastAsia="仿宋_GB2312" w:cs="Times New Roman"/>
                <w:szCs w:val="21"/>
              </w:rPr>
            </w:pPr>
          </w:p>
        </w:tc>
        <w:tc>
          <w:tcPr>
            <w:tcW w:w="1701" w:type="dxa"/>
            <w:tcBorders>
              <w:left w:val="single" w:color="auto" w:sz="4" w:space="0"/>
            </w:tcBorders>
          </w:tcPr>
          <w:p>
            <w:pPr>
              <w:rPr>
                <w:rFonts w:ascii="Times New Roman" w:hAnsi="Times New Roman" w:eastAsia="仿宋_GB2312" w:cs="Times New Roman"/>
                <w:szCs w:val="21"/>
              </w:rPr>
            </w:pPr>
          </w:p>
        </w:tc>
        <w:tc>
          <w:tcPr>
            <w:tcW w:w="709" w:type="dxa"/>
            <w:vMerge w:val="continue"/>
            <w:tcBorders>
              <w:bottom w:val="single" w:color="auto" w:sz="4" w:space="0"/>
            </w:tcBorders>
          </w:tcPr>
          <w:p>
            <w:pPr>
              <w:rPr>
                <w:rFonts w:ascii="Times New Roman" w:hAnsi="Times New Roman" w:eastAsia="仿宋_GB2312" w:cs="Times New Roman"/>
                <w:szCs w:val="21"/>
              </w:rPr>
            </w:pPr>
          </w:p>
        </w:tc>
        <w:tc>
          <w:tcPr>
            <w:tcW w:w="883" w:type="dxa"/>
            <w:vMerge w:val="continue"/>
            <w:tcBorders>
              <w:bottom w:val="single" w:color="auto" w:sz="4" w:space="0"/>
            </w:tcBorders>
          </w:tcPr>
          <w:p>
            <w:pPr>
              <w:rPr>
                <w:rFonts w:ascii="Times New Roman" w:hAnsi="Times New Roman" w:eastAsia="仿宋_GB2312" w:cs="Times New Roman"/>
                <w:szCs w:val="21"/>
              </w:rPr>
            </w:pPr>
          </w:p>
        </w:tc>
      </w:tr>
    </w:tbl>
    <w:p>
      <w:pPr>
        <w:ind w:left="425" w:hanging="425"/>
        <w:rPr>
          <w:rFonts w:ascii="Times New Roman" w:hAnsi="Times New Roman" w:eastAsia="仿宋_GB2312" w:cs="Times New Roman"/>
        </w:rPr>
      </w:pPr>
    </w:p>
    <w:p>
      <w:pPr>
        <w:ind w:left="425" w:hanging="425"/>
        <w:rPr>
          <w:rFonts w:ascii="Times New Roman" w:hAnsi="Times New Roman" w:eastAsia="仿宋_GB2312" w:cs="Times New Roman"/>
        </w:rPr>
      </w:pPr>
    </w:p>
    <w:p>
      <w:pPr>
        <w:ind w:left="425" w:hanging="425"/>
        <w:rPr>
          <w:rFonts w:ascii="Times New Roman" w:hAnsi="Times New Roman" w:eastAsia="仿宋_GB2312" w:cs="Times New Roman"/>
        </w:rPr>
      </w:pPr>
    </w:p>
    <w:p>
      <w:pPr>
        <w:ind w:left="425" w:hanging="425"/>
        <w:rPr>
          <w:rFonts w:ascii="Times New Roman" w:hAnsi="Times New Roman" w:eastAsia="仿宋_GB2312" w:cs="Times New Roman"/>
        </w:rPr>
      </w:pPr>
    </w:p>
    <w:p>
      <w:pPr>
        <w:ind w:left="425" w:hanging="425"/>
        <w:rPr>
          <w:rFonts w:ascii="Times New Roman" w:hAnsi="Times New Roman" w:eastAsia="仿宋_GB2312" w:cs="Times New Roman"/>
        </w:rPr>
      </w:pPr>
    </w:p>
    <w:p>
      <w:pPr>
        <w:ind w:left="425" w:hanging="425"/>
        <w:rPr>
          <w:rFonts w:ascii="Times New Roman" w:hAnsi="Times New Roman" w:eastAsia="仿宋_GB2312" w:cs="Times New Roman"/>
        </w:rPr>
      </w:pPr>
    </w:p>
    <w:p>
      <w:pPr>
        <w:ind w:left="425" w:hanging="425"/>
        <w:rPr>
          <w:rFonts w:ascii="Times New Roman" w:hAnsi="Times New Roman" w:eastAsia="仿宋_GB2312" w:cs="Times New Roman"/>
        </w:rPr>
      </w:pPr>
    </w:p>
    <w:p>
      <w:pPr>
        <w:ind w:left="425" w:hanging="425"/>
        <w:rPr>
          <w:rFonts w:ascii="Times New Roman" w:hAnsi="Times New Roman" w:eastAsia="仿宋_GB2312" w:cs="Times New Roman"/>
        </w:rPr>
      </w:pPr>
    </w:p>
    <w:p>
      <w:pPr>
        <w:ind w:left="425" w:hanging="425"/>
        <w:rPr>
          <w:rFonts w:ascii="Times New Roman" w:hAnsi="Times New Roman" w:eastAsia="仿宋_GB2312" w:cs="Times New Roman"/>
        </w:rPr>
      </w:pPr>
    </w:p>
    <w:p>
      <w:pPr>
        <w:widowControl/>
        <w:jc w:val="left"/>
        <w:rPr>
          <w:rFonts w:ascii="Times New Roman" w:hAnsi="Times New Roman" w:eastAsia="仿宋_GB2312" w:cs="Times New Roman"/>
        </w:rPr>
      </w:pPr>
      <w:r>
        <w:rPr>
          <w:rFonts w:ascii="Times New Roman" w:hAnsi="Times New Roman" w:eastAsia="仿宋_GB2312" w:cs="Times New Roman"/>
        </w:rPr>
        <w:br w:type="page"/>
      </w:r>
    </w:p>
    <w:p>
      <w:pPr>
        <w:ind w:left="425" w:hanging="425"/>
        <w:jc w:val="center"/>
        <w:rPr>
          <w:rFonts w:ascii="Times New Roman" w:hAnsi="Times New Roman" w:eastAsia="方正黑体_GBK" w:cs="Times New Roman"/>
          <w:sz w:val="28"/>
          <w:szCs w:val="24"/>
        </w:rPr>
      </w:pPr>
      <w:r>
        <w:rPr>
          <w:rFonts w:ascii="Times New Roman" w:hAnsi="Times New Roman" w:eastAsia="方正黑体_GBK" w:cs="Times New Roman"/>
          <w:sz w:val="28"/>
          <w:szCs w:val="24"/>
        </w:rPr>
        <w:t>表11 泡沫灭火系统自验收检查记录（样表）</w:t>
      </w:r>
    </w:p>
    <w:p>
      <w:pPr>
        <w:ind w:left="425" w:hanging="425"/>
        <w:rPr>
          <w:rFonts w:ascii="Times New Roman" w:hAnsi="Times New Roman" w:eastAsia="仿宋_GB2312" w:cs="Times New Roman"/>
        </w:rPr>
      </w:pPr>
      <w:r>
        <w:rPr>
          <w:rFonts w:ascii="Times New Roman" w:hAnsi="Times New Roman" w:eastAsia="仿宋_GB2312" w:cs="Times New Roman"/>
        </w:rPr>
        <w:t xml:space="preserve">     建筑名称：                                                                                     验收日期：</w:t>
      </w:r>
    </w:p>
    <w:tbl>
      <w:tblPr>
        <w:tblStyle w:val="25"/>
        <w:tblW w:w="14174" w:type="dxa"/>
        <w:jc w:val="cente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17"/>
        <w:gridCol w:w="1418"/>
        <w:gridCol w:w="3969"/>
        <w:gridCol w:w="2409"/>
        <w:gridCol w:w="1134"/>
        <w:gridCol w:w="1134"/>
        <w:gridCol w:w="1701"/>
        <w:gridCol w:w="709"/>
        <w:gridCol w:w="88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70" w:hRule="atLeast"/>
          <w:tblHeader/>
          <w:jc w:val="center"/>
        </w:trPr>
        <w:tc>
          <w:tcPr>
            <w:tcW w:w="817" w:type="dxa"/>
            <w:vMerge w:val="restart"/>
            <w:vAlign w:val="center"/>
          </w:tcPr>
          <w:p>
            <w:pPr>
              <w:spacing w:line="360" w:lineRule="auto"/>
              <w:jc w:val="center"/>
              <w:rPr>
                <w:rFonts w:ascii="Times New Roman" w:hAnsi="Times New Roman" w:eastAsia="仿宋_GB2312" w:cs="Times New Roman"/>
                <w:szCs w:val="21"/>
              </w:rPr>
            </w:pPr>
            <w:r>
              <w:rPr>
                <w:rFonts w:ascii="Times New Roman" w:hAnsi="Times New Roman" w:eastAsia="仿宋_GB2312" w:cs="Times New Roman"/>
                <w:szCs w:val="21"/>
              </w:rPr>
              <w:t>单项名称</w:t>
            </w:r>
          </w:p>
        </w:tc>
        <w:tc>
          <w:tcPr>
            <w:tcW w:w="1418" w:type="dxa"/>
            <w:vMerge w:val="restart"/>
            <w:vAlign w:val="center"/>
          </w:tcPr>
          <w:p>
            <w:pPr>
              <w:spacing w:line="360" w:lineRule="auto"/>
              <w:jc w:val="center"/>
              <w:rPr>
                <w:rFonts w:ascii="Times New Roman" w:hAnsi="Times New Roman" w:eastAsia="仿宋_GB2312" w:cs="Times New Roman"/>
                <w:szCs w:val="21"/>
              </w:rPr>
            </w:pPr>
            <w:r>
              <w:rPr>
                <w:rFonts w:ascii="Times New Roman" w:hAnsi="Times New Roman" w:eastAsia="仿宋_GB2312" w:cs="Times New Roman"/>
                <w:szCs w:val="21"/>
              </w:rPr>
              <w:t>子项名称</w:t>
            </w:r>
          </w:p>
        </w:tc>
        <w:tc>
          <w:tcPr>
            <w:tcW w:w="3969" w:type="dxa"/>
            <w:vMerge w:val="restart"/>
            <w:vAlign w:val="center"/>
          </w:tcPr>
          <w:p>
            <w:pPr>
              <w:spacing w:line="360" w:lineRule="auto"/>
              <w:jc w:val="center"/>
              <w:rPr>
                <w:rFonts w:ascii="Times New Roman" w:hAnsi="Times New Roman" w:eastAsia="仿宋_GB2312" w:cs="Times New Roman"/>
                <w:szCs w:val="21"/>
              </w:rPr>
            </w:pPr>
            <w:r>
              <w:rPr>
                <w:rFonts w:ascii="Times New Roman" w:hAnsi="Times New Roman" w:eastAsia="仿宋_GB2312" w:cs="Times New Roman"/>
                <w:szCs w:val="21"/>
              </w:rPr>
              <w:t>内容和方法</w:t>
            </w:r>
          </w:p>
        </w:tc>
        <w:tc>
          <w:tcPr>
            <w:tcW w:w="2409" w:type="dxa"/>
            <w:vMerge w:val="restart"/>
            <w:vAlign w:val="center"/>
          </w:tcPr>
          <w:p>
            <w:pPr>
              <w:spacing w:line="360" w:lineRule="auto"/>
              <w:jc w:val="center"/>
              <w:rPr>
                <w:rFonts w:ascii="Times New Roman" w:hAnsi="Times New Roman" w:eastAsia="仿宋_GB2312" w:cs="Times New Roman"/>
                <w:szCs w:val="21"/>
              </w:rPr>
            </w:pPr>
            <w:r>
              <w:rPr>
                <w:rFonts w:ascii="Times New Roman" w:hAnsi="Times New Roman" w:eastAsia="仿宋_GB2312" w:cs="Times New Roman"/>
                <w:szCs w:val="21"/>
              </w:rPr>
              <w:t>要求</w:t>
            </w:r>
          </w:p>
        </w:tc>
        <w:tc>
          <w:tcPr>
            <w:tcW w:w="3969" w:type="dxa"/>
            <w:gridSpan w:val="3"/>
            <w:tcBorders>
              <w:bottom w:val="single" w:color="auto" w:sz="4" w:space="0"/>
            </w:tcBorders>
            <w:vAlign w:val="center"/>
          </w:tcPr>
          <w:p>
            <w:pPr>
              <w:spacing w:line="360" w:lineRule="auto"/>
              <w:jc w:val="center"/>
              <w:rPr>
                <w:rFonts w:ascii="Times New Roman" w:hAnsi="Times New Roman" w:eastAsia="仿宋_GB2312" w:cs="Times New Roman"/>
                <w:szCs w:val="21"/>
              </w:rPr>
            </w:pPr>
            <w:r>
              <w:rPr>
                <w:rFonts w:ascii="Times New Roman" w:hAnsi="Times New Roman" w:eastAsia="仿宋_GB2312" w:cs="Times New Roman"/>
                <w:szCs w:val="21"/>
              </w:rPr>
              <w:t>子项评定</w:t>
            </w:r>
          </w:p>
        </w:tc>
        <w:tc>
          <w:tcPr>
            <w:tcW w:w="709" w:type="dxa"/>
            <w:vMerge w:val="restart"/>
            <w:vAlign w:val="center"/>
          </w:tcPr>
          <w:p>
            <w:pPr>
              <w:spacing w:line="360" w:lineRule="auto"/>
              <w:jc w:val="center"/>
              <w:rPr>
                <w:rFonts w:ascii="Times New Roman" w:hAnsi="Times New Roman" w:eastAsia="仿宋_GB2312" w:cs="Times New Roman"/>
                <w:szCs w:val="21"/>
              </w:rPr>
            </w:pPr>
            <w:r>
              <w:rPr>
                <w:rFonts w:ascii="Times New Roman" w:hAnsi="Times New Roman" w:eastAsia="仿宋_GB2312" w:cs="Times New Roman"/>
                <w:szCs w:val="21"/>
              </w:rPr>
              <w:t>单项评定</w:t>
            </w:r>
          </w:p>
        </w:tc>
        <w:tc>
          <w:tcPr>
            <w:tcW w:w="883" w:type="dxa"/>
            <w:vMerge w:val="restart"/>
            <w:vAlign w:val="center"/>
          </w:tcPr>
          <w:p>
            <w:pPr>
              <w:spacing w:line="360" w:lineRule="auto"/>
              <w:jc w:val="center"/>
              <w:rPr>
                <w:rFonts w:ascii="Times New Roman" w:hAnsi="Times New Roman" w:eastAsia="仿宋_GB2312" w:cs="Times New Roman"/>
                <w:szCs w:val="21"/>
              </w:rPr>
            </w:pPr>
            <w:r>
              <w:rPr>
                <w:rFonts w:ascii="Times New Roman" w:hAnsi="Times New Roman" w:eastAsia="仿宋_GB2312" w:cs="Times New Roman"/>
                <w:szCs w:val="21"/>
              </w:rPr>
              <w:t>验收人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80" w:hRule="atLeast"/>
          <w:tblHeader/>
          <w:jc w:val="center"/>
        </w:trPr>
        <w:tc>
          <w:tcPr>
            <w:tcW w:w="817" w:type="dxa"/>
            <w:vMerge w:val="continue"/>
          </w:tcPr>
          <w:p>
            <w:pPr>
              <w:spacing w:line="360" w:lineRule="auto"/>
              <w:rPr>
                <w:rFonts w:ascii="Times New Roman" w:hAnsi="Times New Roman" w:eastAsia="仿宋_GB2312" w:cs="Times New Roman"/>
                <w:szCs w:val="21"/>
              </w:rPr>
            </w:pPr>
          </w:p>
        </w:tc>
        <w:tc>
          <w:tcPr>
            <w:tcW w:w="1418" w:type="dxa"/>
            <w:vMerge w:val="continue"/>
          </w:tcPr>
          <w:p>
            <w:pPr>
              <w:spacing w:line="360" w:lineRule="auto"/>
              <w:rPr>
                <w:rFonts w:ascii="Times New Roman" w:hAnsi="Times New Roman" w:eastAsia="仿宋_GB2312" w:cs="Times New Roman"/>
                <w:szCs w:val="21"/>
              </w:rPr>
            </w:pPr>
          </w:p>
        </w:tc>
        <w:tc>
          <w:tcPr>
            <w:tcW w:w="3969" w:type="dxa"/>
            <w:vMerge w:val="continue"/>
          </w:tcPr>
          <w:p>
            <w:pPr>
              <w:spacing w:line="360" w:lineRule="auto"/>
              <w:rPr>
                <w:rFonts w:ascii="Times New Roman" w:hAnsi="Times New Roman" w:eastAsia="仿宋_GB2312" w:cs="Times New Roman"/>
                <w:szCs w:val="21"/>
              </w:rPr>
            </w:pPr>
          </w:p>
        </w:tc>
        <w:tc>
          <w:tcPr>
            <w:tcW w:w="2409" w:type="dxa"/>
            <w:vMerge w:val="continue"/>
          </w:tcPr>
          <w:p>
            <w:pPr>
              <w:spacing w:line="360" w:lineRule="auto"/>
              <w:rPr>
                <w:rFonts w:ascii="Times New Roman" w:hAnsi="Times New Roman" w:eastAsia="仿宋_GB2312" w:cs="Times New Roman"/>
                <w:szCs w:val="21"/>
              </w:rPr>
            </w:pPr>
          </w:p>
        </w:tc>
        <w:tc>
          <w:tcPr>
            <w:tcW w:w="1134" w:type="dxa"/>
            <w:tcBorders>
              <w:top w:val="single" w:color="auto" w:sz="4" w:space="0"/>
            </w:tcBorders>
          </w:tcPr>
          <w:p>
            <w:pPr>
              <w:spacing w:line="360" w:lineRule="auto"/>
              <w:rPr>
                <w:rFonts w:ascii="Times New Roman" w:hAnsi="Times New Roman" w:eastAsia="仿宋_GB2312" w:cs="Times New Roman"/>
                <w:szCs w:val="21"/>
              </w:rPr>
            </w:pPr>
            <w:r>
              <w:rPr>
                <w:rFonts w:ascii="Times New Roman" w:hAnsi="Times New Roman" w:eastAsia="仿宋_GB2312" w:cs="Times New Roman"/>
                <w:szCs w:val="21"/>
              </w:rPr>
              <w:t>重要程度</w:t>
            </w:r>
          </w:p>
        </w:tc>
        <w:tc>
          <w:tcPr>
            <w:tcW w:w="1134" w:type="dxa"/>
            <w:tcBorders>
              <w:top w:val="single" w:color="auto" w:sz="4" w:space="0"/>
              <w:right w:val="single" w:color="auto" w:sz="4" w:space="0"/>
            </w:tcBorders>
          </w:tcPr>
          <w:p>
            <w:pPr>
              <w:spacing w:line="360" w:lineRule="auto"/>
              <w:rPr>
                <w:rFonts w:ascii="Times New Roman" w:hAnsi="Times New Roman" w:eastAsia="仿宋_GB2312" w:cs="Times New Roman"/>
                <w:szCs w:val="21"/>
              </w:rPr>
            </w:pPr>
            <w:r>
              <w:rPr>
                <w:rFonts w:ascii="Times New Roman" w:hAnsi="Times New Roman" w:eastAsia="仿宋_GB2312" w:cs="Times New Roman"/>
                <w:szCs w:val="21"/>
              </w:rPr>
              <w:t>是否合格</w:t>
            </w:r>
          </w:p>
        </w:tc>
        <w:tc>
          <w:tcPr>
            <w:tcW w:w="1701" w:type="dxa"/>
            <w:tcBorders>
              <w:top w:val="single" w:color="auto" w:sz="4" w:space="0"/>
              <w:left w:val="single" w:color="auto" w:sz="4" w:space="0"/>
            </w:tcBorders>
          </w:tcPr>
          <w:p>
            <w:pPr>
              <w:spacing w:line="360" w:lineRule="auto"/>
              <w:rPr>
                <w:rFonts w:ascii="Times New Roman" w:hAnsi="Times New Roman" w:eastAsia="仿宋_GB2312" w:cs="Times New Roman"/>
                <w:szCs w:val="21"/>
              </w:rPr>
            </w:pPr>
            <w:r>
              <w:rPr>
                <w:rFonts w:ascii="Times New Roman" w:hAnsi="Times New Roman" w:eastAsia="仿宋_GB2312" w:cs="Times New Roman"/>
                <w:szCs w:val="21"/>
              </w:rPr>
              <w:t>证明文件/代码</w:t>
            </w:r>
          </w:p>
        </w:tc>
        <w:tc>
          <w:tcPr>
            <w:tcW w:w="709" w:type="dxa"/>
            <w:vMerge w:val="continue"/>
          </w:tcPr>
          <w:p>
            <w:pPr>
              <w:spacing w:line="360" w:lineRule="auto"/>
              <w:rPr>
                <w:rFonts w:ascii="Times New Roman" w:hAnsi="Times New Roman" w:eastAsia="仿宋_GB2312" w:cs="Times New Roman"/>
                <w:szCs w:val="21"/>
              </w:rPr>
            </w:pPr>
          </w:p>
        </w:tc>
        <w:tc>
          <w:tcPr>
            <w:tcW w:w="883" w:type="dxa"/>
            <w:vMerge w:val="continue"/>
          </w:tcPr>
          <w:p>
            <w:pPr>
              <w:spacing w:line="360" w:lineRule="auto"/>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817" w:type="dxa"/>
            <w:vMerge w:val="restart"/>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泡沫灭火系统</w:t>
            </w:r>
          </w:p>
        </w:tc>
        <w:tc>
          <w:tcPr>
            <w:tcW w:w="1418" w:type="dxa"/>
            <w:tcBorders>
              <w:bottom w:val="single" w:color="auto" w:sz="4" w:space="0"/>
            </w:tcBorders>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防护区</w:t>
            </w:r>
          </w:p>
        </w:tc>
        <w:tc>
          <w:tcPr>
            <w:tcW w:w="3969" w:type="dxa"/>
          </w:tcPr>
          <w:p>
            <w:pPr>
              <w:rPr>
                <w:rFonts w:ascii="Times New Roman" w:hAnsi="Times New Roman" w:eastAsia="仿宋_GB2312" w:cs="Times New Roman"/>
                <w:szCs w:val="21"/>
              </w:rPr>
            </w:pPr>
            <w:r>
              <w:rPr>
                <w:rFonts w:ascii="Times New Roman" w:hAnsi="Times New Roman" w:eastAsia="仿宋_GB2312" w:cs="Times New Roman"/>
                <w:szCs w:val="21"/>
              </w:rPr>
              <w:t>查看保护对象的设置位置、性质、环境温度，核对系统选型</w:t>
            </w:r>
          </w:p>
        </w:tc>
        <w:tc>
          <w:tcPr>
            <w:tcW w:w="2409" w:type="dxa"/>
            <w:tcBorders>
              <w:bottom w:val="single" w:color="auto" w:sz="4" w:space="0"/>
            </w:tcBorders>
            <w:vAlign w:val="center"/>
          </w:tcPr>
          <w:p>
            <w:pPr>
              <w:rPr>
                <w:rFonts w:ascii="Times New Roman" w:hAnsi="Times New Roman" w:eastAsia="仿宋_GB2312" w:cs="Times New Roman"/>
                <w:szCs w:val="21"/>
              </w:rPr>
            </w:pPr>
            <w:r>
              <w:rPr>
                <w:rFonts w:ascii="Times New Roman" w:hAnsi="Times New Roman" w:eastAsia="仿宋_GB2312" w:cs="Times New Roman"/>
                <w:szCs w:val="21"/>
              </w:rPr>
              <w:t>根据不同堆型标准进行细化</w:t>
            </w:r>
          </w:p>
        </w:tc>
        <w:tc>
          <w:tcPr>
            <w:tcW w:w="1134"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A</w:t>
            </w:r>
          </w:p>
        </w:tc>
        <w:tc>
          <w:tcPr>
            <w:tcW w:w="1134" w:type="dxa"/>
            <w:tcBorders>
              <w:right w:val="single" w:color="auto" w:sz="4" w:space="0"/>
            </w:tcBorders>
          </w:tcPr>
          <w:p>
            <w:pPr>
              <w:rPr>
                <w:rFonts w:ascii="Times New Roman" w:hAnsi="Times New Roman" w:eastAsia="仿宋_GB2312" w:cs="Times New Roman"/>
                <w:szCs w:val="21"/>
              </w:rPr>
            </w:pPr>
          </w:p>
        </w:tc>
        <w:tc>
          <w:tcPr>
            <w:tcW w:w="1701" w:type="dxa"/>
            <w:tcBorders>
              <w:left w:val="single" w:color="auto" w:sz="4" w:space="0"/>
            </w:tcBorders>
          </w:tcPr>
          <w:p>
            <w:pPr>
              <w:rPr>
                <w:rFonts w:ascii="Times New Roman" w:hAnsi="Times New Roman" w:eastAsia="仿宋_GB2312" w:cs="Times New Roman"/>
                <w:szCs w:val="21"/>
              </w:rPr>
            </w:pPr>
          </w:p>
        </w:tc>
        <w:tc>
          <w:tcPr>
            <w:tcW w:w="709" w:type="dxa"/>
            <w:tcBorders>
              <w:bottom w:val="single" w:color="auto" w:sz="4" w:space="0"/>
            </w:tcBorders>
          </w:tcPr>
          <w:p>
            <w:pPr>
              <w:rPr>
                <w:rFonts w:ascii="Times New Roman" w:hAnsi="Times New Roman" w:eastAsia="仿宋_GB2312" w:cs="Times New Roman"/>
                <w:szCs w:val="21"/>
              </w:rPr>
            </w:pPr>
          </w:p>
        </w:tc>
        <w:tc>
          <w:tcPr>
            <w:tcW w:w="883" w:type="dxa"/>
            <w:tcBorders>
              <w:bottom w:val="single" w:color="auto" w:sz="4" w:space="0"/>
            </w:tcBorders>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817" w:type="dxa"/>
            <w:vMerge w:val="continue"/>
            <w:vAlign w:val="center"/>
          </w:tcPr>
          <w:p>
            <w:pPr>
              <w:jc w:val="center"/>
              <w:rPr>
                <w:rFonts w:ascii="Times New Roman" w:hAnsi="Times New Roman" w:eastAsia="仿宋_GB2312" w:cs="Times New Roman"/>
                <w:szCs w:val="21"/>
              </w:rPr>
            </w:pPr>
          </w:p>
        </w:tc>
        <w:tc>
          <w:tcPr>
            <w:tcW w:w="1418" w:type="dxa"/>
            <w:vMerge w:val="restart"/>
            <w:tcBorders>
              <w:top w:val="single" w:color="auto" w:sz="4" w:space="0"/>
            </w:tcBorders>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泡沫储罐</w:t>
            </w:r>
          </w:p>
        </w:tc>
        <w:tc>
          <w:tcPr>
            <w:tcW w:w="3969" w:type="dxa"/>
          </w:tcPr>
          <w:p>
            <w:pPr>
              <w:rPr>
                <w:rFonts w:ascii="Times New Roman" w:hAnsi="Times New Roman" w:eastAsia="仿宋_GB2312" w:cs="Times New Roman"/>
                <w:szCs w:val="21"/>
              </w:rPr>
            </w:pPr>
            <w:r>
              <w:rPr>
                <w:rFonts w:ascii="Times New Roman" w:hAnsi="Times New Roman" w:eastAsia="仿宋_GB2312" w:cs="Times New Roman"/>
                <w:szCs w:val="21"/>
              </w:rPr>
              <w:t>查看设置位置</w:t>
            </w:r>
          </w:p>
        </w:tc>
        <w:tc>
          <w:tcPr>
            <w:tcW w:w="2409" w:type="dxa"/>
            <w:vMerge w:val="restart"/>
            <w:tcBorders>
              <w:top w:val="single" w:color="auto" w:sz="4" w:space="0"/>
            </w:tcBorders>
            <w:vAlign w:val="center"/>
          </w:tcPr>
          <w:p>
            <w:pPr>
              <w:rPr>
                <w:rFonts w:ascii="Times New Roman" w:hAnsi="Times New Roman" w:eastAsia="仿宋_GB2312" w:cs="Times New Roman"/>
                <w:szCs w:val="21"/>
              </w:rPr>
            </w:pPr>
            <w:r>
              <w:rPr>
                <w:rFonts w:ascii="Times New Roman" w:hAnsi="Times New Roman" w:eastAsia="仿宋_GB2312" w:cs="Times New Roman"/>
                <w:szCs w:val="21"/>
              </w:rPr>
              <w:t>根据不同堆型标准进行细化</w:t>
            </w:r>
          </w:p>
        </w:tc>
        <w:tc>
          <w:tcPr>
            <w:tcW w:w="1134"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C</w:t>
            </w:r>
          </w:p>
        </w:tc>
        <w:tc>
          <w:tcPr>
            <w:tcW w:w="1134" w:type="dxa"/>
            <w:tcBorders>
              <w:right w:val="single" w:color="auto" w:sz="4" w:space="0"/>
            </w:tcBorders>
          </w:tcPr>
          <w:p>
            <w:pPr>
              <w:rPr>
                <w:rFonts w:ascii="Times New Roman" w:hAnsi="Times New Roman" w:eastAsia="仿宋_GB2312" w:cs="Times New Roman"/>
                <w:szCs w:val="21"/>
              </w:rPr>
            </w:pPr>
          </w:p>
        </w:tc>
        <w:tc>
          <w:tcPr>
            <w:tcW w:w="1701" w:type="dxa"/>
            <w:tcBorders>
              <w:left w:val="single" w:color="auto" w:sz="4" w:space="0"/>
            </w:tcBorders>
          </w:tcPr>
          <w:p>
            <w:pPr>
              <w:rPr>
                <w:rFonts w:ascii="Times New Roman" w:hAnsi="Times New Roman" w:eastAsia="仿宋_GB2312" w:cs="Times New Roman"/>
                <w:szCs w:val="21"/>
              </w:rPr>
            </w:pPr>
          </w:p>
        </w:tc>
        <w:tc>
          <w:tcPr>
            <w:tcW w:w="709" w:type="dxa"/>
            <w:vMerge w:val="restart"/>
            <w:tcBorders>
              <w:top w:val="single" w:color="auto" w:sz="4" w:space="0"/>
            </w:tcBorders>
          </w:tcPr>
          <w:p>
            <w:pPr>
              <w:rPr>
                <w:rFonts w:ascii="Times New Roman" w:hAnsi="Times New Roman" w:eastAsia="仿宋_GB2312" w:cs="Times New Roman"/>
                <w:szCs w:val="21"/>
              </w:rPr>
            </w:pPr>
          </w:p>
        </w:tc>
        <w:tc>
          <w:tcPr>
            <w:tcW w:w="883" w:type="dxa"/>
            <w:vMerge w:val="restart"/>
            <w:tcBorders>
              <w:top w:val="single" w:color="auto" w:sz="4" w:space="0"/>
            </w:tcBorders>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817" w:type="dxa"/>
            <w:vMerge w:val="continue"/>
            <w:vAlign w:val="center"/>
          </w:tcPr>
          <w:p>
            <w:pPr>
              <w:jc w:val="center"/>
              <w:rPr>
                <w:rFonts w:ascii="Times New Roman" w:hAnsi="Times New Roman" w:eastAsia="仿宋_GB2312" w:cs="Times New Roman"/>
                <w:szCs w:val="21"/>
              </w:rPr>
            </w:pPr>
          </w:p>
        </w:tc>
        <w:tc>
          <w:tcPr>
            <w:tcW w:w="1418" w:type="dxa"/>
            <w:vMerge w:val="continue"/>
            <w:vAlign w:val="center"/>
          </w:tcPr>
          <w:p>
            <w:pPr>
              <w:jc w:val="center"/>
              <w:rPr>
                <w:rFonts w:ascii="Times New Roman" w:hAnsi="Times New Roman" w:eastAsia="仿宋_GB2312" w:cs="Times New Roman"/>
                <w:szCs w:val="21"/>
              </w:rPr>
            </w:pPr>
          </w:p>
        </w:tc>
        <w:tc>
          <w:tcPr>
            <w:tcW w:w="3969" w:type="dxa"/>
          </w:tcPr>
          <w:p>
            <w:pPr>
              <w:rPr>
                <w:rFonts w:ascii="Times New Roman" w:hAnsi="Times New Roman" w:eastAsia="仿宋_GB2312" w:cs="Times New Roman"/>
                <w:szCs w:val="21"/>
              </w:rPr>
            </w:pPr>
            <w:r>
              <w:rPr>
                <w:rFonts w:ascii="Times New Roman" w:hAnsi="Times New Roman" w:eastAsia="仿宋_GB2312" w:cs="Times New Roman"/>
                <w:szCs w:val="21"/>
              </w:rPr>
              <w:t>查验泡沫灭火剂种类和数量</w:t>
            </w:r>
          </w:p>
        </w:tc>
        <w:tc>
          <w:tcPr>
            <w:tcW w:w="2409" w:type="dxa"/>
            <w:vMerge w:val="continue"/>
            <w:vAlign w:val="center"/>
          </w:tcPr>
          <w:p>
            <w:pPr>
              <w:rPr>
                <w:rFonts w:ascii="Times New Roman" w:hAnsi="Times New Roman" w:eastAsia="仿宋_GB2312" w:cs="Times New Roman"/>
                <w:szCs w:val="21"/>
              </w:rPr>
            </w:pPr>
          </w:p>
        </w:tc>
        <w:tc>
          <w:tcPr>
            <w:tcW w:w="1134"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B</w:t>
            </w:r>
          </w:p>
        </w:tc>
        <w:tc>
          <w:tcPr>
            <w:tcW w:w="1134" w:type="dxa"/>
            <w:tcBorders>
              <w:right w:val="single" w:color="auto" w:sz="4" w:space="0"/>
            </w:tcBorders>
          </w:tcPr>
          <w:p>
            <w:pPr>
              <w:rPr>
                <w:rFonts w:ascii="Times New Roman" w:hAnsi="Times New Roman" w:eastAsia="仿宋_GB2312" w:cs="Times New Roman"/>
                <w:szCs w:val="21"/>
              </w:rPr>
            </w:pPr>
          </w:p>
        </w:tc>
        <w:tc>
          <w:tcPr>
            <w:tcW w:w="1701" w:type="dxa"/>
            <w:tcBorders>
              <w:left w:val="single" w:color="auto" w:sz="4" w:space="0"/>
            </w:tcBorders>
          </w:tcPr>
          <w:p>
            <w:pPr>
              <w:rPr>
                <w:rFonts w:ascii="Times New Roman" w:hAnsi="Times New Roman" w:eastAsia="仿宋_GB2312" w:cs="Times New Roman"/>
                <w:szCs w:val="21"/>
              </w:rPr>
            </w:pPr>
          </w:p>
        </w:tc>
        <w:tc>
          <w:tcPr>
            <w:tcW w:w="709" w:type="dxa"/>
            <w:vMerge w:val="continue"/>
          </w:tcPr>
          <w:p>
            <w:pPr>
              <w:rPr>
                <w:rFonts w:ascii="Times New Roman" w:hAnsi="Times New Roman" w:eastAsia="仿宋_GB2312" w:cs="Times New Roman"/>
                <w:szCs w:val="21"/>
              </w:rPr>
            </w:pPr>
          </w:p>
        </w:tc>
        <w:tc>
          <w:tcPr>
            <w:tcW w:w="883" w:type="dxa"/>
            <w:vMerge w:val="continue"/>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817" w:type="dxa"/>
            <w:vMerge w:val="continue"/>
            <w:vAlign w:val="center"/>
          </w:tcPr>
          <w:p>
            <w:pPr>
              <w:jc w:val="center"/>
              <w:rPr>
                <w:rFonts w:ascii="Times New Roman" w:hAnsi="Times New Roman" w:eastAsia="仿宋_GB2312" w:cs="Times New Roman"/>
                <w:szCs w:val="21"/>
              </w:rPr>
            </w:pPr>
          </w:p>
        </w:tc>
        <w:tc>
          <w:tcPr>
            <w:tcW w:w="1418" w:type="dxa"/>
            <w:vMerge w:val="restart"/>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报警阀组</w:t>
            </w:r>
          </w:p>
        </w:tc>
        <w:tc>
          <w:tcPr>
            <w:tcW w:w="3969" w:type="dxa"/>
          </w:tcPr>
          <w:p>
            <w:pPr>
              <w:rPr>
                <w:rFonts w:ascii="Times New Roman" w:hAnsi="Times New Roman" w:eastAsia="仿宋_GB2312" w:cs="Times New Roman"/>
                <w:szCs w:val="21"/>
              </w:rPr>
            </w:pPr>
            <w:r>
              <w:rPr>
                <w:rFonts w:ascii="Times New Roman" w:hAnsi="Times New Roman" w:eastAsia="仿宋_GB2312" w:cs="Times New Roman"/>
                <w:szCs w:val="21"/>
              </w:rPr>
              <w:t>查看规格、型号</w:t>
            </w:r>
          </w:p>
        </w:tc>
        <w:tc>
          <w:tcPr>
            <w:tcW w:w="2409" w:type="dxa"/>
            <w:vMerge w:val="restart"/>
            <w:vAlign w:val="center"/>
          </w:tcPr>
          <w:p>
            <w:pPr>
              <w:rPr>
                <w:rFonts w:ascii="Times New Roman" w:hAnsi="Times New Roman" w:eastAsia="仿宋_GB2312" w:cs="Times New Roman"/>
                <w:szCs w:val="21"/>
              </w:rPr>
            </w:pPr>
            <w:r>
              <w:rPr>
                <w:rFonts w:ascii="Times New Roman" w:hAnsi="Times New Roman" w:eastAsia="仿宋_GB2312" w:cs="Times New Roman"/>
                <w:szCs w:val="21"/>
              </w:rPr>
              <w:t>根据不同堆型标准进行细化</w:t>
            </w:r>
          </w:p>
        </w:tc>
        <w:tc>
          <w:tcPr>
            <w:tcW w:w="1134"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A</w:t>
            </w:r>
          </w:p>
        </w:tc>
        <w:tc>
          <w:tcPr>
            <w:tcW w:w="1134" w:type="dxa"/>
            <w:tcBorders>
              <w:right w:val="single" w:color="auto" w:sz="4" w:space="0"/>
            </w:tcBorders>
          </w:tcPr>
          <w:p>
            <w:pPr>
              <w:rPr>
                <w:rFonts w:ascii="Times New Roman" w:hAnsi="Times New Roman" w:eastAsia="仿宋_GB2312" w:cs="Times New Roman"/>
                <w:szCs w:val="21"/>
              </w:rPr>
            </w:pPr>
          </w:p>
        </w:tc>
        <w:tc>
          <w:tcPr>
            <w:tcW w:w="1701" w:type="dxa"/>
            <w:tcBorders>
              <w:left w:val="single" w:color="auto" w:sz="4" w:space="0"/>
            </w:tcBorders>
          </w:tcPr>
          <w:p>
            <w:pPr>
              <w:rPr>
                <w:rFonts w:ascii="Times New Roman" w:hAnsi="Times New Roman" w:eastAsia="仿宋_GB2312" w:cs="Times New Roman"/>
                <w:szCs w:val="21"/>
              </w:rPr>
            </w:pPr>
          </w:p>
        </w:tc>
        <w:tc>
          <w:tcPr>
            <w:tcW w:w="709" w:type="dxa"/>
            <w:vMerge w:val="restart"/>
          </w:tcPr>
          <w:p>
            <w:pPr>
              <w:rPr>
                <w:rFonts w:ascii="Times New Roman" w:hAnsi="Times New Roman" w:eastAsia="仿宋_GB2312" w:cs="Times New Roman"/>
                <w:szCs w:val="21"/>
              </w:rPr>
            </w:pPr>
          </w:p>
        </w:tc>
        <w:tc>
          <w:tcPr>
            <w:tcW w:w="883" w:type="dxa"/>
            <w:vMerge w:val="restart"/>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817" w:type="dxa"/>
            <w:vMerge w:val="continue"/>
            <w:vAlign w:val="center"/>
          </w:tcPr>
          <w:p>
            <w:pPr>
              <w:jc w:val="center"/>
              <w:rPr>
                <w:rFonts w:ascii="Times New Roman" w:hAnsi="Times New Roman" w:eastAsia="仿宋_GB2312" w:cs="Times New Roman"/>
                <w:szCs w:val="21"/>
              </w:rPr>
            </w:pPr>
          </w:p>
        </w:tc>
        <w:tc>
          <w:tcPr>
            <w:tcW w:w="1418" w:type="dxa"/>
            <w:vMerge w:val="continue"/>
            <w:vAlign w:val="center"/>
          </w:tcPr>
          <w:p>
            <w:pPr>
              <w:jc w:val="center"/>
              <w:rPr>
                <w:rFonts w:ascii="Times New Roman" w:hAnsi="Times New Roman" w:eastAsia="仿宋_GB2312" w:cs="Times New Roman"/>
                <w:szCs w:val="21"/>
              </w:rPr>
            </w:pPr>
          </w:p>
        </w:tc>
        <w:tc>
          <w:tcPr>
            <w:tcW w:w="3969" w:type="dxa"/>
          </w:tcPr>
          <w:p>
            <w:pPr>
              <w:rPr>
                <w:rFonts w:ascii="Times New Roman" w:hAnsi="Times New Roman" w:eastAsia="仿宋_GB2312" w:cs="Times New Roman"/>
                <w:szCs w:val="21"/>
              </w:rPr>
            </w:pPr>
            <w:r>
              <w:rPr>
                <w:rFonts w:ascii="Times New Roman" w:hAnsi="Times New Roman" w:eastAsia="仿宋_GB2312" w:cs="Times New Roman"/>
                <w:szCs w:val="21"/>
              </w:rPr>
              <w:t>查看设置位置及安装</w:t>
            </w:r>
          </w:p>
        </w:tc>
        <w:tc>
          <w:tcPr>
            <w:tcW w:w="2409" w:type="dxa"/>
            <w:vMerge w:val="continue"/>
            <w:vAlign w:val="center"/>
          </w:tcPr>
          <w:p>
            <w:pPr>
              <w:rPr>
                <w:rFonts w:ascii="Times New Roman" w:hAnsi="Times New Roman" w:eastAsia="仿宋_GB2312" w:cs="Times New Roman"/>
                <w:szCs w:val="21"/>
              </w:rPr>
            </w:pPr>
          </w:p>
        </w:tc>
        <w:tc>
          <w:tcPr>
            <w:tcW w:w="1134"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C</w:t>
            </w:r>
          </w:p>
        </w:tc>
        <w:tc>
          <w:tcPr>
            <w:tcW w:w="1134" w:type="dxa"/>
            <w:tcBorders>
              <w:right w:val="single" w:color="auto" w:sz="4" w:space="0"/>
            </w:tcBorders>
          </w:tcPr>
          <w:p>
            <w:pPr>
              <w:rPr>
                <w:rFonts w:ascii="Times New Roman" w:hAnsi="Times New Roman" w:eastAsia="仿宋_GB2312" w:cs="Times New Roman"/>
                <w:szCs w:val="21"/>
              </w:rPr>
            </w:pPr>
          </w:p>
        </w:tc>
        <w:tc>
          <w:tcPr>
            <w:tcW w:w="1701" w:type="dxa"/>
            <w:tcBorders>
              <w:left w:val="single" w:color="auto" w:sz="4" w:space="0"/>
            </w:tcBorders>
          </w:tcPr>
          <w:p>
            <w:pPr>
              <w:rPr>
                <w:rFonts w:ascii="Times New Roman" w:hAnsi="Times New Roman" w:eastAsia="仿宋_GB2312" w:cs="Times New Roman"/>
                <w:szCs w:val="21"/>
              </w:rPr>
            </w:pPr>
          </w:p>
        </w:tc>
        <w:tc>
          <w:tcPr>
            <w:tcW w:w="709" w:type="dxa"/>
            <w:vMerge w:val="continue"/>
          </w:tcPr>
          <w:p>
            <w:pPr>
              <w:rPr>
                <w:rFonts w:ascii="Times New Roman" w:hAnsi="Times New Roman" w:eastAsia="仿宋_GB2312" w:cs="Times New Roman"/>
                <w:szCs w:val="21"/>
              </w:rPr>
            </w:pPr>
          </w:p>
        </w:tc>
        <w:tc>
          <w:tcPr>
            <w:tcW w:w="883" w:type="dxa"/>
            <w:vMerge w:val="continue"/>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817" w:type="dxa"/>
            <w:vMerge w:val="continue"/>
            <w:vAlign w:val="center"/>
          </w:tcPr>
          <w:p>
            <w:pPr>
              <w:jc w:val="center"/>
              <w:rPr>
                <w:rFonts w:ascii="Times New Roman" w:hAnsi="Times New Roman" w:eastAsia="仿宋_GB2312" w:cs="Times New Roman"/>
                <w:szCs w:val="21"/>
              </w:rPr>
            </w:pPr>
          </w:p>
        </w:tc>
        <w:tc>
          <w:tcPr>
            <w:tcW w:w="1418"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系统功能</w:t>
            </w:r>
          </w:p>
        </w:tc>
        <w:tc>
          <w:tcPr>
            <w:tcW w:w="3969" w:type="dxa"/>
          </w:tcPr>
          <w:p>
            <w:pPr>
              <w:rPr>
                <w:rFonts w:ascii="Times New Roman" w:hAnsi="Times New Roman" w:eastAsia="仿宋_GB2312" w:cs="Times New Roman"/>
                <w:szCs w:val="21"/>
              </w:rPr>
            </w:pPr>
            <w:r>
              <w:rPr>
                <w:rFonts w:ascii="Times New Roman" w:hAnsi="Times New Roman" w:eastAsia="仿宋_GB2312" w:cs="Times New Roman"/>
                <w:szCs w:val="21"/>
              </w:rPr>
              <w:t>查验喷泡沫试验记录，核对中、低倍泡沫灭火系统泡沫混合液的混合比、发泡倍数和泡沫供给速率</w:t>
            </w:r>
          </w:p>
        </w:tc>
        <w:tc>
          <w:tcPr>
            <w:tcW w:w="2409" w:type="dxa"/>
            <w:vAlign w:val="center"/>
          </w:tcPr>
          <w:p>
            <w:pPr>
              <w:rPr>
                <w:rFonts w:ascii="Times New Roman" w:hAnsi="Times New Roman" w:eastAsia="仿宋_GB2312" w:cs="Times New Roman"/>
                <w:szCs w:val="21"/>
              </w:rPr>
            </w:pPr>
            <w:r>
              <w:rPr>
                <w:rFonts w:ascii="Times New Roman" w:hAnsi="Times New Roman" w:eastAsia="仿宋_GB2312" w:cs="Times New Roman"/>
                <w:szCs w:val="21"/>
              </w:rPr>
              <w:t>根据不同堆型标准进行细化</w:t>
            </w:r>
          </w:p>
        </w:tc>
        <w:tc>
          <w:tcPr>
            <w:tcW w:w="1134"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B</w:t>
            </w:r>
          </w:p>
        </w:tc>
        <w:tc>
          <w:tcPr>
            <w:tcW w:w="1134" w:type="dxa"/>
            <w:tcBorders>
              <w:right w:val="single" w:color="auto" w:sz="4" w:space="0"/>
            </w:tcBorders>
          </w:tcPr>
          <w:p>
            <w:pPr>
              <w:rPr>
                <w:rFonts w:ascii="Times New Roman" w:hAnsi="Times New Roman" w:eastAsia="仿宋_GB2312" w:cs="Times New Roman"/>
                <w:szCs w:val="21"/>
              </w:rPr>
            </w:pPr>
          </w:p>
        </w:tc>
        <w:tc>
          <w:tcPr>
            <w:tcW w:w="1701" w:type="dxa"/>
            <w:tcBorders>
              <w:left w:val="single" w:color="auto" w:sz="4" w:space="0"/>
            </w:tcBorders>
          </w:tcPr>
          <w:p>
            <w:pPr>
              <w:rPr>
                <w:rFonts w:ascii="Times New Roman" w:hAnsi="Times New Roman" w:eastAsia="仿宋_GB2312" w:cs="Times New Roman"/>
                <w:szCs w:val="21"/>
              </w:rPr>
            </w:pPr>
          </w:p>
        </w:tc>
        <w:tc>
          <w:tcPr>
            <w:tcW w:w="709" w:type="dxa"/>
          </w:tcPr>
          <w:p>
            <w:pPr>
              <w:rPr>
                <w:rFonts w:ascii="Times New Roman" w:hAnsi="Times New Roman" w:eastAsia="仿宋_GB2312" w:cs="Times New Roman"/>
                <w:szCs w:val="21"/>
              </w:rPr>
            </w:pPr>
          </w:p>
        </w:tc>
        <w:tc>
          <w:tcPr>
            <w:tcW w:w="883" w:type="dxa"/>
          </w:tcPr>
          <w:p>
            <w:pPr>
              <w:rPr>
                <w:rFonts w:ascii="Times New Roman" w:hAnsi="Times New Roman" w:eastAsia="仿宋_GB2312" w:cs="Times New Roman"/>
                <w:szCs w:val="21"/>
              </w:rPr>
            </w:pPr>
          </w:p>
        </w:tc>
      </w:tr>
    </w:tbl>
    <w:p>
      <w:pPr>
        <w:widowControl/>
        <w:jc w:val="left"/>
        <w:rPr>
          <w:rFonts w:ascii="Times New Roman" w:hAnsi="Times New Roman" w:eastAsia="仿宋_GB2312" w:cs="Times New Roman"/>
        </w:rPr>
      </w:pPr>
      <w:r>
        <w:rPr>
          <w:rFonts w:ascii="Times New Roman" w:hAnsi="Times New Roman" w:eastAsia="仿宋_GB2312" w:cs="Times New Roman"/>
        </w:rPr>
        <w:br w:type="page"/>
      </w:r>
    </w:p>
    <w:p>
      <w:pPr>
        <w:ind w:left="425" w:hanging="425"/>
        <w:jc w:val="center"/>
        <w:rPr>
          <w:rFonts w:ascii="Times New Roman" w:hAnsi="Times New Roman" w:eastAsia="方正黑体_GBK" w:cs="Times New Roman"/>
          <w:sz w:val="28"/>
          <w:szCs w:val="24"/>
        </w:rPr>
      </w:pPr>
      <w:r>
        <w:rPr>
          <w:rFonts w:ascii="Times New Roman" w:hAnsi="Times New Roman" w:eastAsia="方正黑体_GBK" w:cs="Times New Roman"/>
          <w:sz w:val="28"/>
          <w:szCs w:val="24"/>
        </w:rPr>
        <w:t>表12 气体灭火系统自验收检查记录（样表）</w:t>
      </w:r>
    </w:p>
    <w:p>
      <w:pPr>
        <w:ind w:left="425" w:hanging="425"/>
        <w:rPr>
          <w:rFonts w:ascii="Times New Roman" w:hAnsi="Times New Roman" w:eastAsia="仿宋_GB2312" w:cs="Times New Roman"/>
        </w:rPr>
      </w:pPr>
      <w:r>
        <w:rPr>
          <w:rFonts w:ascii="Times New Roman" w:hAnsi="Times New Roman" w:eastAsia="仿宋_GB2312" w:cs="Times New Roman"/>
        </w:rPr>
        <w:t xml:space="preserve">      建筑名称：                                                                             验收日期：</w:t>
      </w:r>
    </w:p>
    <w:tbl>
      <w:tblPr>
        <w:tblStyle w:val="25"/>
        <w:tblW w:w="13660" w:type="dxa"/>
        <w:jc w:val="cente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08"/>
        <w:gridCol w:w="1394"/>
        <w:gridCol w:w="4027"/>
        <w:gridCol w:w="1953"/>
        <w:gridCol w:w="1117"/>
        <w:gridCol w:w="1117"/>
        <w:gridCol w:w="1670"/>
        <w:gridCol w:w="702"/>
        <w:gridCol w:w="87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70" w:hRule="atLeast"/>
          <w:tblHeader/>
          <w:jc w:val="center"/>
        </w:trPr>
        <w:tc>
          <w:tcPr>
            <w:tcW w:w="808" w:type="dxa"/>
            <w:vMerge w:val="restart"/>
            <w:vAlign w:val="center"/>
          </w:tcPr>
          <w:p>
            <w:pPr>
              <w:spacing w:line="360" w:lineRule="auto"/>
              <w:jc w:val="center"/>
              <w:rPr>
                <w:rFonts w:ascii="Times New Roman" w:hAnsi="Times New Roman" w:eastAsia="仿宋_GB2312" w:cs="Times New Roman"/>
                <w:szCs w:val="21"/>
              </w:rPr>
            </w:pPr>
            <w:r>
              <w:rPr>
                <w:rFonts w:ascii="Times New Roman" w:hAnsi="Times New Roman" w:eastAsia="仿宋_GB2312" w:cs="Times New Roman"/>
                <w:szCs w:val="21"/>
              </w:rPr>
              <w:t>单项名称</w:t>
            </w:r>
          </w:p>
        </w:tc>
        <w:tc>
          <w:tcPr>
            <w:tcW w:w="1394" w:type="dxa"/>
            <w:vMerge w:val="restart"/>
            <w:vAlign w:val="center"/>
          </w:tcPr>
          <w:p>
            <w:pPr>
              <w:spacing w:line="360" w:lineRule="auto"/>
              <w:jc w:val="center"/>
              <w:rPr>
                <w:rFonts w:ascii="Times New Roman" w:hAnsi="Times New Roman" w:eastAsia="仿宋_GB2312" w:cs="Times New Roman"/>
                <w:szCs w:val="21"/>
              </w:rPr>
            </w:pPr>
            <w:r>
              <w:rPr>
                <w:rFonts w:ascii="Times New Roman" w:hAnsi="Times New Roman" w:eastAsia="仿宋_GB2312" w:cs="Times New Roman"/>
                <w:szCs w:val="21"/>
              </w:rPr>
              <w:t>子项名称</w:t>
            </w:r>
          </w:p>
        </w:tc>
        <w:tc>
          <w:tcPr>
            <w:tcW w:w="4027" w:type="dxa"/>
            <w:vMerge w:val="restart"/>
            <w:vAlign w:val="center"/>
          </w:tcPr>
          <w:p>
            <w:pPr>
              <w:spacing w:line="360" w:lineRule="auto"/>
              <w:jc w:val="center"/>
              <w:rPr>
                <w:rFonts w:ascii="Times New Roman" w:hAnsi="Times New Roman" w:eastAsia="仿宋_GB2312" w:cs="Times New Roman"/>
                <w:szCs w:val="21"/>
              </w:rPr>
            </w:pPr>
            <w:r>
              <w:rPr>
                <w:rFonts w:ascii="Times New Roman" w:hAnsi="Times New Roman" w:eastAsia="仿宋_GB2312" w:cs="Times New Roman"/>
                <w:szCs w:val="21"/>
              </w:rPr>
              <w:t>内容和方法</w:t>
            </w:r>
          </w:p>
        </w:tc>
        <w:tc>
          <w:tcPr>
            <w:tcW w:w="1953" w:type="dxa"/>
            <w:vMerge w:val="restart"/>
            <w:vAlign w:val="center"/>
          </w:tcPr>
          <w:p>
            <w:pPr>
              <w:spacing w:line="360" w:lineRule="auto"/>
              <w:jc w:val="center"/>
              <w:rPr>
                <w:rFonts w:ascii="Times New Roman" w:hAnsi="Times New Roman" w:eastAsia="仿宋_GB2312" w:cs="Times New Roman"/>
                <w:szCs w:val="21"/>
              </w:rPr>
            </w:pPr>
            <w:r>
              <w:rPr>
                <w:rFonts w:ascii="Times New Roman" w:hAnsi="Times New Roman" w:eastAsia="仿宋_GB2312" w:cs="Times New Roman"/>
                <w:szCs w:val="21"/>
              </w:rPr>
              <w:t>要求</w:t>
            </w:r>
          </w:p>
        </w:tc>
        <w:tc>
          <w:tcPr>
            <w:tcW w:w="3904" w:type="dxa"/>
            <w:gridSpan w:val="3"/>
            <w:tcBorders>
              <w:bottom w:val="single" w:color="auto" w:sz="4" w:space="0"/>
            </w:tcBorders>
            <w:vAlign w:val="center"/>
          </w:tcPr>
          <w:p>
            <w:pPr>
              <w:spacing w:line="360" w:lineRule="auto"/>
              <w:jc w:val="center"/>
              <w:rPr>
                <w:rFonts w:ascii="Times New Roman" w:hAnsi="Times New Roman" w:eastAsia="仿宋_GB2312" w:cs="Times New Roman"/>
                <w:szCs w:val="21"/>
              </w:rPr>
            </w:pPr>
            <w:r>
              <w:rPr>
                <w:rFonts w:ascii="Times New Roman" w:hAnsi="Times New Roman" w:eastAsia="仿宋_GB2312" w:cs="Times New Roman"/>
                <w:szCs w:val="21"/>
              </w:rPr>
              <w:t>子项评定</w:t>
            </w:r>
          </w:p>
        </w:tc>
        <w:tc>
          <w:tcPr>
            <w:tcW w:w="702" w:type="dxa"/>
            <w:vMerge w:val="restart"/>
            <w:vAlign w:val="center"/>
          </w:tcPr>
          <w:p>
            <w:pPr>
              <w:spacing w:line="360" w:lineRule="auto"/>
              <w:jc w:val="center"/>
              <w:rPr>
                <w:rFonts w:ascii="Times New Roman" w:hAnsi="Times New Roman" w:eastAsia="仿宋_GB2312" w:cs="Times New Roman"/>
                <w:szCs w:val="21"/>
              </w:rPr>
            </w:pPr>
            <w:r>
              <w:rPr>
                <w:rFonts w:ascii="Times New Roman" w:hAnsi="Times New Roman" w:eastAsia="仿宋_GB2312" w:cs="Times New Roman"/>
                <w:szCs w:val="21"/>
              </w:rPr>
              <w:t>单项评定</w:t>
            </w:r>
          </w:p>
        </w:tc>
        <w:tc>
          <w:tcPr>
            <w:tcW w:w="872" w:type="dxa"/>
            <w:vMerge w:val="restart"/>
            <w:vAlign w:val="center"/>
          </w:tcPr>
          <w:p>
            <w:pPr>
              <w:spacing w:line="360" w:lineRule="auto"/>
              <w:jc w:val="center"/>
              <w:rPr>
                <w:rFonts w:ascii="Times New Roman" w:hAnsi="Times New Roman" w:eastAsia="仿宋_GB2312" w:cs="Times New Roman"/>
                <w:szCs w:val="21"/>
              </w:rPr>
            </w:pPr>
            <w:r>
              <w:rPr>
                <w:rFonts w:ascii="Times New Roman" w:hAnsi="Times New Roman" w:eastAsia="仿宋_GB2312" w:cs="Times New Roman"/>
                <w:szCs w:val="21"/>
              </w:rPr>
              <w:t>验收人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80" w:hRule="atLeast"/>
          <w:tblHeader/>
          <w:jc w:val="center"/>
        </w:trPr>
        <w:tc>
          <w:tcPr>
            <w:tcW w:w="808" w:type="dxa"/>
            <w:vMerge w:val="continue"/>
          </w:tcPr>
          <w:p>
            <w:pPr>
              <w:spacing w:line="360" w:lineRule="auto"/>
              <w:rPr>
                <w:rFonts w:ascii="Times New Roman" w:hAnsi="Times New Roman" w:eastAsia="仿宋_GB2312" w:cs="Times New Roman"/>
                <w:szCs w:val="21"/>
              </w:rPr>
            </w:pPr>
          </w:p>
        </w:tc>
        <w:tc>
          <w:tcPr>
            <w:tcW w:w="1394" w:type="dxa"/>
            <w:vMerge w:val="continue"/>
          </w:tcPr>
          <w:p>
            <w:pPr>
              <w:spacing w:line="360" w:lineRule="auto"/>
              <w:rPr>
                <w:rFonts w:ascii="Times New Roman" w:hAnsi="Times New Roman" w:eastAsia="仿宋_GB2312" w:cs="Times New Roman"/>
                <w:szCs w:val="21"/>
              </w:rPr>
            </w:pPr>
          </w:p>
        </w:tc>
        <w:tc>
          <w:tcPr>
            <w:tcW w:w="4027" w:type="dxa"/>
            <w:vMerge w:val="continue"/>
          </w:tcPr>
          <w:p>
            <w:pPr>
              <w:spacing w:line="360" w:lineRule="auto"/>
              <w:rPr>
                <w:rFonts w:ascii="Times New Roman" w:hAnsi="Times New Roman" w:eastAsia="仿宋_GB2312" w:cs="Times New Roman"/>
                <w:szCs w:val="21"/>
              </w:rPr>
            </w:pPr>
          </w:p>
        </w:tc>
        <w:tc>
          <w:tcPr>
            <w:tcW w:w="1953" w:type="dxa"/>
            <w:vMerge w:val="continue"/>
          </w:tcPr>
          <w:p>
            <w:pPr>
              <w:spacing w:line="360" w:lineRule="auto"/>
              <w:rPr>
                <w:rFonts w:ascii="Times New Roman" w:hAnsi="Times New Roman" w:eastAsia="仿宋_GB2312" w:cs="Times New Roman"/>
                <w:szCs w:val="21"/>
              </w:rPr>
            </w:pPr>
          </w:p>
        </w:tc>
        <w:tc>
          <w:tcPr>
            <w:tcW w:w="1117" w:type="dxa"/>
            <w:tcBorders>
              <w:top w:val="single" w:color="auto" w:sz="4" w:space="0"/>
            </w:tcBorders>
          </w:tcPr>
          <w:p>
            <w:pPr>
              <w:spacing w:line="360" w:lineRule="auto"/>
              <w:rPr>
                <w:rFonts w:ascii="Times New Roman" w:hAnsi="Times New Roman" w:eastAsia="仿宋_GB2312" w:cs="Times New Roman"/>
                <w:szCs w:val="21"/>
              </w:rPr>
            </w:pPr>
            <w:r>
              <w:rPr>
                <w:rFonts w:ascii="Times New Roman" w:hAnsi="Times New Roman" w:eastAsia="仿宋_GB2312" w:cs="Times New Roman"/>
                <w:szCs w:val="21"/>
              </w:rPr>
              <w:t>重要程度</w:t>
            </w:r>
          </w:p>
        </w:tc>
        <w:tc>
          <w:tcPr>
            <w:tcW w:w="1117" w:type="dxa"/>
            <w:tcBorders>
              <w:top w:val="single" w:color="auto" w:sz="4" w:space="0"/>
              <w:right w:val="single" w:color="auto" w:sz="4" w:space="0"/>
            </w:tcBorders>
          </w:tcPr>
          <w:p>
            <w:pPr>
              <w:spacing w:line="360" w:lineRule="auto"/>
              <w:rPr>
                <w:rFonts w:ascii="Times New Roman" w:hAnsi="Times New Roman" w:eastAsia="仿宋_GB2312" w:cs="Times New Roman"/>
                <w:szCs w:val="21"/>
              </w:rPr>
            </w:pPr>
            <w:r>
              <w:rPr>
                <w:rFonts w:ascii="Times New Roman" w:hAnsi="Times New Roman" w:eastAsia="仿宋_GB2312" w:cs="Times New Roman"/>
                <w:szCs w:val="21"/>
              </w:rPr>
              <w:t>是否合格</w:t>
            </w:r>
          </w:p>
        </w:tc>
        <w:tc>
          <w:tcPr>
            <w:tcW w:w="1670" w:type="dxa"/>
            <w:tcBorders>
              <w:top w:val="single" w:color="auto" w:sz="4" w:space="0"/>
              <w:left w:val="single" w:color="auto" w:sz="4" w:space="0"/>
            </w:tcBorders>
          </w:tcPr>
          <w:p>
            <w:pPr>
              <w:spacing w:line="360" w:lineRule="auto"/>
              <w:rPr>
                <w:rFonts w:ascii="Times New Roman" w:hAnsi="Times New Roman" w:eastAsia="仿宋_GB2312" w:cs="Times New Roman"/>
                <w:szCs w:val="21"/>
              </w:rPr>
            </w:pPr>
            <w:r>
              <w:rPr>
                <w:rFonts w:ascii="Times New Roman" w:hAnsi="Times New Roman" w:eastAsia="仿宋_GB2312" w:cs="Times New Roman"/>
                <w:szCs w:val="21"/>
              </w:rPr>
              <w:t>证明文件/代码</w:t>
            </w:r>
          </w:p>
        </w:tc>
        <w:tc>
          <w:tcPr>
            <w:tcW w:w="702" w:type="dxa"/>
            <w:vMerge w:val="continue"/>
          </w:tcPr>
          <w:p>
            <w:pPr>
              <w:spacing w:line="360" w:lineRule="auto"/>
              <w:rPr>
                <w:rFonts w:ascii="Times New Roman" w:hAnsi="Times New Roman" w:eastAsia="仿宋_GB2312" w:cs="Times New Roman"/>
                <w:szCs w:val="21"/>
              </w:rPr>
            </w:pPr>
          </w:p>
        </w:tc>
        <w:tc>
          <w:tcPr>
            <w:tcW w:w="872" w:type="dxa"/>
            <w:vMerge w:val="continue"/>
          </w:tcPr>
          <w:p>
            <w:pPr>
              <w:spacing w:line="360" w:lineRule="auto"/>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808" w:type="dxa"/>
            <w:vMerge w:val="restart"/>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气体灭火系统</w:t>
            </w:r>
          </w:p>
        </w:tc>
        <w:tc>
          <w:tcPr>
            <w:tcW w:w="1394" w:type="dxa"/>
            <w:vMerge w:val="restart"/>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防护区</w:t>
            </w:r>
          </w:p>
        </w:tc>
        <w:tc>
          <w:tcPr>
            <w:tcW w:w="4027" w:type="dxa"/>
          </w:tcPr>
          <w:p>
            <w:pPr>
              <w:rPr>
                <w:rFonts w:ascii="Times New Roman" w:hAnsi="Times New Roman" w:eastAsia="仿宋_GB2312" w:cs="Times New Roman"/>
                <w:szCs w:val="21"/>
              </w:rPr>
            </w:pPr>
            <w:r>
              <w:rPr>
                <w:rFonts w:ascii="Times New Roman" w:hAnsi="Times New Roman" w:eastAsia="仿宋_GB2312" w:cs="Times New Roman"/>
                <w:szCs w:val="21"/>
              </w:rPr>
              <w:t>查看保护对象的设置位置、划分、用途、环境温度、通风及可燃物种类</w:t>
            </w:r>
          </w:p>
        </w:tc>
        <w:tc>
          <w:tcPr>
            <w:tcW w:w="1953" w:type="dxa"/>
            <w:vMerge w:val="restart"/>
            <w:vAlign w:val="center"/>
          </w:tcPr>
          <w:p>
            <w:pPr>
              <w:rPr>
                <w:rFonts w:ascii="Times New Roman" w:hAnsi="Times New Roman" w:eastAsia="仿宋_GB2312" w:cs="Times New Roman"/>
                <w:szCs w:val="21"/>
              </w:rPr>
            </w:pPr>
            <w:r>
              <w:rPr>
                <w:rFonts w:ascii="Times New Roman" w:hAnsi="Times New Roman" w:eastAsia="仿宋_GB2312" w:cs="Times New Roman"/>
                <w:szCs w:val="21"/>
              </w:rPr>
              <w:t>根据不同堆型标准进行细化</w:t>
            </w:r>
          </w:p>
        </w:tc>
        <w:tc>
          <w:tcPr>
            <w:tcW w:w="1117"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B</w:t>
            </w:r>
          </w:p>
        </w:tc>
        <w:tc>
          <w:tcPr>
            <w:tcW w:w="1117" w:type="dxa"/>
            <w:tcBorders>
              <w:right w:val="single" w:color="auto" w:sz="4" w:space="0"/>
            </w:tcBorders>
          </w:tcPr>
          <w:p>
            <w:pPr>
              <w:rPr>
                <w:rFonts w:ascii="Times New Roman" w:hAnsi="Times New Roman" w:eastAsia="仿宋_GB2312" w:cs="Times New Roman"/>
                <w:szCs w:val="21"/>
              </w:rPr>
            </w:pPr>
          </w:p>
        </w:tc>
        <w:tc>
          <w:tcPr>
            <w:tcW w:w="1670" w:type="dxa"/>
            <w:tcBorders>
              <w:left w:val="single" w:color="auto" w:sz="4" w:space="0"/>
            </w:tcBorders>
          </w:tcPr>
          <w:p>
            <w:pPr>
              <w:rPr>
                <w:rFonts w:ascii="Times New Roman" w:hAnsi="Times New Roman" w:eastAsia="仿宋_GB2312" w:cs="Times New Roman"/>
                <w:szCs w:val="21"/>
              </w:rPr>
            </w:pPr>
          </w:p>
        </w:tc>
        <w:tc>
          <w:tcPr>
            <w:tcW w:w="702" w:type="dxa"/>
            <w:vMerge w:val="restart"/>
          </w:tcPr>
          <w:p>
            <w:pPr>
              <w:rPr>
                <w:rFonts w:ascii="Times New Roman" w:hAnsi="Times New Roman" w:eastAsia="仿宋_GB2312" w:cs="Times New Roman"/>
                <w:szCs w:val="21"/>
              </w:rPr>
            </w:pPr>
          </w:p>
        </w:tc>
        <w:tc>
          <w:tcPr>
            <w:tcW w:w="872" w:type="dxa"/>
            <w:vMerge w:val="restart"/>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808" w:type="dxa"/>
            <w:vMerge w:val="continue"/>
            <w:vAlign w:val="center"/>
          </w:tcPr>
          <w:p>
            <w:pPr>
              <w:jc w:val="center"/>
              <w:rPr>
                <w:rFonts w:ascii="Times New Roman" w:hAnsi="Times New Roman" w:eastAsia="仿宋_GB2312" w:cs="Times New Roman"/>
                <w:szCs w:val="21"/>
              </w:rPr>
            </w:pPr>
          </w:p>
        </w:tc>
        <w:tc>
          <w:tcPr>
            <w:tcW w:w="1394" w:type="dxa"/>
            <w:vMerge w:val="continue"/>
            <w:vAlign w:val="center"/>
          </w:tcPr>
          <w:p>
            <w:pPr>
              <w:jc w:val="center"/>
              <w:rPr>
                <w:rFonts w:ascii="Times New Roman" w:hAnsi="Times New Roman" w:eastAsia="仿宋_GB2312" w:cs="Times New Roman"/>
                <w:szCs w:val="21"/>
              </w:rPr>
            </w:pPr>
          </w:p>
        </w:tc>
        <w:tc>
          <w:tcPr>
            <w:tcW w:w="4027" w:type="dxa"/>
          </w:tcPr>
          <w:p>
            <w:pPr>
              <w:rPr>
                <w:rFonts w:ascii="Times New Roman" w:hAnsi="Times New Roman" w:eastAsia="仿宋_GB2312" w:cs="Times New Roman"/>
                <w:szCs w:val="21"/>
              </w:rPr>
            </w:pPr>
            <w:r>
              <w:rPr>
                <w:rFonts w:ascii="Times New Roman" w:hAnsi="Times New Roman" w:eastAsia="仿宋_GB2312" w:cs="Times New Roman"/>
                <w:szCs w:val="21"/>
              </w:rPr>
              <w:t>估算防护区几何尺寸、开口面积</w:t>
            </w:r>
          </w:p>
        </w:tc>
        <w:tc>
          <w:tcPr>
            <w:tcW w:w="1953" w:type="dxa"/>
            <w:vMerge w:val="continue"/>
            <w:vAlign w:val="center"/>
          </w:tcPr>
          <w:p>
            <w:pPr>
              <w:rPr>
                <w:rFonts w:ascii="Times New Roman" w:hAnsi="Times New Roman" w:eastAsia="仿宋_GB2312" w:cs="Times New Roman"/>
                <w:szCs w:val="21"/>
              </w:rPr>
            </w:pPr>
          </w:p>
        </w:tc>
        <w:tc>
          <w:tcPr>
            <w:tcW w:w="1117"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C</w:t>
            </w:r>
          </w:p>
        </w:tc>
        <w:tc>
          <w:tcPr>
            <w:tcW w:w="1117" w:type="dxa"/>
            <w:tcBorders>
              <w:right w:val="single" w:color="auto" w:sz="4" w:space="0"/>
            </w:tcBorders>
          </w:tcPr>
          <w:p>
            <w:pPr>
              <w:rPr>
                <w:rFonts w:ascii="Times New Roman" w:hAnsi="Times New Roman" w:eastAsia="仿宋_GB2312" w:cs="Times New Roman"/>
                <w:szCs w:val="21"/>
              </w:rPr>
            </w:pPr>
          </w:p>
        </w:tc>
        <w:tc>
          <w:tcPr>
            <w:tcW w:w="1670" w:type="dxa"/>
            <w:tcBorders>
              <w:left w:val="single" w:color="auto" w:sz="4" w:space="0"/>
            </w:tcBorders>
          </w:tcPr>
          <w:p>
            <w:pPr>
              <w:rPr>
                <w:rFonts w:ascii="Times New Roman" w:hAnsi="Times New Roman" w:eastAsia="仿宋_GB2312" w:cs="Times New Roman"/>
                <w:szCs w:val="21"/>
              </w:rPr>
            </w:pPr>
          </w:p>
        </w:tc>
        <w:tc>
          <w:tcPr>
            <w:tcW w:w="702" w:type="dxa"/>
            <w:vMerge w:val="continue"/>
          </w:tcPr>
          <w:p>
            <w:pPr>
              <w:rPr>
                <w:rFonts w:ascii="Times New Roman" w:hAnsi="Times New Roman" w:eastAsia="仿宋_GB2312" w:cs="Times New Roman"/>
                <w:szCs w:val="21"/>
              </w:rPr>
            </w:pPr>
          </w:p>
        </w:tc>
        <w:tc>
          <w:tcPr>
            <w:tcW w:w="872" w:type="dxa"/>
            <w:vMerge w:val="continue"/>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808" w:type="dxa"/>
            <w:vMerge w:val="continue"/>
            <w:vAlign w:val="center"/>
          </w:tcPr>
          <w:p>
            <w:pPr>
              <w:jc w:val="center"/>
              <w:rPr>
                <w:rFonts w:ascii="Times New Roman" w:hAnsi="Times New Roman" w:eastAsia="仿宋_GB2312" w:cs="Times New Roman"/>
                <w:szCs w:val="21"/>
              </w:rPr>
            </w:pPr>
          </w:p>
        </w:tc>
        <w:tc>
          <w:tcPr>
            <w:tcW w:w="1394" w:type="dxa"/>
            <w:vMerge w:val="continue"/>
            <w:vAlign w:val="center"/>
          </w:tcPr>
          <w:p>
            <w:pPr>
              <w:jc w:val="center"/>
              <w:rPr>
                <w:rFonts w:ascii="Times New Roman" w:hAnsi="Times New Roman" w:eastAsia="仿宋_GB2312" w:cs="Times New Roman"/>
                <w:szCs w:val="21"/>
              </w:rPr>
            </w:pPr>
          </w:p>
        </w:tc>
        <w:tc>
          <w:tcPr>
            <w:tcW w:w="4027" w:type="dxa"/>
          </w:tcPr>
          <w:p>
            <w:pPr>
              <w:rPr>
                <w:rFonts w:ascii="Times New Roman" w:hAnsi="Times New Roman" w:eastAsia="仿宋_GB2312" w:cs="Times New Roman"/>
                <w:szCs w:val="21"/>
              </w:rPr>
            </w:pPr>
            <w:r>
              <w:rPr>
                <w:rFonts w:ascii="Times New Roman" w:hAnsi="Times New Roman" w:eastAsia="仿宋_GB2312" w:cs="Times New Roman"/>
                <w:szCs w:val="21"/>
              </w:rPr>
              <w:t>查看防护区围护结构耐压、耐火极限和门窗自行关闭情况</w:t>
            </w:r>
          </w:p>
        </w:tc>
        <w:tc>
          <w:tcPr>
            <w:tcW w:w="1953" w:type="dxa"/>
            <w:vMerge w:val="continue"/>
            <w:vAlign w:val="center"/>
          </w:tcPr>
          <w:p>
            <w:pPr>
              <w:rPr>
                <w:rFonts w:ascii="Times New Roman" w:hAnsi="Times New Roman" w:eastAsia="仿宋_GB2312" w:cs="Times New Roman"/>
                <w:szCs w:val="21"/>
              </w:rPr>
            </w:pPr>
          </w:p>
        </w:tc>
        <w:tc>
          <w:tcPr>
            <w:tcW w:w="1117"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B</w:t>
            </w:r>
          </w:p>
        </w:tc>
        <w:tc>
          <w:tcPr>
            <w:tcW w:w="1117" w:type="dxa"/>
            <w:tcBorders>
              <w:right w:val="single" w:color="auto" w:sz="4" w:space="0"/>
            </w:tcBorders>
          </w:tcPr>
          <w:p>
            <w:pPr>
              <w:rPr>
                <w:rFonts w:ascii="Times New Roman" w:hAnsi="Times New Roman" w:eastAsia="仿宋_GB2312" w:cs="Times New Roman"/>
                <w:szCs w:val="21"/>
              </w:rPr>
            </w:pPr>
          </w:p>
        </w:tc>
        <w:tc>
          <w:tcPr>
            <w:tcW w:w="1670" w:type="dxa"/>
            <w:tcBorders>
              <w:left w:val="single" w:color="auto" w:sz="4" w:space="0"/>
            </w:tcBorders>
          </w:tcPr>
          <w:p>
            <w:pPr>
              <w:rPr>
                <w:rFonts w:ascii="Times New Roman" w:hAnsi="Times New Roman" w:eastAsia="仿宋_GB2312" w:cs="Times New Roman"/>
                <w:szCs w:val="21"/>
              </w:rPr>
            </w:pPr>
          </w:p>
        </w:tc>
        <w:tc>
          <w:tcPr>
            <w:tcW w:w="702" w:type="dxa"/>
            <w:vMerge w:val="continue"/>
          </w:tcPr>
          <w:p>
            <w:pPr>
              <w:rPr>
                <w:rFonts w:ascii="Times New Roman" w:hAnsi="Times New Roman" w:eastAsia="仿宋_GB2312" w:cs="Times New Roman"/>
                <w:szCs w:val="21"/>
              </w:rPr>
            </w:pPr>
          </w:p>
        </w:tc>
        <w:tc>
          <w:tcPr>
            <w:tcW w:w="872" w:type="dxa"/>
            <w:vMerge w:val="continue"/>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808" w:type="dxa"/>
            <w:vMerge w:val="continue"/>
            <w:vAlign w:val="center"/>
          </w:tcPr>
          <w:p>
            <w:pPr>
              <w:jc w:val="center"/>
              <w:rPr>
                <w:rFonts w:ascii="Times New Roman" w:hAnsi="Times New Roman" w:eastAsia="仿宋_GB2312" w:cs="Times New Roman"/>
                <w:szCs w:val="21"/>
              </w:rPr>
            </w:pPr>
          </w:p>
        </w:tc>
        <w:tc>
          <w:tcPr>
            <w:tcW w:w="1394" w:type="dxa"/>
            <w:vMerge w:val="continue"/>
            <w:vAlign w:val="center"/>
          </w:tcPr>
          <w:p>
            <w:pPr>
              <w:jc w:val="center"/>
              <w:rPr>
                <w:rFonts w:ascii="Times New Roman" w:hAnsi="Times New Roman" w:eastAsia="仿宋_GB2312" w:cs="Times New Roman"/>
                <w:szCs w:val="21"/>
              </w:rPr>
            </w:pPr>
          </w:p>
        </w:tc>
        <w:tc>
          <w:tcPr>
            <w:tcW w:w="4027" w:type="dxa"/>
          </w:tcPr>
          <w:p>
            <w:pPr>
              <w:rPr>
                <w:rFonts w:ascii="Times New Roman" w:hAnsi="Times New Roman" w:eastAsia="仿宋_GB2312" w:cs="Times New Roman"/>
                <w:szCs w:val="21"/>
              </w:rPr>
            </w:pPr>
            <w:r>
              <w:rPr>
                <w:rFonts w:ascii="Times New Roman" w:hAnsi="Times New Roman" w:eastAsia="仿宋_GB2312" w:cs="Times New Roman"/>
                <w:szCs w:val="21"/>
              </w:rPr>
              <w:t>查看疏散通道、标识和应急照明</w:t>
            </w:r>
          </w:p>
        </w:tc>
        <w:tc>
          <w:tcPr>
            <w:tcW w:w="1953" w:type="dxa"/>
            <w:vMerge w:val="continue"/>
            <w:vAlign w:val="center"/>
          </w:tcPr>
          <w:p>
            <w:pPr>
              <w:rPr>
                <w:rFonts w:ascii="Times New Roman" w:hAnsi="Times New Roman" w:eastAsia="仿宋_GB2312" w:cs="Times New Roman"/>
                <w:szCs w:val="21"/>
              </w:rPr>
            </w:pPr>
          </w:p>
        </w:tc>
        <w:tc>
          <w:tcPr>
            <w:tcW w:w="1117"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C</w:t>
            </w:r>
          </w:p>
        </w:tc>
        <w:tc>
          <w:tcPr>
            <w:tcW w:w="1117" w:type="dxa"/>
            <w:tcBorders>
              <w:right w:val="single" w:color="auto" w:sz="4" w:space="0"/>
            </w:tcBorders>
          </w:tcPr>
          <w:p>
            <w:pPr>
              <w:rPr>
                <w:rFonts w:ascii="Times New Roman" w:hAnsi="Times New Roman" w:eastAsia="仿宋_GB2312" w:cs="Times New Roman"/>
                <w:szCs w:val="21"/>
              </w:rPr>
            </w:pPr>
          </w:p>
        </w:tc>
        <w:tc>
          <w:tcPr>
            <w:tcW w:w="1670" w:type="dxa"/>
            <w:tcBorders>
              <w:left w:val="single" w:color="auto" w:sz="4" w:space="0"/>
            </w:tcBorders>
          </w:tcPr>
          <w:p>
            <w:pPr>
              <w:rPr>
                <w:rFonts w:ascii="Times New Roman" w:hAnsi="Times New Roman" w:eastAsia="仿宋_GB2312" w:cs="Times New Roman"/>
                <w:szCs w:val="21"/>
              </w:rPr>
            </w:pPr>
          </w:p>
        </w:tc>
        <w:tc>
          <w:tcPr>
            <w:tcW w:w="702" w:type="dxa"/>
            <w:vMerge w:val="continue"/>
          </w:tcPr>
          <w:p>
            <w:pPr>
              <w:rPr>
                <w:rFonts w:ascii="Times New Roman" w:hAnsi="Times New Roman" w:eastAsia="仿宋_GB2312" w:cs="Times New Roman"/>
                <w:szCs w:val="21"/>
              </w:rPr>
            </w:pPr>
          </w:p>
        </w:tc>
        <w:tc>
          <w:tcPr>
            <w:tcW w:w="872" w:type="dxa"/>
            <w:vMerge w:val="continue"/>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808" w:type="dxa"/>
            <w:vMerge w:val="continue"/>
            <w:vAlign w:val="center"/>
          </w:tcPr>
          <w:p>
            <w:pPr>
              <w:jc w:val="center"/>
              <w:rPr>
                <w:rFonts w:ascii="Times New Roman" w:hAnsi="Times New Roman" w:eastAsia="仿宋_GB2312" w:cs="Times New Roman"/>
                <w:szCs w:val="21"/>
              </w:rPr>
            </w:pPr>
          </w:p>
        </w:tc>
        <w:tc>
          <w:tcPr>
            <w:tcW w:w="1394" w:type="dxa"/>
            <w:vMerge w:val="continue"/>
            <w:vAlign w:val="center"/>
          </w:tcPr>
          <w:p>
            <w:pPr>
              <w:jc w:val="center"/>
              <w:rPr>
                <w:rFonts w:ascii="Times New Roman" w:hAnsi="Times New Roman" w:eastAsia="仿宋_GB2312" w:cs="Times New Roman"/>
                <w:szCs w:val="21"/>
              </w:rPr>
            </w:pPr>
          </w:p>
        </w:tc>
        <w:tc>
          <w:tcPr>
            <w:tcW w:w="4027" w:type="dxa"/>
          </w:tcPr>
          <w:p>
            <w:pPr>
              <w:rPr>
                <w:rFonts w:ascii="Times New Roman" w:hAnsi="Times New Roman" w:eastAsia="仿宋_GB2312" w:cs="Times New Roman"/>
                <w:szCs w:val="21"/>
              </w:rPr>
            </w:pPr>
            <w:r>
              <w:rPr>
                <w:rFonts w:ascii="Times New Roman" w:hAnsi="Times New Roman" w:eastAsia="仿宋_GB2312" w:cs="Times New Roman"/>
                <w:szCs w:val="21"/>
              </w:rPr>
              <w:t>查看出入口处声光警报装置设置和安全标志</w:t>
            </w:r>
          </w:p>
        </w:tc>
        <w:tc>
          <w:tcPr>
            <w:tcW w:w="1953" w:type="dxa"/>
            <w:vMerge w:val="continue"/>
            <w:vAlign w:val="center"/>
          </w:tcPr>
          <w:p>
            <w:pPr>
              <w:rPr>
                <w:rFonts w:ascii="Times New Roman" w:hAnsi="Times New Roman" w:eastAsia="仿宋_GB2312" w:cs="Times New Roman"/>
                <w:szCs w:val="21"/>
              </w:rPr>
            </w:pPr>
          </w:p>
        </w:tc>
        <w:tc>
          <w:tcPr>
            <w:tcW w:w="1117"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C</w:t>
            </w:r>
          </w:p>
        </w:tc>
        <w:tc>
          <w:tcPr>
            <w:tcW w:w="1117" w:type="dxa"/>
            <w:tcBorders>
              <w:right w:val="single" w:color="auto" w:sz="4" w:space="0"/>
            </w:tcBorders>
          </w:tcPr>
          <w:p>
            <w:pPr>
              <w:rPr>
                <w:rFonts w:ascii="Times New Roman" w:hAnsi="Times New Roman" w:eastAsia="仿宋_GB2312" w:cs="Times New Roman"/>
                <w:szCs w:val="21"/>
              </w:rPr>
            </w:pPr>
          </w:p>
        </w:tc>
        <w:tc>
          <w:tcPr>
            <w:tcW w:w="1670" w:type="dxa"/>
            <w:tcBorders>
              <w:left w:val="single" w:color="auto" w:sz="4" w:space="0"/>
            </w:tcBorders>
          </w:tcPr>
          <w:p>
            <w:pPr>
              <w:rPr>
                <w:rFonts w:ascii="Times New Roman" w:hAnsi="Times New Roman" w:eastAsia="仿宋_GB2312" w:cs="Times New Roman"/>
                <w:szCs w:val="21"/>
              </w:rPr>
            </w:pPr>
          </w:p>
        </w:tc>
        <w:tc>
          <w:tcPr>
            <w:tcW w:w="702" w:type="dxa"/>
            <w:vMerge w:val="continue"/>
          </w:tcPr>
          <w:p>
            <w:pPr>
              <w:rPr>
                <w:rFonts w:ascii="Times New Roman" w:hAnsi="Times New Roman" w:eastAsia="仿宋_GB2312" w:cs="Times New Roman"/>
                <w:szCs w:val="21"/>
              </w:rPr>
            </w:pPr>
          </w:p>
        </w:tc>
        <w:tc>
          <w:tcPr>
            <w:tcW w:w="872" w:type="dxa"/>
            <w:vMerge w:val="continue"/>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808" w:type="dxa"/>
            <w:vMerge w:val="continue"/>
            <w:vAlign w:val="center"/>
          </w:tcPr>
          <w:p>
            <w:pPr>
              <w:jc w:val="center"/>
              <w:rPr>
                <w:rFonts w:ascii="Times New Roman" w:hAnsi="Times New Roman" w:eastAsia="仿宋_GB2312" w:cs="Times New Roman"/>
                <w:szCs w:val="21"/>
              </w:rPr>
            </w:pPr>
          </w:p>
        </w:tc>
        <w:tc>
          <w:tcPr>
            <w:tcW w:w="1394" w:type="dxa"/>
            <w:vMerge w:val="continue"/>
            <w:vAlign w:val="center"/>
          </w:tcPr>
          <w:p>
            <w:pPr>
              <w:jc w:val="center"/>
              <w:rPr>
                <w:rFonts w:ascii="Times New Roman" w:hAnsi="Times New Roman" w:eastAsia="仿宋_GB2312" w:cs="Times New Roman"/>
                <w:szCs w:val="21"/>
              </w:rPr>
            </w:pPr>
          </w:p>
        </w:tc>
        <w:tc>
          <w:tcPr>
            <w:tcW w:w="4027" w:type="dxa"/>
          </w:tcPr>
          <w:p>
            <w:pPr>
              <w:rPr>
                <w:rFonts w:ascii="Times New Roman" w:hAnsi="Times New Roman" w:eastAsia="仿宋_GB2312" w:cs="Times New Roman"/>
                <w:szCs w:val="21"/>
              </w:rPr>
            </w:pPr>
            <w:r>
              <w:rPr>
                <w:rFonts w:ascii="Times New Roman" w:hAnsi="Times New Roman" w:eastAsia="仿宋_GB2312" w:cs="Times New Roman"/>
                <w:szCs w:val="21"/>
              </w:rPr>
              <w:t>查看排气或泄压装置设置</w:t>
            </w:r>
          </w:p>
        </w:tc>
        <w:tc>
          <w:tcPr>
            <w:tcW w:w="1953" w:type="dxa"/>
            <w:vMerge w:val="continue"/>
            <w:vAlign w:val="center"/>
          </w:tcPr>
          <w:p>
            <w:pPr>
              <w:rPr>
                <w:rFonts w:ascii="Times New Roman" w:hAnsi="Times New Roman" w:eastAsia="仿宋_GB2312" w:cs="Times New Roman"/>
                <w:szCs w:val="21"/>
              </w:rPr>
            </w:pPr>
          </w:p>
        </w:tc>
        <w:tc>
          <w:tcPr>
            <w:tcW w:w="1117"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C</w:t>
            </w:r>
          </w:p>
        </w:tc>
        <w:tc>
          <w:tcPr>
            <w:tcW w:w="1117" w:type="dxa"/>
            <w:tcBorders>
              <w:right w:val="single" w:color="auto" w:sz="4" w:space="0"/>
            </w:tcBorders>
          </w:tcPr>
          <w:p>
            <w:pPr>
              <w:rPr>
                <w:rFonts w:ascii="Times New Roman" w:hAnsi="Times New Roman" w:eastAsia="仿宋_GB2312" w:cs="Times New Roman"/>
                <w:szCs w:val="21"/>
              </w:rPr>
            </w:pPr>
          </w:p>
        </w:tc>
        <w:tc>
          <w:tcPr>
            <w:tcW w:w="1670" w:type="dxa"/>
            <w:tcBorders>
              <w:left w:val="single" w:color="auto" w:sz="4" w:space="0"/>
            </w:tcBorders>
          </w:tcPr>
          <w:p>
            <w:pPr>
              <w:rPr>
                <w:rFonts w:ascii="Times New Roman" w:hAnsi="Times New Roman" w:eastAsia="仿宋_GB2312" w:cs="Times New Roman"/>
                <w:szCs w:val="21"/>
              </w:rPr>
            </w:pPr>
          </w:p>
        </w:tc>
        <w:tc>
          <w:tcPr>
            <w:tcW w:w="702" w:type="dxa"/>
            <w:vMerge w:val="continue"/>
          </w:tcPr>
          <w:p>
            <w:pPr>
              <w:rPr>
                <w:rFonts w:ascii="Times New Roman" w:hAnsi="Times New Roman" w:eastAsia="仿宋_GB2312" w:cs="Times New Roman"/>
                <w:szCs w:val="21"/>
              </w:rPr>
            </w:pPr>
          </w:p>
        </w:tc>
        <w:tc>
          <w:tcPr>
            <w:tcW w:w="872" w:type="dxa"/>
            <w:vMerge w:val="continue"/>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808" w:type="dxa"/>
            <w:vMerge w:val="continue"/>
            <w:vAlign w:val="center"/>
          </w:tcPr>
          <w:p>
            <w:pPr>
              <w:jc w:val="center"/>
              <w:rPr>
                <w:rFonts w:ascii="Times New Roman" w:hAnsi="Times New Roman" w:eastAsia="仿宋_GB2312" w:cs="Times New Roman"/>
                <w:szCs w:val="21"/>
              </w:rPr>
            </w:pPr>
          </w:p>
        </w:tc>
        <w:tc>
          <w:tcPr>
            <w:tcW w:w="1394" w:type="dxa"/>
            <w:vMerge w:val="continue"/>
            <w:tcBorders>
              <w:bottom w:val="single" w:color="auto" w:sz="4" w:space="0"/>
            </w:tcBorders>
            <w:vAlign w:val="center"/>
          </w:tcPr>
          <w:p>
            <w:pPr>
              <w:jc w:val="center"/>
              <w:rPr>
                <w:rFonts w:ascii="Times New Roman" w:hAnsi="Times New Roman" w:eastAsia="仿宋_GB2312" w:cs="Times New Roman"/>
                <w:szCs w:val="21"/>
              </w:rPr>
            </w:pPr>
          </w:p>
        </w:tc>
        <w:tc>
          <w:tcPr>
            <w:tcW w:w="4027" w:type="dxa"/>
          </w:tcPr>
          <w:p>
            <w:pPr>
              <w:rPr>
                <w:rFonts w:ascii="Times New Roman" w:hAnsi="Times New Roman" w:eastAsia="仿宋_GB2312" w:cs="Times New Roman"/>
                <w:szCs w:val="21"/>
              </w:rPr>
            </w:pPr>
            <w:r>
              <w:rPr>
                <w:rFonts w:ascii="Times New Roman" w:hAnsi="Times New Roman" w:eastAsia="仿宋_GB2312" w:cs="Times New Roman"/>
                <w:szCs w:val="21"/>
              </w:rPr>
              <w:t>查看专用呼吸器具配备</w:t>
            </w:r>
          </w:p>
        </w:tc>
        <w:tc>
          <w:tcPr>
            <w:tcW w:w="1953" w:type="dxa"/>
            <w:vMerge w:val="continue"/>
            <w:tcBorders>
              <w:bottom w:val="single" w:color="auto" w:sz="4" w:space="0"/>
            </w:tcBorders>
            <w:vAlign w:val="center"/>
          </w:tcPr>
          <w:p>
            <w:pPr>
              <w:rPr>
                <w:rFonts w:ascii="Times New Roman" w:hAnsi="Times New Roman" w:eastAsia="仿宋_GB2312" w:cs="Times New Roman"/>
                <w:szCs w:val="21"/>
              </w:rPr>
            </w:pPr>
          </w:p>
        </w:tc>
        <w:tc>
          <w:tcPr>
            <w:tcW w:w="1117"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C</w:t>
            </w:r>
          </w:p>
        </w:tc>
        <w:tc>
          <w:tcPr>
            <w:tcW w:w="1117" w:type="dxa"/>
            <w:tcBorders>
              <w:right w:val="single" w:color="auto" w:sz="4" w:space="0"/>
            </w:tcBorders>
          </w:tcPr>
          <w:p>
            <w:pPr>
              <w:rPr>
                <w:rFonts w:ascii="Times New Roman" w:hAnsi="Times New Roman" w:eastAsia="仿宋_GB2312" w:cs="Times New Roman"/>
                <w:szCs w:val="21"/>
              </w:rPr>
            </w:pPr>
          </w:p>
        </w:tc>
        <w:tc>
          <w:tcPr>
            <w:tcW w:w="1670" w:type="dxa"/>
            <w:tcBorders>
              <w:left w:val="single" w:color="auto" w:sz="4" w:space="0"/>
            </w:tcBorders>
          </w:tcPr>
          <w:p>
            <w:pPr>
              <w:rPr>
                <w:rFonts w:ascii="Times New Roman" w:hAnsi="Times New Roman" w:eastAsia="仿宋_GB2312" w:cs="Times New Roman"/>
                <w:szCs w:val="21"/>
              </w:rPr>
            </w:pPr>
          </w:p>
        </w:tc>
        <w:tc>
          <w:tcPr>
            <w:tcW w:w="702" w:type="dxa"/>
            <w:vMerge w:val="continue"/>
            <w:tcBorders>
              <w:bottom w:val="single" w:color="auto" w:sz="4" w:space="0"/>
            </w:tcBorders>
          </w:tcPr>
          <w:p>
            <w:pPr>
              <w:rPr>
                <w:rFonts w:ascii="Times New Roman" w:hAnsi="Times New Roman" w:eastAsia="仿宋_GB2312" w:cs="Times New Roman"/>
                <w:szCs w:val="21"/>
              </w:rPr>
            </w:pPr>
          </w:p>
        </w:tc>
        <w:tc>
          <w:tcPr>
            <w:tcW w:w="872" w:type="dxa"/>
            <w:vMerge w:val="continue"/>
            <w:tcBorders>
              <w:bottom w:val="single" w:color="auto" w:sz="4" w:space="0"/>
            </w:tcBorders>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808" w:type="dxa"/>
            <w:vMerge w:val="continue"/>
            <w:vAlign w:val="center"/>
          </w:tcPr>
          <w:p>
            <w:pPr>
              <w:jc w:val="center"/>
              <w:rPr>
                <w:rFonts w:ascii="Times New Roman" w:hAnsi="Times New Roman" w:eastAsia="仿宋_GB2312" w:cs="Times New Roman"/>
                <w:szCs w:val="21"/>
              </w:rPr>
            </w:pPr>
          </w:p>
        </w:tc>
        <w:tc>
          <w:tcPr>
            <w:tcW w:w="1394" w:type="dxa"/>
            <w:vMerge w:val="restart"/>
            <w:tcBorders>
              <w:top w:val="single" w:color="auto" w:sz="4" w:space="0"/>
            </w:tcBorders>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储存装置间</w:t>
            </w:r>
          </w:p>
        </w:tc>
        <w:tc>
          <w:tcPr>
            <w:tcW w:w="4027" w:type="dxa"/>
          </w:tcPr>
          <w:p>
            <w:pPr>
              <w:rPr>
                <w:rFonts w:ascii="Times New Roman" w:hAnsi="Times New Roman" w:eastAsia="仿宋_GB2312" w:cs="Times New Roman"/>
                <w:szCs w:val="21"/>
              </w:rPr>
            </w:pPr>
            <w:r>
              <w:rPr>
                <w:rFonts w:ascii="Times New Roman" w:hAnsi="Times New Roman" w:eastAsia="仿宋_GB2312" w:cs="Times New Roman"/>
                <w:szCs w:val="21"/>
              </w:rPr>
              <w:t>查看设置位置</w:t>
            </w:r>
          </w:p>
        </w:tc>
        <w:tc>
          <w:tcPr>
            <w:tcW w:w="1953" w:type="dxa"/>
            <w:vMerge w:val="restart"/>
            <w:tcBorders>
              <w:top w:val="single" w:color="auto" w:sz="4" w:space="0"/>
            </w:tcBorders>
            <w:vAlign w:val="center"/>
          </w:tcPr>
          <w:p>
            <w:pPr>
              <w:rPr>
                <w:rFonts w:ascii="Times New Roman" w:hAnsi="Times New Roman" w:eastAsia="仿宋_GB2312" w:cs="Times New Roman"/>
                <w:szCs w:val="21"/>
              </w:rPr>
            </w:pPr>
            <w:r>
              <w:rPr>
                <w:rFonts w:ascii="Times New Roman" w:hAnsi="Times New Roman" w:eastAsia="仿宋_GB2312" w:cs="Times New Roman"/>
                <w:szCs w:val="21"/>
              </w:rPr>
              <w:t>根据不同堆型标准进行细化</w:t>
            </w:r>
          </w:p>
        </w:tc>
        <w:tc>
          <w:tcPr>
            <w:tcW w:w="1117"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B</w:t>
            </w:r>
          </w:p>
        </w:tc>
        <w:tc>
          <w:tcPr>
            <w:tcW w:w="1117" w:type="dxa"/>
            <w:tcBorders>
              <w:right w:val="single" w:color="auto" w:sz="4" w:space="0"/>
            </w:tcBorders>
          </w:tcPr>
          <w:p>
            <w:pPr>
              <w:rPr>
                <w:rFonts w:ascii="Times New Roman" w:hAnsi="Times New Roman" w:eastAsia="仿宋_GB2312" w:cs="Times New Roman"/>
                <w:szCs w:val="21"/>
              </w:rPr>
            </w:pPr>
          </w:p>
        </w:tc>
        <w:tc>
          <w:tcPr>
            <w:tcW w:w="1670" w:type="dxa"/>
            <w:tcBorders>
              <w:left w:val="single" w:color="auto" w:sz="4" w:space="0"/>
            </w:tcBorders>
          </w:tcPr>
          <w:p>
            <w:pPr>
              <w:rPr>
                <w:rFonts w:ascii="Times New Roman" w:hAnsi="Times New Roman" w:eastAsia="仿宋_GB2312" w:cs="Times New Roman"/>
                <w:szCs w:val="21"/>
              </w:rPr>
            </w:pPr>
          </w:p>
        </w:tc>
        <w:tc>
          <w:tcPr>
            <w:tcW w:w="702" w:type="dxa"/>
            <w:vMerge w:val="restart"/>
            <w:tcBorders>
              <w:top w:val="single" w:color="auto" w:sz="4" w:space="0"/>
            </w:tcBorders>
          </w:tcPr>
          <w:p>
            <w:pPr>
              <w:rPr>
                <w:rFonts w:ascii="Times New Roman" w:hAnsi="Times New Roman" w:eastAsia="仿宋_GB2312" w:cs="Times New Roman"/>
                <w:szCs w:val="21"/>
              </w:rPr>
            </w:pPr>
          </w:p>
        </w:tc>
        <w:tc>
          <w:tcPr>
            <w:tcW w:w="872" w:type="dxa"/>
            <w:vMerge w:val="restart"/>
            <w:tcBorders>
              <w:top w:val="single" w:color="auto" w:sz="4" w:space="0"/>
            </w:tcBorders>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808" w:type="dxa"/>
            <w:vMerge w:val="continue"/>
            <w:vAlign w:val="center"/>
          </w:tcPr>
          <w:p>
            <w:pPr>
              <w:jc w:val="center"/>
              <w:rPr>
                <w:rFonts w:ascii="Times New Roman" w:hAnsi="Times New Roman" w:eastAsia="仿宋_GB2312" w:cs="Times New Roman"/>
                <w:szCs w:val="21"/>
              </w:rPr>
            </w:pPr>
          </w:p>
        </w:tc>
        <w:tc>
          <w:tcPr>
            <w:tcW w:w="1394" w:type="dxa"/>
            <w:vMerge w:val="continue"/>
            <w:tcBorders>
              <w:top w:val="single" w:color="auto" w:sz="4" w:space="0"/>
            </w:tcBorders>
            <w:vAlign w:val="center"/>
          </w:tcPr>
          <w:p>
            <w:pPr>
              <w:jc w:val="center"/>
              <w:rPr>
                <w:rFonts w:ascii="Times New Roman" w:hAnsi="Times New Roman" w:eastAsia="仿宋_GB2312" w:cs="Times New Roman"/>
                <w:szCs w:val="21"/>
              </w:rPr>
            </w:pPr>
          </w:p>
        </w:tc>
        <w:tc>
          <w:tcPr>
            <w:tcW w:w="4027" w:type="dxa"/>
          </w:tcPr>
          <w:p>
            <w:pPr>
              <w:rPr>
                <w:rFonts w:ascii="Times New Roman" w:hAnsi="Times New Roman" w:eastAsia="仿宋_GB2312" w:cs="Times New Roman"/>
                <w:szCs w:val="21"/>
              </w:rPr>
            </w:pPr>
            <w:r>
              <w:rPr>
                <w:rFonts w:ascii="Times New Roman" w:hAnsi="Times New Roman" w:eastAsia="仿宋_GB2312" w:cs="Times New Roman"/>
                <w:szCs w:val="21"/>
              </w:rPr>
              <w:t>查看通道、应急照明设置</w:t>
            </w:r>
          </w:p>
        </w:tc>
        <w:tc>
          <w:tcPr>
            <w:tcW w:w="1953" w:type="dxa"/>
            <w:vMerge w:val="continue"/>
            <w:tcBorders>
              <w:top w:val="single" w:color="auto" w:sz="4" w:space="0"/>
            </w:tcBorders>
            <w:vAlign w:val="center"/>
          </w:tcPr>
          <w:p>
            <w:pPr>
              <w:rPr>
                <w:rFonts w:ascii="Times New Roman" w:hAnsi="Times New Roman" w:eastAsia="仿宋_GB2312" w:cs="Times New Roman"/>
                <w:szCs w:val="21"/>
              </w:rPr>
            </w:pPr>
          </w:p>
        </w:tc>
        <w:tc>
          <w:tcPr>
            <w:tcW w:w="1117"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B</w:t>
            </w:r>
          </w:p>
        </w:tc>
        <w:tc>
          <w:tcPr>
            <w:tcW w:w="1117" w:type="dxa"/>
            <w:tcBorders>
              <w:right w:val="single" w:color="auto" w:sz="4" w:space="0"/>
            </w:tcBorders>
          </w:tcPr>
          <w:p>
            <w:pPr>
              <w:rPr>
                <w:rFonts w:ascii="Times New Roman" w:hAnsi="Times New Roman" w:eastAsia="仿宋_GB2312" w:cs="Times New Roman"/>
                <w:szCs w:val="21"/>
              </w:rPr>
            </w:pPr>
          </w:p>
        </w:tc>
        <w:tc>
          <w:tcPr>
            <w:tcW w:w="1670" w:type="dxa"/>
            <w:tcBorders>
              <w:left w:val="single" w:color="auto" w:sz="4" w:space="0"/>
            </w:tcBorders>
          </w:tcPr>
          <w:p>
            <w:pPr>
              <w:rPr>
                <w:rFonts w:ascii="Times New Roman" w:hAnsi="Times New Roman" w:eastAsia="仿宋_GB2312" w:cs="Times New Roman"/>
                <w:szCs w:val="21"/>
              </w:rPr>
            </w:pPr>
          </w:p>
        </w:tc>
        <w:tc>
          <w:tcPr>
            <w:tcW w:w="702" w:type="dxa"/>
            <w:vMerge w:val="continue"/>
            <w:tcBorders>
              <w:top w:val="single" w:color="auto" w:sz="4" w:space="0"/>
            </w:tcBorders>
          </w:tcPr>
          <w:p>
            <w:pPr>
              <w:rPr>
                <w:rFonts w:ascii="Times New Roman" w:hAnsi="Times New Roman" w:eastAsia="仿宋_GB2312" w:cs="Times New Roman"/>
                <w:szCs w:val="21"/>
              </w:rPr>
            </w:pPr>
          </w:p>
        </w:tc>
        <w:tc>
          <w:tcPr>
            <w:tcW w:w="872" w:type="dxa"/>
            <w:vMerge w:val="continue"/>
            <w:tcBorders>
              <w:top w:val="single" w:color="auto" w:sz="4" w:space="0"/>
            </w:tcBorders>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808" w:type="dxa"/>
            <w:vMerge w:val="continue"/>
            <w:vAlign w:val="center"/>
          </w:tcPr>
          <w:p>
            <w:pPr>
              <w:jc w:val="center"/>
              <w:rPr>
                <w:rFonts w:ascii="Times New Roman" w:hAnsi="Times New Roman" w:eastAsia="仿宋_GB2312" w:cs="Times New Roman"/>
                <w:szCs w:val="21"/>
              </w:rPr>
            </w:pPr>
          </w:p>
        </w:tc>
        <w:tc>
          <w:tcPr>
            <w:tcW w:w="1394" w:type="dxa"/>
            <w:vMerge w:val="continue"/>
            <w:vAlign w:val="center"/>
          </w:tcPr>
          <w:p>
            <w:pPr>
              <w:jc w:val="center"/>
              <w:rPr>
                <w:rFonts w:ascii="Times New Roman" w:hAnsi="Times New Roman" w:eastAsia="仿宋_GB2312" w:cs="Times New Roman"/>
                <w:szCs w:val="21"/>
              </w:rPr>
            </w:pPr>
          </w:p>
        </w:tc>
        <w:tc>
          <w:tcPr>
            <w:tcW w:w="4027" w:type="dxa"/>
          </w:tcPr>
          <w:p>
            <w:pPr>
              <w:rPr>
                <w:rFonts w:ascii="Times New Roman" w:hAnsi="Times New Roman" w:eastAsia="仿宋_GB2312" w:cs="Times New Roman"/>
                <w:szCs w:val="21"/>
              </w:rPr>
            </w:pPr>
            <w:r>
              <w:rPr>
                <w:rFonts w:ascii="Times New Roman" w:hAnsi="Times New Roman" w:eastAsia="仿宋_GB2312" w:cs="Times New Roman"/>
                <w:szCs w:val="21"/>
              </w:rPr>
              <w:t>查看其他安全措施</w:t>
            </w:r>
          </w:p>
        </w:tc>
        <w:tc>
          <w:tcPr>
            <w:tcW w:w="1953" w:type="dxa"/>
            <w:vMerge w:val="continue"/>
            <w:vAlign w:val="center"/>
          </w:tcPr>
          <w:p>
            <w:pPr>
              <w:rPr>
                <w:rFonts w:ascii="Times New Roman" w:hAnsi="Times New Roman" w:eastAsia="仿宋_GB2312" w:cs="Times New Roman"/>
                <w:szCs w:val="21"/>
              </w:rPr>
            </w:pPr>
          </w:p>
        </w:tc>
        <w:tc>
          <w:tcPr>
            <w:tcW w:w="1117"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C</w:t>
            </w:r>
          </w:p>
        </w:tc>
        <w:tc>
          <w:tcPr>
            <w:tcW w:w="1117" w:type="dxa"/>
            <w:tcBorders>
              <w:right w:val="single" w:color="auto" w:sz="4" w:space="0"/>
            </w:tcBorders>
          </w:tcPr>
          <w:p>
            <w:pPr>
              <w:rPr>
                <w:rFonts w:ascii="Times New Roman" w:hAnsi="Times New Roman" w:eastAsia="仿宋_GB2312" w:cs="Times New Roman"/>
                <w:szCs w:val="21"/>
              </w:rPr>
            </w:pPr>
          </w:p>
        </w:tc>
        <w:tc>
          <w:tcPr>
            <w:tcW w:w="1670" w:type="dxa"/>
            <w:tcBorders>
              <w:left w:val="single" w:color="auto" w:sz="4" w:space="0"/>
            </w:tcBorders>
          </w:tcPr>
          <w:p>
            <w:pPr>
              <w:rPr>
                <w:rFonts w:ascii="Times New Roman" w:hAnsi="Times New Roman" w:eastAsia="仿宋_GB2312" w:cs="Times New Roman"/>
                <w:szCs w:val="21"/>
              </w:rPr>
            </w:pPr>
          </w:p>
        </w:tc>
        <w:tc>
          <w:tcPr>
            <w:tcW w:w="702" w:type="dxa"/>
            <w:vMerge w:val="continue"/>
          </w:tcPr>
          <w:p>
            <w:pPr>
              <w:rPr>
                <w:rFonts w:ascii="Times New Roman" w:hAnsi="Times New Roman" w:eastAsia="仿宋_GB2312" w:cs="Times New Roman"/>
                <w:szCs w:val="21"/>
              </w:rPr>
            </w:pPr>
          </w:p>
        </w:tc>
        <w:tc>
          <w:tcPr>
            <w:tcW w:w="872" w:type="dxa"/>
            <w:vMerge w:val="continue"/>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808" w:type="dxa"/>
            <w:vMerge w:val="continue"/>
            <w:vAlign w:val="center"/>
          </w:tcPr>
          <w:p>
            <w:pPr>
              <w:jc w:val="center"/>
              <w:rPr>
                <w:rFonts w:ascii="Times New Roman" w:hAnsi="Times New Roman" w:eastAsia="仿宋_GB2312" w:cs="Times New Roman"/>
                <w:szCs w:val="21"/>
              </w:rPr>
            </w:pPr>
          </w:p>
        </w:tc>
        <w:tc>
          <w:tcPr>
            <w:tcW w:w="1394" w:type="dxa"/>
            <w:vMerge w:val="restart"/>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灭火剂储存装置</w:t>
            </w:r>
          </w:p>
        </w:tc>
        <w:tc>
          <w:tcPr>
            <w:tcW w:w="4027" w:type="dxa"/>
          </w:tcPr>
          <w:p>
            <w:pPr>
              <w:rPr>
                <w:rFonts w:ascii="Times New Roman" w:hAnsi="Times New Roman" w:eastAsia="仿宋_GB2312" w:cs="Times New Roman"/>
                <w:szCs w:val="21"/>
              </w:rPr>
            </w:pPr>
            <w:r>
              <w:rPr>
                <w:rFonts w:ascii="Times New Roman" w:hAnsi="Times New Roman" w:eastAsia="仿宋_GB2312" w:cs="Times New Roman"/>
                <w:szCs w:val="21"/>
              </w:rPr>
              <w:t>查看储存容器数量、型号、规格、位置、固定方式、标志</w:t>
            </w:r>
          </w:p>
        </w:tc>
        <w:tc>
          <w:tcPr>
            <w:tcW w:w="1953" w:type="dxa"/>
            <w:vMerge w:val="restart"/>
            <w:vAlign w:val="center"/>
          </w:tcPr>
          <w:p>
            <w:pPr>
              <w:rPr>
                <w:rFonts w:ascii="Times New Roman" w:hAnsi="Times New Roman" w:eastAsia="仿宋_GB2312" w:cs="Times New Roman"/>
                <w:szCs w:val="21"/>
              </w:rPr>
            </w:pPr>
            <w:r>
              <w:rPr>
                <w:rFonts w:ascii="Times New Roman" w:hAnsi="Times New Roman" w:eastAsia="仿宋_GB2312" w:cs="Times New Roman"/>
                <w:szCs w:val="21"/>
              </w:rPr>
              <w:t>根据不同堆型标准进行细化</w:t>
            </w:r>
          </w:p>
        </w:tc>
        <w:tc>
          <w:tcPr>
            <w:tcW w:w="1117"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C</w:t>
            </w:r>
          </w:p>
        </w:tc>
        <w:tc>
          <w:tcPr>
            <w:tcW w:w="1117" w:type="dxa"/>
            <w:tcBorders>
              <w:right w:val="single" w:color="auto" w:sz="4" w:space="0"/>
            </w:tcBorders>
          </w:tcPr>
          <w:p>
            <w:pPr>
              <w:rPr>
                <w:rFonts w:ascii="Times New Roman" w:hAnsi="Times New Roman" w:eastAsia="仿宋_GB2312" w:cs="Times New Roman"/>
                <w:szCs w:val="21"/>
              </w:rPr>
            </w:pPr>
          </w:p>
        </w:tc>
        <w:tc>
          <w:tcPr>
            <w:tcW w:w="1670" w:type="dxa"/>
            <w:tcBorders>
              <w:left w:val="single" w:color="auto" w:sz="4" w:space="0"/>
            </w:tcBorders>
          </w:tcPr>
          <w:p>
            <w:pPr>
              <w:rPr>
                <w:rFonts w:ascii="Times New Roman" w:hAnsi="Times New Roman" w:eastAsia="仿宋_GB2312" w:cs="Times New Roman"/>
                <w:szCs w:val="21"/>
              </w:rPr>
            </w:pPr>
          </w:p>
        </w:tc>
        <w:tc>
          <w:tcPr>
            <w:tcW w:w="702" w:type="dxa"/>
            <w:vMerge w:val="restart"/>
          </w:tcPr>
          <w:p>
            <w:pPr>
              <w:rPr>
                <w:rFonts w:ascii="Times New Roman" w:hAnsi="Times New Roman" w:eastAsia="仿宋_GB2312" w:cs="Times New Roman"/>
                <w:szCs w:val="21"/>
              </w:rPr>
            </w:pPr>
          </w:p>
        </w:tc>
        <w:tc>
          <w:tcPr>
            <w:tcW w:w="872" w:type="dxa"/>
            <w:vMerge w:val="restart"/>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808" w:type="dxa"/>
            <w:vMerge w:val="continue"/>
            <w:vAlign w:val="center"/>
          </w:tcPr>
          <w:p>
            <w:pPr>
              <w:jc w:val="center"/>
              <w:rPr>
                <w:rFonts w:ascii="Times New Roman" w:hAnsi="Times New Roman" w:eastAsia="仿宋_GB2312" w:cs="Times New Roman"/>
                <w:szCs w:val="21"/>
              </w:rPr>
            </w:pPr>
          </w:p>
        </w:tc>
        <w:tc>
          <w:tcPr>
            <w:tcW w:w="1394" w:type="dxa"/>
            <w:vMerge w:val="continue"/>
            <w:vAlign w:val="center"/>
          </w:tcPr>
          <w:p>
            <w:pPr>
              <w:jc w:val="center"/>
              <w:rPr>
                <w:rFonts w:ascii="Times New Roman" w:hAnsi="Times New Roman" w:eastAsia="仿宋_GB2312" w:cs="Times New Roman"/>
                <w:szCs w:val="21"/>
              </w:rPr>
            </w:pPr>
          </w:p>
        </w:tc>
        <w:tc>
          <w:tcPr>
            <w:tcW w:w="4027" w:type="dxa"/>
          </w:tcPr>
          <w:p>
            <w:pPr>
              <w:rPr>
                <w:rFonts w:ascii="Times New Roman" w:hAnsi="Times New Roman" w:eastAsia="仿宋_GB2312" w:cs="Times New Roman"/>
                <w:szCs w:val="21"/>
              </w:rPr>
            </w:pPr>
            <w:r>
              <w:rPr>
                <w:rFonts w:ascii="Times New Roman" w:hAnsi="Times New Roman" w:eastAsia="仿宋_GB2312" w:cs="Times New Roman"/>
                <w:szCs w:val="21"/>
              </w:rPr>
              <w:t>查验灭火剂充装量、压力、备用量</w:t>
            </w:r>
          </w:p>
        </w:tc>
        <w:tc>
          <w:tcPr>
            <w:tcW w:w="1953" w:type="dxa"/>
            <w:vMerge w:val="continue"/>
            <w:vAlign w:val="center"/>
          </w:tcPr>
          <w:p>
            <w:pPr>
              <w:rPr>
                <w:rFonts w:ascii="Times New Roman" w:hAnsi="Times New Roman" w:eastAsia="仿宋_GB2312" w:cs="Times New Roman"/>
                <w:szCs w:val="21"/>
              </w:rPr>
            </w:pPr>
          </w:p>
        </w:tc>
        <w:tc>
          <w:tcPr>
            <w:tcW w:w="1117"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C</w:t>
            </w:r>
          </w:p>
        </w:tc>
        <w:tc>
          <w:tcPr>
            <w:tcW w:w="1117" w:type="dxa"/>
            <w:tcBorders>
              <w:right w:val="single" w:color="auto" w:sz="4" w:space="0"/>
            </w:tcBorders>
          </w:tcPr>
          <w:p>
            <w:pPr>
              <w:rPr>
                <w:rFonts w:ascii="Times New Roman" w:hAnsi="Times New Roman" w:eastAsia="仿宋_GB2312" w:cs="Times New Roman"/>
                <w:szCs w:val="21"/>
              </w:rPr>
            </w:pPr>
          </w:p>
        </w:tc>
        <w:tc>
          <w:tcPr>
            <w:tcW w:w="1670" w:type="dxa"/>
            <w:tcBorders>
              <w:left w:val="single" w:color="auto" w:sz="4" w:space="0"/>
            </w:tcBorders>
          </w:tcPr>
          <w:p>
            <w:pPr>
              <w:rPr>
                <w:rFonts w:ascii="Times New Roman" w:hAnsi="Times New Roman" w:eastAsia="仿宋_GB2312" w:cs="Times New Roman"/>
                <w:szCs w:val="21"/>
              </w:rPr>
            </w:pPr>
          </w:p>
        </w:tc>
        <w:tc>
          <w:tcPr>
            <w:tcW w:w="702" w:type="dxa"/>
            <w:vMerge w:val="continue"/>
          </w:tcPr>
          <w:p>
            <w:pPr>
              <w:rPr>
                <w:rFonts w:ascii="Times New Roman" w:hAnsi="Times New Roman" w:eastAsia="仿宋_GB2312" w:cs="Times New Roman"/>
                <w:szCs w:val="21"/>
              </w:rPr>
            </w:pPr>
          </w:p>
        </w:tc>
        <w:tc>
          <w:tcPr>
            <w:tcW w:w="872" w:type="dxa"/>
            <w:vMerge w:val="continue"/>
          </w:tcPr>
          <w:p>
            <w:pPr>
              <w:rPr>
                <w:rFonts w:ascii="Times New Roman" w:hAnsi="Times New Roman" w:eastAsia="仿宋_GB2312" w:cs="Times New Roman"/>
                <w:szCs w:val="21"/>
              </w:rPr>
            </w:pPr>
          </w:p>
        </w:tc>
      </w:tr>
    </w:tbl>
    <w:p>
      <w:pPr>
        <w:ind w:left="425" w:hanging="425"/>
        <w:rPr>
          <w:rFonts w:ascii="Times New Roman" w:hAnsi="Times New Roman" w:eastAsia="仿宋_GB2312" w:cs="Times New Roman"/>
        </w:rPr>
      </w:pPr>
    </w:p>
    <w:p>
      <w:pPr>
        <w:ind w:left="425" w:hanging="425"/>
        <w:rPr>
          <w:rFonts w:ascii="Times New Roman" w:hAnsi="Times New Roman" w:eastAsia="仿宋_GB2312" w:cs="Times New Roman"/>
        </w:rPr>
      </w:pPr>
    </w:p>
    <w:p>
      <w:pPr>
        <w:ind w:left="425" w:hanging="425"/>
        <w:rPr>
          <w:rFonts w:ascii="Times New Roman" w:hAnsi="Times New Roman" w:eastAsia="仿宋_GB2312" w:cs="Times New Roman"/>
        </w:rPr>
      </w:pPr>
    </w:p>
    <w:p>
      <w:pPr>
        <w:ind w:left="425" w:hanging="425"/>
        <w:rPr>
          <w:rFonts w:ascii="Times New Roman" w:hAnsi="Times New Roman" w:eastAsia="仿宋_GB2312" w:cs="Times New Roman"/>
        </w:rPr>
      </w:pPr>
    </w:p>
    <w:p>
      <w:pPr>
        <w:ind w:left="425" w:hanging="425"/>
        <w:jc w:val="center"/>
        <w:rPr>
          <w:rFonts w:ascii="Times New Roman" w:hAnsi="Times New Roman" w:eastAsia="方正黑体_GBK" w:cs="Times New Roman"/>
          <w:sz w:val="28"/>
          <w:szCs w:val="24"/>
        </w:rPr>
      </w:pPr>
      <w:r>
        <w:rPr>
          <w:rFonts w:ascii="Times New Roman" w:hAnsi="Times New Roman" w:eastAsia="方正黑体_GBK" w:cs="Times New Roman"/>
          <w:sz w:val="28"/>
          <w:szCs w:val="24"/>
        </w:rPr>
        <w:t>续表12 气体灭火系统自验收检查记录（样表）</w:t>
      </w:r>
    </w:p>
    <w:p>
      <w:pPr>
        <w:ind w:left="425" w:hanging="425"/>
        <w:rPr>
          <w:rFonts w:ascii="Times New Roman" w:hAnsi="Times New Roman" w:eastAsia="仿宋_GB2312" w:cs="Times New Roman"/>
        </w:rPr>
      </w:pPr>
      <w:r>
        <w:rPr>
          <w:rFonts w:ascii="Times New Roman" w:hAnsi="Times New Roman" w:eastAsia="仿宋_GB2312" w:cs="Times New Roman"/>
        </w:rPr>
        <w:t xml:space="preserve">    建筑名称：                                                                                 验收日期：</w:t>
      </w:r>
    </w:p>
    <w:tbl>
      <w:tblPr>
        <w:tblStyle w:val="25"/>
        <w:tblW w:w="13660" w:type="dxa"/>
        <w:jc w:val="cente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08"/>
        <w:gridCol w:w="1394"/>
        <w:gridCol w:w="4027"/>
        <w:gridCol w:w="1953"/>
        <w:gridCol w:w="1117"/>
        <w:gridCol w:w="1117"/>
        <w:gridCol w:w="1670"/>
        <w:gridCol w:w="702"/>
        <w:gridCol w:w="87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70" w:hRule="atLeast"/>
          <w:tblHeader/>
          <w:jc w:val="center"/>
        </w:trPr>
        <w:tc>
          <w:tcPr>
            <w:tcW w:w="808" w:type="dxa"/>
            <w:vMerge w:val="restart"/>
            <w:vAlign w:val="center"/>
          </w:tcPr>
          <w:p>
            <w:pPr>
              <w:spacing w:line="360" w:lineRule="auto"/>
              <w:jc w:val="center"/>
              <w:rPr>
                <w:rFonts w:ascii="Times New Roman" w:hAnsi="Times New Roman" w:eastAsia="仿宋_GB2312" w:cs="Times New Roman"/>
                <w:szCs w:val="21"/>
              </w:rPr>
            </w:pPr>
            <w:r>
              <w:rPr>
                <w:rFonts w:ascii="Times New Roman" w:hAnsi="Times New Roman" w:eastAsia="仿宋_GB2312" w:cs="Times New Roman"/>
                <w:szCs w:val="21"/>
              </w:rPr>
              <w:t>单项名称</w:t>
            </w:r>
          </w:p>
        </w:tc>
        <w:tc>
          <w:tcPr>
            <w:tcW w:w="1394" w:type="dxa"/>
            <w:vMerge w:val="restart"/>
            <w:vAlign w:val="center"/>
          </w:tcPr>
          <w:p>
            <w:pPr>
              <w:spacing w:line="360" w:lineRule="auto"/>
              <w:jc w:val="center"/>
              <w:rPr>
                <w:rFonts w:ascii="Times New Roman" w:hAnsi="Times New Roman" w:eastAsia="仿宋_GB2312" w:cs="Times New Roman"/>
                <w:szCs w:val="21"/>
              </w:rPr>
            </w:pPr>
            <w:r>
              <w:rPr>
                <w:rFonts w:ascii="Times New Roman" w:hAnsi="Times New Roman" w:eastAsia="仿宋_GB2312" w:cs="Times New Roman"/>
                <w:szCs w:val="21"/>
              </w:rPr>
              <w:t>子项名称</w:t>
            </w:r>
          </w:p>
        </w:tc>
        <w:tc>
          <w:tcPr>
            <w:tcW w:w="4027" w:type="dxa"/>
            <w:vMerge w:val="restart"/>
            <w:vAlign w:val="center"/>
          </w:tcPr>
          <w:p>
            <w:pPr>
              <w:spacing w:line="360" w:lineRule="auto"/>
              <w:jc w:val="center"/>
              <w:rPr>
                <w:rFonts w:ascii="Times New Roman" w:hAnsi="Times New Roman" w:eastAsia="仿宋_GB2312" w:cs="Times New Roman"/>
                <w:szCs w:val="21"/>
              </w:rPr>
            </w:pPr>
            <w:r>
              <w:rPr>
                <w:rFonts w:ascii="Times New Roman" w:hAnsi="Times New Roman" w:eastAsia="仿宋_GB2312" w:cs="Times New Roman"/>
                <w:szCs w:val="21"/>
              </w:rPr>
              <w:t>内容和方法</w:t>
            </w:r>
          </w:p>
        </w:tc>
        <w:tc>
          <w:tcPr>
            <w:tcW w:w="1953" w:type="dxa"/>
            <w:vMerge w:val="restart"/>
            <w:vAlign w:val="center"/>
          </w:tcPr>
          <w:p>
            <w:pPr>
              <w:spacing w:line="360" w:lineRule="auto"/>
              <w:jc w:val="center"/>
              <w:rPr>
                <w:rFonts w:ascii="Times New Roman" w:hAnsi="Times New Roman" w:eastAsia="仿宋_GB2312" w:cs="Times New Roman"/>
                <w:szCs w:val="21"/>
              </w:rPr>
            </w:pPr>
            <w:r>
              <w:rPr>
                <w:rFonts w:ascii="Times New Roman" w:hAnsi="Times New Roman" w:eastAsia="仿宋_GB2312" w:cs="Times New Roman"/>
                <w:szCs w:val="21"/>
              </w:rPr>
              <w:t>要求</w:t>
            </w:r>
          </w:p>
        </w:tc>
        <w:tc>
          <w:tcPr>
            <w:tcW w:w="3904" w:type="dxa"/>
            <w:gridSpan w:val="3"/>
            <w:tcBorders>
              <w:bottom w:val="single" w:color="auto" w:sz="4" w:space="0"/>
            </w:tcBorders>
            <w:vAlign w:val="center"/>
          </w:tcPr>
          <w:p>
            <w:pPr>
              <w:spacing w:line="360" w:lineRule="auto"/>
              <w:jc w:val="center"/>
              <w:rPr>
                <w:rFonts w:ascii="Times New Roman" w:hAnsi="Times New Roman" w:eastAsia="仿宋_GB2312" w:cs="Times New Roman"/>
                <w:szCs w:val="21"/>
              </w:rPr>
            </w:pPr>
            <w:r>
              <w:rPr>
                <w:rFonts w:ascii="Times New Roman" w:hAnsi="Times New Roman" w:eastAsia="仿宋_GB2312" w:cs="Times New Roman"/>
                <w:szCs w:val="21"/>
              </w:rPr>
              <w:t>子项评定</w:t>
            </w:r>
          </w:p>
        </w:tc>
        <w:tc>
          <w:tcPr>
            <w:tcW w:w="702" w:type="dxa"/>
            <w:vMerge w:val="restart"/>
            <w:vAlign w:val="center"/>
          </w:tcPr>
          <w:p>
            <w:pPr>
              <w:spacing w:line="360" w:lineRule="auto"/>
              <w:jc w:val="center"/>
              <w:rPr>
                <w:rFonts w:ascii="Times New Roman" w:hAnsi="Times New Roman" w:eastAsia="仿宋_GB2312" w:cs="Times New Roman"/>
                <w:szCs w:val="21"/>
              </w:rPr>
            </w:pPr>
            <w:r>
              <w:rPr>
                <w:rFonts w:ascii="Times New Roman" w:hAnsi="Times New Roman" w:eastAsia="仿宋_GB2312" w:cs="Times New Roman"/>
                <w:szCs w:val="21"/>
              </w:rPr>
              <w:t>单项评定</w:t>
            </w:r>
          </w:p>
        </w:tc>
        <w:tc>
          <w:tcPr>
            <w:tcW w:w="872" w:type="dxa"/>
            <w:vMerge w:val="restart"/>
            <w:vAlign w:val="center"/>
          </w:tcPr>
          <w:p>
            <w:pPr>
              <w:spacing w:line="360" w:lineRule="auto"/>
              <w:jc w:val="center"/>
              <w:rPr>
                <w:rFonts w:ascii="Times New Roman" w:hAnsi="Times New Roman" w:eastAsia="仿宋_GB2312" w:cs="Times New Roman"/>
                <w:szCs w:val="21"/>
              </w:rPr>
            </w:pPr>
            <w:r>
              <w:rPr>
                <w:rFonts w:ascii="Times New Roman" w:hAnsi="Times New Roman" w:eastAsia="仿宋_GB2312" w:cs="Times New Roman"/>
                <w:szCs w:val="21"/>
              </w:rPr>
              <w:t>验收人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80" w:hRule="atLeast"/>
          <w:tblHeader/>
          <w:jc w:val="center"/>
        </w:trPr>
        <w:tc>
          <w:tcPr>
            <w:tcW w:w="808" w:type="dxa"/>
            <w:vMerge w:val="continue"/>
            <w:vAlign w:val="center"/>
          </w:tcPr>
          <w:p>
            <w:pPr>
              <w:spacing w:line="360" w:lineRule="auto"/>
              <w:rPr>
                <w:rFonts w:ascii="Times New Roman" w:hAnsi="Times New Roman" w:eastAsia="仿宋_GB2312" w:cs="Times New Roman"/>
                <w:szCs w:val="21"/>
              </w:rPr>
            </w:pPr>
          </w:p>
        </w:tc>
        <w:tc>
          <w:tcPr>
            <w:tcW w:w="1394" w:type="dxa"/>
            <w:vMerge w:val="continue"/>
            <w:vAlign w:val="center"/>
          </w:tcPr>
          <w:p>
            <w:pPr>
              <w:spacing w:line="360" w:lineRule="auto"/>
              <w:rPr>
                <w:rFonts w:ascii="Times New Roman" w:hAnsi="Times New Roman" w:eastAsia="仿宋_GB2312" w:cs="Times New Roman"/>
                <w:szCs w:val="21"/>
              </w:rPr>
            </w:pPr>
          </w:p>
        </w:tc>
        <w:tc>
          <w:tcPr>
            <w:tcW w:w="4027" w:type="dxa"/>
            <w:vMerge w:val="continue"/>
            <w:vAlign w:val="center"/>
          </w:tcPr>
          <w:p>
            <w:pPr>
              <w:spacing w:line="360" w:lineRule="auto"/>
              <w:rPr>
                <w:rFonts w:ascii="Times New Roman" w:hAnsi="Times New Roman" w:eastAsia="仿宋_GB2312" w:cs="Times New Roman"/>
                <w:szCs w:val="21"/>
              </w:rPr>
            </w:pPr>
          </w:p>
        </w:tc>
        <w:tc>
          <w:tcPr>
            <w:tcW w:w="1953" w:type="dxa"/>
            <w:vMerge w:val="continue"/>
            <w:vAlign w:val="center"/>
          </w:tcPr>
          <w:p>
            <w:pPr>
              <w:spacing w:line="360" w:lineRule="auto"/>
              <w:rPr>
                <w:rFonts w:ascii="Times New Roman" w:hAnsi="Times New Roman" w:eastAsia="仿宋_GB2312" w:cs="Times New Roman"/>
                <w:szCs w:val="21"/>
              </w:rPr>
            </w:pPr>
          </w:p>
        </w:tc>
        <w:tc>
          <w:tcPr>
            <w:tcW w:w="1117" w:type="dxa"/>
            <w:tcBorders>
              <w:top w:val="single" w:color="auto" w:sz="4" w:space="0"/>
            </w:tcBorders>
            <w:vAlign w:val="center"/>
          </w:tcPr>
          <w:p>
            <w:pPr>
              <w:spacing w:line="360" w:lineRule="auto"/>
              <w:rPr>
                <w:rFonts w:ascii="Times New Roman" w:hAnsi="Times New Roman" w:eastAsia="仿宋_GB2312" w:cs="Times New Roman"/>
                <w:szCs w:val="21"/>
              </w:rPr>
            </w:pPr>
            <w:r>
              <w:rPr>
                <w:rFonts w:ascii="Times New Roman" w:hAnsi="Times New Roman" w:eastAsia="仿宋_GB2312" w:cs="Times New Roman"/>
                <w:szCs w:val="21"/>
              </w:rPr>
              <w:t>重要程度</w:t>
            </w:r>
          </w:p>
        </w:tc>
        <w:tc>
          <w:tcPr>
            <w:tcW w:w="1117" w:type="dxa"/>
            <w:tcBorders>
              <w:top w:val="single" w:color="auto" w:sz="4" w:space="0"/>
              <w:right w:val="single" w:color="auto" w:sz="4" w:space="0"/>
            </w:tcBorders>
            <w:vAlign w:val="center"/>
          </w:tcPr>
          <w:p>
            <w:pPr>
              <w:spacing w:line="360" w:lineRule="auto"/>
              <w:rPr>
                <w:rFonts w:ascii="Times New Roman" w:hAnsi="Times New Roman" w:eastAsia="仿宋_GB2312" w:cs="Times New Roman"/>
                <w:szCs w:val="21"/>
              </w:rPr>
            </w:pPr>
            <w:r>
              <w:rPr>
                <w:rFonts w:ascii="Times New Roman" w:hAnsi="Times New Roman" w:eastAsia="仿宋_GB2312" w:cs="Times New Roman"/>
                <w:szCs w:val="21"/>
              </w:rPr>
              <w:t>是否合格</w:t>
            </w:r>
          </w:p>
        </w:tc>
        <w:tc>
          <w:tcPr>
            <w:tcW w:w="1670" w:type="dxa"/>
            <w:tcBorders>
              <w:top w:val="single" w:color="auto" w:sz="4" w:space="0"/>
              <w:left w:val="single" w:color="auto" w:sz="4" w:space="0"/>
            </w:tcBorders>
            <w:vAlign w:val="center"/>
          </w:tcPr>
          <w:p>
            <w:pPr>
              <w:spacing w:line="360" w:lineRule="auto"/>
              <w:rPr>
                <w:rFonts w:ascii="Times New Roman" w:hAnsi="Times New Roman" w:eastAsia="仿宋_GB2312" w:cs="Times New Roman"/>
                <w:szCs w:val="21"/>
              </w:rPr>
            </w:pPr>
            <w:r>
              <w:rPr>
                <w:rFonts w:ascii="Times New Roman" w:hAnsi="Times New Roman" w:eastAsia="仿宋_GB2312" w:cs="Times New Roman"/>
                <w:szCs w:val="21"/>
              </w:rPr>
              <w:t>证明文件/代码</w:t>
            </w:r>
          </w:p>
        </w:tc>
        <w:tc>
          <w:tcPr>
            <w:tcW w:w="702" w:type="dxa"/>
            <w:vMerge w:val="continue"/>
            <w:vAlign w:val="center"/>
          </w:tcPr>
          <w:p>
            <w:pPr>
              <w:spacing w:line="360" w:lineRule="auto"/>
              <w:rPr>
                <w:rFonts w:ascii="Times New Roman" w:hAnsi="Times New Roman" w:eastAsia="仿宋_GB2312" w:cs="Times New Roman"/>
                <w:szCs w:val="21"/>
              </w:rPr>
            </w:pPr>
          </w:p>
        </w:tc>
        <w:tc>
          <w:tcPr>
            <w:tcW w:w="872" w:type="dxa"/>
            <w:vMerge w:val="continue"/>
            <w:vAlign w:val="center"/>
          </w:tcPr>
          <w:p>
            <w:pPr>
              <w:spacing w:line="360" w:lineRule="auto"/>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808" w:type="dxa"/>
            <w:vMerge w:val="restart"/>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气体灭火系统</w:t>
            </w:r>
          </w:p>
        </w:tc>
        <w:tc>
          <w:tcPr>
            <w:tcW w:w="1394" w:type="dxa"/>
            <w:vMerge w:val="restart"/>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驱动装置</w:t>
            </w:r>
          </w:p>
        </w:tc>
        <w:tc>
          <w:tcPr>
            <w:tcW w:w="4027" w:type="dxa"/>
            <w:vAlign w:val="center"/>
          </w:tcPr>
          <w:p>
            <w:pPr>
              <w:rPr>
                <w:rFonts w:ascii="Times New Roman" w:hAnsi="Times New Roman" w:eastAsia="仿宋_GB2312" w:cs="Times New Roman"/>
                <w:szCs w:val="21"/>
              </w:rPr>
            </w:pPr>
            <w:r>
              <w:rPr>
                <w:rFonts w:ascii="Times New Roman" w:hAnsi="Times New Roman" w:eastAsia="仿宋_GB2312" w:cs="Times New Roman"/>
                <w:szCs w:val="21"/>
              </w:rPr>
              <w:t>查看集流管的材质、规格、连接方式和布置</w:t>
            </w:r>
          </w:p>
        </w:tc>
        <w:tc>
          <w:tcPr>
            <w:tcW w:w="1953" w:type="dxa"/>
            <w:vMerge w:val="restart"/>
            <w:vAlign w:val="center"/>
          </w:tcPr>
          <w:p>
            <w:pPr>
              <w:rPr>
                <w:rFonts w:ascii="Times New Roman" w:hAnsi="Times New Roman" w:eastAsia="仿宋_GB2312" w:cs="Times New Roman"/>
                <w:szCs w:val="21"/>
              </w:rPr>
            </w:pPr>
            <w:r>
              <w:rPr>
                <w:rFonts w:ascii="Times New Roman" w:hAnsi="Times New Roman" w:eastAsia="仿宋_GB2312" w:cs="Times New Roman"/>
                <w:szCs w:val="21"/>
              </w:rPr>
              <w:t>根据不同堆型标准进行细化</w:t>
            </w:r>
          </w:p>
        </w:tc>
        <w:tc>
          <w:tcPr>
            <w:tcW w:w="1117"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B</w:t>
            </w:r>
          </w:p>
        </w:tc>
        <w:tc>
          <w:tcPr>
            <w:tcW w:w="1117" w:type="dxa"/>
            <w:tcBorders>
              <w:right w:val="single" w:color="auto" w:sz="4" w:space="0"/>
            </w:tcBorders>
            <w:vAlign w:val="center"/>
          </w:tcPr>
          <w:p>
            <w:pPr>
              <w:rPr>
                <w:rFonts w:ascii="Times New Roman" w:hAnsi="Times New Roman" w:eastAsia="仿宋_GB2312" w:cs="Times New Roman"/>
                <w:szCs w:val="21"/>
              </w:rPr>
            </w:pPr>
          </w:p>
        </w:tc>
        <w:tc>
          <w:tcPr>
            <w:tcW w:w="1670" w:type="dxa"/>
            <w:tcBorders>
              <w:left w:val="single" w:color="auto" w:sz="4" w:space="0"/>
            </w:tcBorders>
            <w:vAlign w:val="center"/>
          </w:tcPr>
          <w:p>
            <w:pPr>
              <w:rPr>
                <w:rFonts w:ascii="Times New Roman" w:hAnsi="Times New Roman" w:eastAsia="仿宋_GB2312" w:cs="Times New Roman"/>
                <w:szCs w:val="21"/>
              </w:rPr>
            </w:pPr>
          </w:p>
        </w:tc>
        <w:tc>
          <w:tcPr>
            <w:tcW w:w="702" w:type="dxa"/>
            <w:vMerge w:val="restart"/>
            <w:vAlign w:val="center"/>
          </w:tcPr>
          <w:p>
            <w:pPr>
              <w:rPr>
                <w:rFonts w:ascii="Times New Roman" w:hAnsi="Times New Roman" w:eastAsia="仿宋_GB2312" w:cs="Times New Roman"/>
                <w:szCs w:val="21"/>
              </w:rPr>
            </w:pPr>
          </w:p>
        </w:tc>
        <w:tc>
          <w:tcPr>
            <w:tcW w:w="872" w:type="dxa"/>
            <w:vMerge w:val="restart"/>
            <w:vAlign w:val="center"/>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808" w:type="dxa"/>
            <w:vMerge w:val="continue"/>
            <w:vAlign w:val="center"/>
          </w:tcPr>
          <w:p>
            <w:pPr>
              <w:jc w:val="center"/>
              <w:rPr>
                <w:rFonts w:ascii="Times New Roman" w:hAnsi="Times New Roman" w:eastAsia="仿宋_GB2312" w:cs="Times New Roman"/>
                <w:szCs w:val="21"/>
              </w:rPr>
            </w:pPr>
          </w:p>
        </w:tc>
        <w:tc>
          <w:tcPr>
            <w:tcW w:w="1394" w:type="dxa"/>
            <w:vMerge w:val="continue"/>
            <w:vAlign w:val="center"/>
          </w:tcPr>
          <w:p>
            <w:pPr>
              <w:jc w:val="center"/>
              <w:rPr>
                <w:rFonts w:ascii="Times New Roman" w:hAnsi="Times New Roman" w:eastAsia="仿宋_GB2312" w:cs="Times New Roman"/>
                <w:szCs w:val="21"/>
              </w:rPr>
            </w:pPr>
          </w:p>
        </w:tc>
        <w:tc>
          <w:tcPr>
            <w:tcW w:w="4027" w:type="dxa"/>
            <w:vAlign w:val="center"/>
          </w:tcPr>
          <w:p>
            <w:pPr>
              <w:rPr>
                <w:rFonts w:ascii="Times New Roman" w:hAnsi="Times New Roman" w:eastAsia="仿宋_GB2312" w:cs="Times New Roman"/>
                <w:szCs w:val="21"/>
              </w:rPr>
            </w:pPr>
            <w:r>
              <w:rPr>
                <w:rFonts w:ascii="Times New Roman" w:hAnsi="Times New Roman" w:eastAsia="仿宋_GB2312" w:cs="Times New Roman"/>
                <w:szCs w:val="21"/>
              </w:rPr>
              <w:t>查看选择阀及信号反馈装置规格、型号、位置和标志</w:t>
            </w:r>
          </w:p>
        </w:tc>
        <w:tc>
          <w:tcPr>
            <w:tcW w:w="1953" w:type="dxa"/>
            <w:vMerge w:val="continue"/>
            <w:vAlign w:val="center"/>
          </w:tcPr>
          <w:p>
            <w:pPr>
              <w:rPr>
                <w:rFonts w:ascii="Times New Roman" w:hAnsi="Times New Roman" w:eastAsia="仿宋_GB2312" w:cs="Times New Roman"/>
                <w:szCs w:val="21"/>
              </w:rPr>
            </w:pPr>
          </w:p>
        </w:tc>
        <w:tc>
          <w:tcPr>
            <w:tcW w:w="1117"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C</w:t>
            </w:r>
          </w:p>
        </w:tc>
        <w:tc>
          <w:tcPr>
            <w:tcW w:w="1117" w:type="dxa"/>
            <w:tcBorders>
              <w:right w:val="single" w:color="auto" w:sz="4" w:space="0"/>
            </w:tcBorders>
            <w:vAlign w:val="center"/>
          </w:tcPr>
          <w:p>
            <w:pPr>
              <w:rPr>
                <w:rFonts w:ascii="Times New Roman" w:hAnsi="Times New Roman" w:eastAsia="仿宋_GB2312" w:cs="Times New Roman"/>
                <w:szCs w:val="21"/>
              </w:rPr>
            </w:pPr>
          </w:p>
        </w:tc>
        <w:tc>
          <w:tcPr>
            <w:tcW w:w="1670" w:type="dxa"/>
            <w:tcBorders>
              <w:left w:val="single" w:color="auto" w:sz="4" w:space="0"/>
            </w:tcBorders>
            <w:vAlign w:val="center"/>
          </w:tcPr>
          <w:p>
            <w:pPr>
              <w:rPr>
                <w:rFonts w:ascii="Times New Roman" w:hAnsi="Times New Roman" w:eastAsia="仿宋_GB2312" w:cs="Times New Roman"/>
                <w:szCs w:val="21"/>
              </w:rPr>
            </w:pPr>
          </w:p>
        </w:tc>
        <w:tc>
          <w:tcPr>
            <w:tcW w:w="702" w:type="dxa"/>
            <w:vMerge w:val="continue"/>
            <w:vAlign w:val="center"/>
          </w:tcPr>
          <w:p>
            <w:pPr>
              <w:rPr>
                <w:rFonts w:ascii="Times New Roman" w:hAnsi="Times New Roman" w:eastAsia="仿宋_GB2312" w:cs="Times New Roman"/>
                <w:szCs w:val="21"/>
              </w:rPr>
            </w:pPr>
          </w:p>
        </w:tc>
        <w:tc>
          <w:tcPr>
            <w:tcW w:w="872" w:type="dxa"/>
            <w:vMerge w:val="continue"/>
            <w:vAlign w:val="center"/>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808" w:type="dxa"/>
            <w:vMerge w:val="continue"/>
            <w:vAlign w:val="center"/>
          </w:tcPr>
          <w:p>
            <w:pPr>
              <w:jc w:val="center"/>
              <w:rPr>
                <w:rFonts w:ascii="Times New Roman" w:hAnsi="Times New Roman" w:eastAsia="仿宋_GB2312" w:cs="Times New Roman"/>
                <w:szCs w:val="21"/>
              </w:rPr>
            </w:pPr>
          </w:p>
        </w:tc>
        <w:tc>
          <w:tcPr>
            <w:tcW w:w="1394" w:type="dxa"/>
            <w:vMerge w:val="continue"/>
            <w:vAlign w:val="center"/>
          </w:tcPr>
          <w:p>
            <w:pPr>
              <w:jc w:val="center"/>
              <w:rPr>
                <w:rFonts w:ascii="Times New Roman" w:hAnsi="Times New Roman" w:eastAsia="仿宋_GB2312" w:cs="Times New Roman"/>
                <w:szCs w:val="21"/>
              </w:rPr>
            </w:pPr>
          </w:p>
        </w:tc>
        <w:tc>
          <w:tcPr>
            <w:tcW w:w="4027" w:type="dxa"/>
            <w:vAlign w:val="center"/>
          </w:tcPr>
          <w:p>
            <w:pPr>
              <w:rPr>
                <w:rFonts w:ascii="Times New Roman" w:hAnsi="Times New Roman" w:eastAsia="仿宋_GB2312" w:cs="Times New Roman"/>
                <w:szCs w:val="21"/>
              </w:rPr>
            </w:pPr>
            <w:r>
              <w:rPr>
                <w:rFonts w:ascii="Times New Roman" w:hAnsi="Times New Roman" w:eastAsia="仿宋_GB2312" w:cs="Times New Roman"/>
                <w:szCs w:val="21"/>
              </w:rPr>
              <w:t>查看驱动装置规格、型号、数量和标志，驱动气瓶充装量和压力</w:t>
            </w:r>
          </w:p>
        </w:tc>
        <w:tc>
          <w:tcPr>
            <w:tcW w:w="1953" w:type="dxa"/>
            <w:vMerge w:val="continue"/>
            <w:vAlign w:val="center"/>
          </w:tcPr>
          <w:p>
            <w:pPr>
              <w:rPr>
                <w:rFonts w:ascii="Times New Roman" w:hAnsi="Times New Roman" w:eastAsia="仿宋_GB2312" w:cs="Times New Roman"/>
                <w:szCs w:val="21"/>
              </w:rPr>
            </w:pPr>
          </w:p>
        </w:tc>
        <w:tc>
          <w:tcPr>
            <w:tcW w:w="1117"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B</w:t>
            </w:r>
          </w:p>
        </w:tc>
        <w:tc>
          <w:tcPr>
            <w:tcW w:w="1117" w:type="dxa"/>
            <w:tcBorders>
              <w:right w:val="single" w:color="auto" w:sz="4" w:space="0"/>
            </w:tcBorders>
            <w:vAlign w:val="center"/>
          </w:tcPr>
          <w:p>
            <w:pPr>
              <w:rPr>
                <w:rFonts w:ascii="Times New Roman" w:hAnsi="Times New Roman" w:eastAsia="仿宋_GB2312" w:cs="Times New Roman"/>
                <w:szCs w:val="21"/>
              </w:rPr>
            </w:pPr>
          </w:p>
        </w:tc>
        <w:tc>
          <w:tcPr>
            <w:tcW w:w="1670" w:type="dxa"/>
            <w:tcBorders>
              <w:left w:val="single" w:color="auto" w:sz="4" w:space="0"/>
            </w:tcBorders>
            <w:vAlign w:val="center"/>
          </w:tcPr>
          <w:p>
            <w:pPr>
              <w:rPr>
                <w:rFonts w:ascii="Times New Roman" w:hAnsi="Times New Roman" w:eastAsia="仿宋_GB2312" w:cs="Times New Roman"/>
                <w:szCs w:val="21"/>
              </w:rPr>
            </w:pPr>
          </w:p>
        </w:tc>
        <w:tc>
          <w:tcPr>
            <w:tcW w:w="702" w:type="dxa"/>
            <w:vMerge w:val="continue"/>
            <w:vAlign w:val="center"/>
          </w:tcPr>
          <w:p>
            <w:pPr>
              <w:rPr>
                <w:rFonts w:ascii="Times New Roman" w:hAnsi="Times New Roman" w:eastAsia="仿宋_GB2312" w:cs="Times New Roman"/>
                <w:szCs w:val="21"/>
              </w:rPr>
            </w:pPr>
          </w:p>
        </w:tc>
        <w:tc>
          <w:tcPr>
            <w:tcW w:w="872" w:type="dxa"/>
            <w:vMerge w:val="continue"/>
            <w:vAlign w:val="center"/>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808" w:type="dxa"/>
            <w:vMerge w:val="continue"/>
            <w:vAlign w:val="center"/>
          </w:tcPr>
          <w:p>
            <w:pPr>
              <w:jc w:val="center"/>
              <w:rPr>
                <w:rFonts w:ascii="Times New Roman" w:hAnsi="Times New Roman" w:eastAsia="仿宋_GB2312" w:cs="Times New Roman"/>
                <w:szCs w:val="21"/>
              </w:rPr>
            </w:pPr>
          </w:p>
        </w:tc>
        <w:tc>
          <w:tcPr>
            <w:tcW w:w="1394" w:type="dxa"/>
            <w:vMerge w:val="continue"/>
            <w:vAlign w:val="center"/>
          </w:tcPr>
          <w:p>
            <w:pPr>
              <w:jc w:val="center"/>
              <w:rPr>
                <w:rFonts w:ascii="Times New Roman" w:hAnsi="Times New Roman" w:eastAsia="仿宋_GB2312" w:cs="Times New Roman"/>
                <w:szCs w:val="21"/>
              </w:rPr>
            </w:pPr>
          </w:p>
        </w:tc>
        <w:tc>
          <w:tcPr>
            <w:tcW w:w="4027" w:type="dxa"/>
            <w:vAlign w:val="center"/>
          </w:tcPr>
          <w:p>
            <w:pPr>
              <w:rPr>
                <w:rFonts w:ascii="Times New Roman" w:hAnsi="Times New Roman" w:eastAsia="仿宋_GB2312" w:cs="Times New Roman"/>
                <w:szCs w:val="21"/>
              </w:rPr>
            </w:pPr>
            <w:r>
              <w:rPr>
                <w:rFonts w:ascii="Times New Roman" w:hAnsi="Times New Roman" w:eastAsia="仿宋_GB2312" w:cs="Times New Roman"/>
                <w:szCs w:val="21"/>
              </w:rPr>
              <w:t>查看驱动气瓶和选择阀的应急手动操作处标志</w:t>
            </w:r>
          </w:p>
        </w:tc>
        <w:tc>
          <w:tcPr>
            <w:tcW w:w="1953" w:type="dxa"/>
            <w:vMerge w:val="continue"/>
            <w:vAlign w:val="center"/>
          </w:tcPr>
          <w:p>
            <w:pPr>
              <w:rPr>
                <w:rFonts w:ascii="Times New Roman" w:hAnsi="Times New Roman" w:eastAsia="仿宋_GB2312" w:cs="Times New Roman"/>
                <w:szCs w:val="21"/>
              </w:rPr>
            </w:pPr>
          </w:p>
        </w:tc>
        <w:tc>
          <w:tcPr>
            <w:tcW w:w="1117"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C</w:t>
            </w:r>
          </w:p>
        </w:tc>
        <w:tc>
          <w:tcPr>
            <w:tcW w:w="1117" w:type="dxa"/>
            <w:tcBorders>
              <w:right w:val="single" w:color="auto" w:sz="4" w:space="0"/>
            </w:tcBorders>
            <w:vAlign w:val="center"/>
          </w:tcPr>
          <w:p>
            <w:pPr>
              <w:rPr>
                <w:rFonts w:ascii="Times New Roman" w:hAnsi="Times New Roman" w:eastAsia="仿宋_GB2312" w:cs="Times New Roman"/>
                <w:szCs w:val="21"/>
              </w:rPr>
            </w:pPr>
          </w:p>
        </w:tc>
        <w:tc>
          <w:tcPr>
            <w:tcW w:w="1670" w:type="dxa"/>
            <w:tcBorders>
              <w:left w:val="single" w:color="auto" w:sz="4" w:space="0"/>
            </w:tcBorders>
            <w:vAlign w:val="center"/>
          </w:tcPr>
          <w:p>
            <w:pPr>
              <w:rPr>
                <w:rFonts w:ascii="Times New Roman" w:hAnsi="Times New Roman" w:eastAsia="仿宋_GB2312" w:cs="Times New Roman"/>
                <w:szCs w:val="21"/>
              </w:rPr>
            </w:pPr>
          </w:p>
        </w:tc>
        <w:tc>
          <w:tcPr>
            <w:tcW w:w="702" w:type="dxa"/>
            <w:vMerge w:val="continue"/>
            <w:vAlign w:val="center"/>
          </w:tcPr>
          <w:p>
            <w:pPr>
              <w:rPr>
                <w:rFonts w:ascii="Times New Roman" w:hAnsi="Times New Roman" w:eastAsia="仿宋_GB2312" w:cs="Times New Roman"/>
                <w:szCs w:val="21"/>
              </w:rPr>
            </w:pPr>
          </w:p>
        </w:tc>
        <w:tc>
          <w:tcPr>
            <w:tcW w:w="872" w:type="dxa"/>
            <w:vMerge w:val="continue"/>
            <w:vAlign w:val="center"/>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808" w:type="dxa"/>
            <w:vMerge w:val="continue"/>
            <w:vAlign w:val="center"/>
          </w:tcPr>
          <w:p>
            <w:pPr>
              <w:jc w:val="center"/>
              <w:rPr>
                <w:rFonts w:ascii="Times New Roman" w:hAnsi="Times New Roman" w:eastAsia="仿宋_GB2312" w:cs="Times New Roman"/>
                <w:szCs w:val="21"/>
              </w:rPr>
            </w:pPr>
          </w:p>
        </w:tc>
        <w:tc>
          <w:tcPr>
            <w:tcW w:w="1394" w:type="dxa"/>
            <w:vMerge w:val="restart"/>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管网</w:t>
            </w:r>
          </w:p>
        </w:tc>
        <w:tc>
          <w:tcPr>
            <w:tcW w:w="4027" w:type="dxa"/>
            <w:vAlign w:val="center"/>
          </w:tcPr>
          <w:p>
            <w:pPr>
              <w:rPr>
                <w:rFonts w:ascii="Times New Roman" w:hAnsi="Times New Roman" w:eastAsia="仿宋_GB2312" w:cs="Times New Roman"/>
                <w:szCs w:val="21"/>
              </w:rPr>
            </w:pPr>
            <w:r>
              <w:rPr>
                <w:rFonts w:ascii="Times New Roman" w:hAnsi="Times New Roman" w:eastAsia="仿宋_GB2312" w:cs="Times New Roman"/>
                <w:szCs w:val="21"/>
              </w:rPr>
              <w:t>查看管道及附件材质、布置规格、型号和连接方式</w:t>
            </w:r>
          </w:p>
        </w:tc>
        <w:tc>
          <w:tcPr>
            <w:tcW w:w="1953" w:type="dxa"/>
            <w:vMerge w:val="restart"/>
            <w:vAlign w:val="center"/>
          </w:tcPr>
          <w:p>
            <w:pPr>
              <w:rPr>
                <w:rFonts w:ascii="Times New Roman" w:hAnsi="Times New Roman" w:eastAsia="仿宋_GB2312" w:cs="Times New Roman"/>
                <w:szCs w:val="21"/>
              </w:rPr>
            </w:pPr>
            <w:r>
              <w:rPr>
                <w:rFonts w:ascii="Times New Roman" w:hAnsi="Times New Roman" w:eastAsia="仿宋_GB2312" w:cs="Times New Roman"/>
                <w:szCs w:val="21"/>
              </w:rPr>
              <w:t>根据不同堆型标准进行细化</w:t>
            </w:r>
          </w:p>
        </w:tc>
        <w:tc>
          <w:tcPr>
            <w:tcW w:w="1117"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B</w:t>
            </w:r>
          </w:p>
        </w:tc>
        <w:tc>
          <w:tcPr>
            <w:tcW w:w="1117" w:type="dxa"/>
            <w:tcBorders>
              <w:right w:val="single" w:color="auto" w:sz="4" w:space="0"/>
            </w:tcBorders>
            <w:vAlign w:val="center"/>
          </w:tcPr>
          <w:p>
            <w:pPr>
              <w:rPr>
                <w:rFonts w:ascii="Times New Roman" w:hAnsi="Times New Roman" w:eastAsia="仿宋_GB2312" w:cs="Times New Roman"/>
                <w:szCs w:val="21"/>
              </w:rPr>
            </w:pPr>
          </w:p>
        </w:tc>
        <w:tc>
          <w:tcPr>
            <w:tcW w:w="1670" w:type="dxa"/>
            <w:tcBorders>
              <w:left w:val="single" w:color="auto" w:sz="4" w:space="0"/>
            </w:tcBorders>
            <w:vAlign w:val="center"/>
          </w:tcPr>
          <w:p>
            <w:pPr>
              <w:rPr>
                <w:rFonts w:ascii="Times New Roman" w:hAnsi="Times New Roman" w:eastAsia="仿宋_GB2312" w:cs="Times New Roman"/>
                <w:szCs w:val="21"/>
              </w:rPr>
            </w:pPr>
          </w:p>
        </w:tc>
        <w:tc>
          <w:tcPr>
            <w:tcW w:w="702" w:type="dxa"/>
            <w:vMerge w:val="restart"/>
            <w:vAlign w:val="center"/>
          </w:tcPr>
          <w:p>
            <w:pPr>
              <w:rPr>
                <w:rFonts w:ascii="Times New Roman" w:hAnsi="Times New Roman" w:eastAsia="仿宋_GB2312" w:cs="Times New Roman"/>
                <w:szCs w:val="21"/>
              </w:rPr>
            </w:pPr>
          </w:p>
        </w:tc>
        <w:tc>
          <w:tcPr>
            <w:tcW w:w="872" w:type="dxa"/>
            <w:vMerge w:val="restart"/>
            <w:vAlign w:val="center"/>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808" w:type="dxa"/>
            <w:vMerge w:val="continue"/>
            <w:vAlign w:val="center"/>
          </w:tcPr>
          <w:p>
            <w:pPr>
              <w:jc w:val="center"/>
              <w:rPr>
                <w:rFonts w:ascii="Times New Roman" w:hAnsi="Times New Roman" w:eastAsia="仿宋_GB2312" w:cs="Times New Roman"/>
                <w:szCs w:val="21"/>
              </w:rPr>
            </w:pPr>
          </w:p>
        </w:tc>
        <w:tc>
          <w:tcPr>
            <w:tcW w:w="1394" w:type="dxa"/>
            <w:vMerge w:val="continue"/>
            <w:vAlign w:val="center"/>
          </w:tcPr>
          <w:p>
            <w:pPr>
              <w:jc w:val="center"/>
              <w:rPr>
                <w:rFonts w:ascii="Times New Roman" w:hAnsi="Times New Roman" w:eastAsia="仿宋_GB2312" w:cs="Times New Roman"/>
                <w:szCs w:val="21"/>
              </w:rPr>
            </w:pPr>
          </w:p>
        </w:tc>
        <w:tc>
          <w:tcPr>
            <w:tcW w:w="4027" w:type="dxa"/>
            <w:vAlign w:val="center"/>
          </w:tcPr>
          <w:p>
            <w:pPr>
              <w:rPr>
                <w:rFonts w:ascii="Times New Roman" w:hAnsi="Times New Roman" w:eastAsia="仿宋_GB2312" w:cs="Times New Roman"/>
                <w:szCs w:val="21"/>
              </w:rPr>
            </w:pPr>
            <w:r>
              <w:rPr>
                <w:rFonts w:ascii="Times New Roman" w:hAnsi="Times New Roman" w:eastAsia="仿宋_GB2312" w:cs="Times New Roman"/>
                <w:szCs w:val="21"/>
              </w:rPr>
              <w:t>查看管道的支、吊架设置</w:t>
            </w:r>
          </w:p>
        </w:tc>
        <w:tc>
          <w:tcPr>
            <w:tcW w:w="1953" w:type="dxa"/>
            <w:vMerge w:val="continue"/>
            <w:vAlign w:val="center"/>
          </w:tcPr>
          <w:p>
            <w:pPr>
              <w:rPr>
                <w:rFonts w:ascii="Times New Roman" w:hAnsi="Times New Roman" w:eastAsia="仿宋_GB2312" w:cs="Times New Roman"/>
                <w:szCs w:val="21"/>
              </w:rPr>
            </w:pPr>
          </w:p>
        </w:tc>
        <w:tc>
          <w:tcPr>
            <w:tcW w:w="1117"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C</w:t>
            </w:r>
          </w:p>
        </w:tc>
        <w:tc>
          <w:tcPr>
            <w:tcW w:w="1117" w:type="dxa"/>
            <w:tcBorders>
              <w:right w:val="single" w:color="auto" w:sz="4" w:space="0"/>
            </w:tcBorders>
            <w:vAlign w:val="center"/>
          </w:tcPr>
          <w:p>
            <w:pPr>
              <w:rPr>
                <w:rFonts w:ascii="Times New Roman" w:hAnsi="Times New Roman" w:eastAsia="仿宋_GB2312" w:cs="Times New Roman"/>
                <w:szCs w:val="21"/>
              </w:rPr>
            </w:pPr>
          </w:p>
        </w:tc>
        <w:tc>
          <w:tcPr>
            <w:tcW w:w="1670" w:type="dxa"/>
            <w:tcBorders>
              <w:left w:val="single" w:color="auto" w:sz="4" w:space="0"/>
            </w:tcBorders>
            <w:vAlign w:val="center"/>
          </w:tcPr>
          <w:p>
            <w:pPr>
              <w:rPr>
                <w:rFonts w:ascii="Times New Roman" w:hAnsi="Times New Roman" w:eastAsia="仿宋_GB2312" w:cs="Times New Roman"/>
                <w:szCs w:val="21"/>
              </w:rPr>
            </w:pPr>
          </w:p>
        </w:tc>
        <w:tc>
          <w:tcPr>
            <w:tcW w:w="702" w:type="dxa"/>
            <w:vMerge w:val="continue"/>
            <w:vAlign w:val="center"/>
          </w:tcPr>
          <w:p>
            <w:pPr>
              <w:rPr>
                <w:rFonts w:ascii="Times New Roman" w:hAnsi="Times New Roman" w:eastAsia="仿宋_GB2312" w:cs="Times New Roman"/>
                <w:szCs w:val="21"/>
              </w:rPr>
            </w:pPr>
          </w:p>
        </w:tc>
        <w:tc>
          <w:tcPr>
            <w:tcW w:w="872" w:type="dxa"/>
            <w:vMerge w:val="continue"/>
            <w:vAlign w:val="center"/>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808" w:type="dxa"/>
            <w:vMerge w:val="continue"/>
            <w:vAlign w:val="center"/>
          </w:tcPr>
          <w:p>
            <w:pPr>
              <w:jc w:val="center"/>
              <w:rPr>
                <w:rFonts w:ascii="Times New Roman" w:hAnsi="Times New Roman" w:eastAsia="仿宋_GB2312" w:cs="Times New Roman"/>
                <w:szCs w:val="21"/>
              </w:rPr>
            </w:pPr>
          </w:p>
        </w:tc>
        <w:tc>
          <w:tcPr>
            <w:tcW w:w="1394" w:type="dxa"/>
            <w:vMerge w:val="continue"/>
            <w:vAlign w:val="center"/>
          </w:tcPr>
          <w:p>
            <w:pPr>
              <w:jc w:val="center"/>
              <w:rPr>
                <w:rFonts w:ascii="Times New Roman" w:hAnsi="Times New Roman" w:eastAsia="仿宋_GB2312" w:cs="Times New Roman"/>
                <w:szCs w:val="21"/>
              </w:rPr>
            </w:pPr>
          </w:p>
        </w:tc>
        <w:tc>
          <w:tcPr>
            <w:tcW w:w="4027" w:type="dxa"/>
            <w:vAlign w:val="center"/>
          </w:tcPr>
          <w:p>
            <w:pPr>
              <w:rPr>
                <w:rFonts w:ascii="Times New Roman" w:hAnsi="Times New Roman" w:eastAsia="仿宋_GB2312" w:cs="Times New Roman"/>
                <w:szCs w:val="21"/>
              </w:rPr>
            </w:pPr>
            <w:r>
              <w:rPr>
                <w:rFonts w:ascii="Times New Roman" w:hAnsi="Times New Roman" w:eastAsia="仿宋_GB2312" w:cs="Times New Roman"/>
                <w:szCs w:val="21"/>
              </w:rPr>
              <w:t>其他防护措施</w:t>
            </w:r>
          </w:p>
        </w:tc>
        <w:tc>
          <w:tcPr>
            <w:tcW w:w="1953" w:type="dxa"/>
            <w:vMerge w:val="continue"/>
            <w:vAlign w:val="center"/>
          </w:tcPr>
          <w:p>
            <w:pPr>
              <w:rPr>
                <w:rFonts w:ascii="Times New Roman" w:hAnsi="Times New Roman" w:eastAsia="仿宋_GB2312" w:cs="Times New Roman"/>
                <w:szCs w:val="21"/>
              </w:rPr>
            </w:pPr>
          </w:p>
        </w:tc>
        <w:tc>
          <w:tcPr>
            <w:tcW w:w="1117"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C</w:t>
            </w:r>
          </w:p>
        </w:tc>
        <w:tc>
          <w:tcPr>
            <w:tcW w:w="1117" w:type="dxa"/>
            <w:tcBorders>
              <w:right w:val="single" w:color="auto" w:sz="4" w:space="0"/>
            </w:tcBorders>
            <w:vAlign w:val="center"/>
          </w:tcPr>
          <w:p>
            <w:pPr>
              <w:rPr>
                <w:rFonts w:ascii="Times New Roman" w:hAnsi="Times New Roman" w:eastAsia="仿宋_GB2312" w:cs="Times New Roman"/>
                <w:szCs w:val="21"/>
              </w:rPr>
            </w:pPr>
          </w:p>
        </w:tc>
        <w:tc>
          <w:tcPr>
            <w:tcW w:w="1670" w:type="dxa"/>
            <w:tcBorders>
              <w:left w:val="single" w:color="auto" w:sz="4" w:space="0"/>
            </w:tcBorders>
            <w:vAlign w:val="center"/>
          </w:tcPr>
          <w:p>
            <w:pPr>
              <w:rPr>
                <w:rFonts w:ascii="Times New Roman" w:hAnsi="Times New Roman" w:eastAsia="仿宋_GB2312" w:cs="Times New Roman"/>
                <w:szCs w:val="21"/>
              </w:rPr>
            </w:pPr>
          </w:p>
        </w:tc>
        <w:tc>
          <w:tcPr>
            <w:tcW w:w="702" w:type="dxa"/>
            <w:vMerge w:val="continue"/>
            <w:vAlign w:val="center"/>
          </w:tcPr>
          <w:p>
            <w:pPr>
              <w:rPr>
                <w:rFonts w:ascii="Times New Roman" w:hAnsi="Times New Roman" w:eastAsia="仿宋_GB2312" w:cs="Times New Roman"/>
                <w:szCs w:val="21"/>
              </w:rPr>
            </w:pPr>
          </w:p>
        </w:tc>
        <w:tc>
          <w:tcPr>
            <w:tcW w:w="872" w:type="dxa"/>
            <w:vMerge w:val="continue"/>
            <w:vAlign w:val="center"/>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808" w:type="dxa"/>
            <w:vMerge w:val="continue"/>
            <w:vAlign w:val="center"/>
          </w:tcPr>
          <w:p>
            <w:pPr>
              <w:jc w:val="center"/>
              <w:rPr>
                <w:rFonts w:ascii="Times New Roman" w:hAnsi="Times New Roman" w:eastAsia="仿宋_GB2312" w:cs="Times New Roman"/>
                <w:szCs w:val="21"/>
              </w:rPr>
            </w:pPr>
          </w:p>
        </w:tc>
        <w:tc>
          <w:tcPr>
            <w:tcW w:w="1394" w:type="dxa"/>
            <w:vMerge w:val="restart"/>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喷嘴</w:t>
            </w:r>
          </w:p>
        </w:tc>
        <w:tc>
          <w:tcPr>
            <w:tcW w:w="4027" w:type="dxa"/>
            <w:vAlign w:val="center"/>
          </w:tcPr>
          <w:p>
            <w:pPr>
              <w:rPr>
                <w:rFonts w:ascii="Times New Roman" w:hAnsi="Times New Roman" w:eastAsia="仿宋_GB2312" w:cs="Times New Roman"/>
                <w:szCs w:val="21"/>
              </w:rPr>
            </w:pPr>
            <w:r>
              <w:rPr>
                <w:rFonts w:ascii="Times New Roman" w:hAnsi="Times New Roman" w:eastAsia="仿宋_GB2312" w:cs="Times New Roman"/>
                <w:szCs w:val="21"/>
              </w:rPr>
              <w:t>查看规格、型号和安装位置、方向</w:t>
            </w:r>
          </w:p>
        </w:tc>
        <w:tc>
          <w:tcPr>
            <w:tcW w:w="1953" w:type="dxa"/>
            <w:vMerge w:val="restart"/>
            <w:vAlign w:val="center"/>
          </w:tcPr>
          <w:p>
            <w:pPr>
              <w:rPr>
                <w:rFonts w:ascii="Times New Roman" w:hAnsi="Times New Roman" w:eastAsia="仿宋_GB2312" w:cs="Times New Roman"/>
                <w:szCs w:val="21"/>
              </w:rPr>
            </w:pPr>
            <w:r>
              <w:rPr>
                <w:rFonts w:ascii="Times New Roman" w:hAnsi="Times New Roman" w:eastAsia="仿宋_GB2312" w:cs="Times New Roman"/>
                <w:szCs w:val="21"/>
              </w:rPr>
              <w:t>根据不同堆型标准进行细化</w:t>
            </w:r>
          </w:p>
        </w:tc>
        <w:tc>
          <w:tcPr>
            <w:tcW w:w="1117"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B</w:t>
            </w:r>
          </w:p>
        </w:tc>
        <w:tc>
          <w:tcPr>
            <w:tcW w:w="1117" w:type="dxa"/>
            <w:tcBorders>
              <w:right w:val="single" w:color="auto" w:sz="4" w:space="0"/>
            </w:tcBorders>
            <w:vAlign w:val="center"/>
          </w:tcPr>
          <w:p>
            <w:pPr>
              <w:rPr>
                <w:rFonts w:ascii="Times New Roman" w:hAnsi="Times New Roman" w:eastAsia="仿宋_GB2312" w:cs="Times New Roman"/>
                <w:szCs w:val="21"/>
              </w:rPr>
            </w:pPr>
          </w:p>
        </w:tc>
        <w:tc>
          <w:tcPr>
            <w:tcW w:w="1670" w:type="dxa"/>
            <w:tcBorders>
              <w:left w:val="single" w:color="auto" w:sz="4" w:space="0"/>
            </w:tcBorders>
            <w:vAlign w:val="center"/>
          </w:tcPr>
          <w:p>
            <w:pPr>
              <w:rPr>
                <w:rFonts w:ascii="Times New Roman" w:hAnsi="Times New Roman" w:eastAsia="仿宋_GB2312" w:cs="Times New Roman"/>
                <w:szCs w:val="21"/>
              </w:rPr>
            </w:pPr>
          </w:p>
        </w:tc>
        <w:tc>
          <w:tcPr>
            <w:tcW w:w="702" w:type="dxa"/>
            <w:vMerge w:val="restart"/>
            <w:vAlign w:val="center"/>
          </w:tcPr>
          <w:p>
            <w:pPr>
              <w:rPr>
                <w:rFonts w:ascii="Times New Roman" w:hAnsi="Times New Roman" w:eastAsia="仿宋_GB2312" w:cs="Times New Roman"/>
                <w:szCs w:val="21"/>
              </w:rPr>
            </w:pPr>
          </w:p>
        </w:tc>
        <w:tc>
          <w:tcPr>
            <w:tcW w:w="872" w:type="dxa"/>
            <w:vMerge w:val="restart"/>
            <w:vAlign w:val="center"/>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808" w:type="dxa"/>
            <w:vMerge w:val="continue"/>
            <w:vAlign w:val="center"/>
          </w:tcPr>
          <w:p>
            <w:pPr>
              <w:jc w:val="center"/>
              <w:rPr>
                <w:rFonts w:ascii="Times New Roman" w:hAnsi="Times New Roman" w:eastAsia="仿宋_GB2312" w:cs="Times New Roman"/>
                <w:szCs w:val="21"/>
              </w:rPr>
            </w:pPr>
          </w:p>
        </w:tc>
        <w:tc>
          <w:tcPr>
            <w:tcW w:w="1394" w:type="dxa"/>
            <w:vMerge w:val="continue"/>
            <w:vAlign w:val="center"/>
          </w:tcPr>
          <w:p>
            <w:pPr>
              <w:jc w:val="center"/>
              <w:rPr>
                <w:rFonts w:ascii="Times New Roman" w:hAnsi="Times New Roman" w:eastAsia="仿宋_GB2312" w:cs="Times New Roman"/>
                <w:szCs w:val="21"/>
              </w:rPr>
            </w:pPr>
          </w:p>
        </w:tc>
        <w:tc>
          <w:tcPr>
            <w:tcW w:w="4027" w:type="dxa"/>
            <w:vAlign w:val="center"/>
          </w:tcPr>
          <w:p>
            <w:pPr>
              <w:rPr>
                <w:rFonts w:ascii="Times New Roman" w:hAnsi="Times New Roman" w:eastAsia="仿宋_GB2312" w:cs="Times New Roman"/>
                <w:szCs w:val="21"/>
              </w:rPr>
            </w:pPr>
            <w:r>
              <w:rPr>
                <w:rFonts w:ascii="Times New Roman" w:hAnsi="Times New Roman" w:eastAsia="仿宋_GB2312" w:cs="Times New Roman"/>
                <w:szCs w:val="21"/>
              </w:rPr>
              <w:t>核岛设置数量</w:t>
            </w:r>
          </w:p>
        </w:tc>
        <w:tc>
          <w:tcPr>
            <w:tcW w:w="1953" w:type="dxa"/>
            <w:vMerge w:val="continue"/>
            <w:vAlign w:val="center"/>
          </w:tcPr>
          <w:p>
            <w:pPr>
              <w:rPr>
                <w:rFonts w:ascii="Times New Roman" w:hAnsi="Times New Roman" w:eastAsia="仿宋_GB2312" w:cs="Times New Roman"/>
                <w:szCs w:val="21"/>
              </w:rPr>
            </w:pPr>
          </w:p>
        </w:tc>
        <w:tc>
          <w:tcPr>
            <w:tcW w:w="1117"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C</w:t>
            </w:r>
          </w:p>
        </w:tc>
        <w:tc>
          <w:tcPr>
            <w:tcW w:w="1117" w:type="dxa"/>
            <w:tcBorders>
              <w:right w:val="single" w:color="auto" w:sz="4" w:space="0"/>
            </w:tcBorders>
            <w:vAlign w:val="center"/>
          </w:tcPr>
          <w:p>
            <w:pPr>
              <w:rPr>
                <w:rFonts w:ascii="Times New Roman" w:hAnsi="Times New Roman" w:eastAsia="仿宋_GB2312" w:cs="Times New Roman"/>
                <w:szCs w:val="21"/>
              </w:rPr>
            </w:pPr>
          </w:p>
        </w:tc>
        <w:tc>
          <w:tcPr>
            <w:tcW w:w="1670" w:type="dxa"/>
            <w:tcBorders>
              <w:left w:val="single" w:color="auto" w:sz="4" w:space="0"/>
            </w:tcBorders>
            <w:vAlign w:val="center"/>
          </w:tcPr>
          <w:p>
            <w:pPr>
              <w:rPr>
                <w:rFonts w:ascii="Times New Roman" w:hAnsi="Times New Roman" w:eastAsia="仿宋_GB2312" w:cs="Times New Roman"/>
                <w:szCs w:val="21"/>
              </w:rPr>
            </w:pPr>
          </w:p>
        </w:tc>
        <w:tc>
          <w:tcPr>
            <w:tcW w:w="702" w:type="dxa"/>
            <w:vMerge w:val="continue"/>
            <w:vAlign w:val="center"/>
          </w:tcPr>
          <w:p>
            <w:pPr>
              <w:rPr>
                <w:rFonts w:ascii="Times New Roman" w:hAnsi="Times New Roman" w:eastAsia="仿宋_GB2312" w:cs="Times New Roman"/>
                <w:szCs w:val="21"/>
              </w:rPr>
            </w:pPr>
          </w:p>
        </w:tc>
        <w:tc>
          <w:tcPr>
            <w:tcW w:w="872" w:type="dxa"/>
            <w:vMerge w:val="continue"/>
            <w:vAlign w:val="center"/>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808" w:type="dxa"/>
            <w:vMerge w:val="continue"/>
            <w:vAlign w:val="center"/>
          </w:tcPr>
          <w:p>
            <w:pPr>
              <w:jc w:val="center"/>
              <w:rPr>
                <w:rFonts w:ascii="Times New Roman" w:hAnsi="Times New Roman" w:eastAsia="仿宋_GB2312" w:cs="Times New Roman"/>
                <w:szCs w:val="21"/>
              </w:rPr>
            </w:pPr>
          </w:p>
        </w:tc>
        <w:tc>
          <w:tcPr>
            <w:tcW w:w="1394" w:type="dxa"/>
            <w:vMerge w:val="restart"/>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系统功能</w:t>
            </w:r>
          </w:p>
        </w:tc>
        <w:tc>
          <w:tcPr>
            <w:tcW w:w="4027" w:type="dxa"/>
            <w:vAlign w:val="center"/>
          </w:tcPr>
          <w:p>
            <w:pPr>
              <w:rPr>
                <w:rFonts w:ascii="Times New Roman" w:hAnsi="Times New Roman" w:eastAsia="仿宋_GB2312" w:cs="Times New Roman"/>
                <w:szCs w:val="21"/>
              </w:rPr>
            </w:pPr>
            <w:r>
              <w:rPr>
                <w:rFonts w:ascii="Times New Roman" w:hAnsi="Times New Roman" w:eastAsia="仿宋_GB2312" w:cs="Times New Roman"/>
                <w:szCs w:val="21"/>
              </w:rPr>
              <w:t>测试主、备电源切换</w:t>
            </w:r>
          </w:p>
        </w:tc>
        <w:tc>
          <w:tcPr>
            <w:tcW w:w="1953" w:type="dxa"/>
            <w:vAlign w:val="center"/>
          </w:tcPr>
          <w:p>
            <w:pPr>
              <w:rPr>
                <w:rFonts w:ascii="Times New Roman" w:hAnsi="Times New Roman" w:eastAsia="仿宋_GB2312" w:cs="Times New Roman"/>
                <w:szCs w:val="21"/>
              </w:rPr>
            </w:pPr>
            <w:r>
              <w:rPr>
                <w:rFonts w:ascii="Times New Roman" w:hAnsi="Times New Roman" w:eastAsia="仿宋_GB2312" w:cs="Times New Roman"/>
                <w:szCs w:val="21"/>
              </w:rPr>
              <w:t>自动切换正常</w:t>
            </w:r>
          </w:p>
        </w:tc>
        <w:tc>
          <w:tcPr>
            <w:tcW w:w="1117"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B</w:t>
            </w:r>
          </w:p>
        </w:tc>
        <w:tc>
          <w:tcPr>
            <w:tcW w:w="1117" w:type="dxa"/>
            <w:tcBorders>
              <w:right w:val="single" w:color="auto" w:sz="4" w:space="0"/>
            </w:tcBorders>
            <w:vAlign w:val="center"/>
          </w:tcPr>
          <w:p>
            <w:pPr>
              <w:rPr>
                <w:rFonts w:ascii="Times New Roman" w:hAnsi="Times New Roman" w:eastAsia="仿宋_GB2312" w:cs="Times New Roman"/>
                <w:szCs w:val="21"/>
              </w:rPr>
            </w:pPr>
          </w:p>
        </w:tc>
        <w:tc>
          <w:tcPr>
            <w:tcW w:w="1670" w:type="dxa"/>
            <w:tcBorders>
              <w:left w:val="single" w:color="auto" w:sz="4" w:space="0"/>
            </w:tcBorders>
            <w:vAlign w:val="center"/>
          </w:tcPr>
          <w:p>
            <w:pPr>
              <w:rPr>
                <w:rFonts w:ascii="Times New Roman" w:hAnsi="Times New Roman" w:eastAsia="仿宋_GB2312" w:cs="Times New Roman"/>
                <w:szCs w:val="21"/>
              </w:rPr>
            </w:pPr>
          </w:p>
        </w:tc>
        <w:tc>
          <w:tcPr>
            <w:tcW w:w="702" w:type="dxa"/>
            <w:vMerge w:val="restart"/>
            <w:vAlign w:val="center"/>
          </w:tcPr>
          <w:p>
            <w:pPr>
              <w:rPr>
                <w:rFonts w:ascii="Times New Roman" w:hAnsi="Times New Roman" w:eastAsia="仿宋_GB2312" w:cs="Times New Roman"/>
                <w:szCs w:val="21"/>
              </w:rPr>
            </w:pPr>
          </w:p>
        </w:tc>
        <w:tc>
          <w:tcPr>
            <w:tcW w:w="872" w:type="dxa"/>
            <w:vMerge w:val="restart"/>
            <w:vAlign w:val="center"/>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808" w:type="dxa"/>
            <w:vMerge w:val="continue"/>
            <w:vAlign w:val="center"/>
          </w:tcPr>
          <w:p>
            <w:pPr>
              <w:jc w:val="center"/>
              <w:rPr>
                <w:rFonts w:ascii="Times New Roman" w:hAnsi="Times New Roman" w:eastAsia="仿宋_GB2312" w:cs="Times New Roman"/>
                <w:szCs w:val="21"/>
              </w:rPr>
            </w:pPr>
          </w:p>
        </w:tc>
        <w:tc>
          <w:tcPr>
            <w:tcW w:w="1394" w:type="dxa"/>
            <w:vMerge w:val="continue"/>
            <w:vAlign w:val="center"/>
          </w:tcPr>
          <w:p>
            <w:pPr>
              <w:jc w:val="center"/>
              <w:rPr>
                <w:rFonts w:ascii="Times New Roman" w:hAnsi="Times New Roman" w:eastAsia="仿宋_GB2312" w:cs="Times New Roman"/>
                <w:szCs w:val="21"/>
              </w:rPr>
            </w:pPr>
          </w:p>
        </w:tc>
        <w:tc>
          <w:tcPr>
            <w:tcW w:w="4027" w:type="dxa"/>
            <w:vAlign w:val="center"/>
          </w:tcPr>
          <w:p>
            <w:pPr>
              <w:rPr>
                <w:rFonts w:ascii="Times New Roman" w:hAnsi="Times New Roman" w:eastAsia="仿宋_GB2312" w:cs="Times New Roman"/>
                <w:szCs w:val="21"/>
              </w:rPr>
            </w:pPr>
            <w:r>
              <w:rPr>
                <w:rFonts w:ascii="Times New Roman" w:hAnsi="Times New Roman" w:eastAsia="仿宋_GB2312" w:cs="Times New Roman"/>
                <w:szCs w:val="21"/>
              </w:rPr>
              <w:t>测试灭火剂主、备用量切换</w:t>
            </w:r>
          </w:p>
        </w:tc>
        <w:tc>
          <w:tcPr>
            <w:tcW w:w="1953" w:type="dxa"/>
            <w:vAlign w:val="center"/>
          </w:tcPr>
          <w:p>
            <w:pPr>
              <w:rPr>
                <w:rFonts w:ascii="Times New Roman" w:hAnsi="Times New Roman" w:eastAsia="仿宋_GB2312" w:cs="Times New Roman"/>
                <w:szCs w:val="21"/>
              </w:rPr>
            </w:pPr>
            <w:r>
              <w:rPr>
                <w:rFonts w:ascii="Times New Roman" w:hAnsi="Times New Roman" w:eastAsia="仿宋_GB2312" w:cs="Times New Roman"/>
                <w:szCs w:val="21"/>
              </w:rPr>
              <w:t>切换正常</w:t>
            </w:r>
          </w:p>
        </w:tc>
        <w:tc>
          <w:tcPr>
            <w:tcW w:w="1117"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B</w:t>
            </w:r>
          </w:p>
        </w:tc>
        <w:tc>
          <w:tcPr>
            <w:tcW w:w="1117" w:type="dxa"/>
            <w:tcBorders>
              <w:right w:val="single" w:color="auto" w:sz="4" w:space="0"/>
            </w:tcBorders>
            <w:vAlign w:val="center"/>
          </w:tcPr>
          <w:p>
            <w:pPr>
              <w:rPr>
                <w:rFonts w:ascii="Times New Roman" w:hAnsi="Times New Roman" w:eastAsia="仿宋_GB2312" w:cs="Times New Roman"/>
                <w:szCs w:val="21"/>
              </w:rPr>
            </w:pPr>
          </w:p>
        </w:tc>
        <w:tc>
          <w:tcPr>
            <w:tcW w:w="1670" w:type="dxa"/>
            <w:tcBorders>
              <w:left w:val="single" w:color="auto" w:sz="4" w:space="0"/>
            </w:tcBorders>
            <w:vAlign w:val="center"/>
          </w:tcPr>
          <w:p>
            <w:pPr>
              <w:rPr>
                <w:rFonts w:ascii="Times New Roman" w:hAnsi="Times New Roman" w:eastAsia="仿宋_GB2312" w:cs="Times New Roman"/>
                <w:szCs w:val="21"/>
              </w:rPr>
            </w:pPr>
          </w:p>
        </w:tc>
        <w:tc>
          <w:tcPr>
            <w:tcW w:w="702" w:type="dxa"/>
            <w:vMerge w:val="continue"/>
            <w:vAlign w:val="center"/>
          </w:tcPr>
          <w:p>
            <w:pPr>
              <w:rPr>
                <w:rFonts w:ascii="Times New Roman" w:hAnsi="Times New Roman" w:eastAsia="仿宋_GB2312" w:cs="Times New Roman"/>
                <w:szCs w:val="21"/>
              </w:rPr>
            </w:pPr>
          </w:p>
        </w:tc>
        <w:tc>
          <w:tcPr>
            <w:tcW w:w="872" w:type="dxa"/>
            <w:vMerge w:val="continue"/>
            <w:vAlign w:val="center"/>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808" w:type="dxa"/>
            <w:vMerge w:val="continue"/>
            <w:vAlign w:val="center"/>
          </w:tcPr>
          <w:p>
            <w:pPr>
              <w:jc w:val="center"/>
              <w:rPr>
                <w:rFonts w:ascii="Times New Roman" w:hAnsi="Times New Roman" w:eastAsia="仿宋_GB2312" w:cs="Times New Roman"/>
                <w:szCs w:val="21"/>
              </w:rPr>
            </w:pPr>
          </w:p>
        </w:tc>
        <w:tc>
          <w:tcPr>
            <w:tcW w:w="1394" w:type="dxa"/>
            <w:vMerge w:val="continue"/>
            <w:vAlign w:val="center"/>
          </w:tcPr>
          <w:p>
            <w:pPr>
              <w:jc w:val="center"/>
              <w:rPr>
                <w:rFonts w:ascii="Times New Roman" w:hAnsi="Times New Roman" w:eastAsia="仿宋_GB2312" w:cs="Times New Roman"/>
                <w:szCs w:val="21"/>
              </w:rPr>
            </w:pPr>
          </w:p>
        </w:tc>
        <w:tc>
          <w:tcPr>
            <w:tcW w:w="4027" w:type="dxa"/>
            <w:vAlign w:val="center"/>
          </w:tcPr>
          <w:p>
            <w:pPr>
              <w:rPr>
                <w:rFonts w:ascii="Times New Roman" w:hAnsi="Times New Roman" w:eastAsia="仿宋_GB2312" w:cs="Times New Roman"/>
                <w:szCs w:val="21"/>
              </w:rPr>
            </w:pPr>
            <w:r>
              <w:rPr>
                <w:rFonts w:ascii="Times New Roman" w:hAnsi="Times New Roman" w:eastAsia="仿宋_GB2312" w:cs="Times New Roman"/>
                <w:szCs w:val="21"/>
              </w:rPr>
              <w:t>模拟自动启动系统</w:t>
            </w:r>
          </w:p>
        </w:tc>
        <w:tc>
          <w:tcPr>
            <w:tcW w:w="1953" w:type="dxa"/>
            <w:vAlign w:val="center"/>
          </w:tcPr>
          <w:p>
            <w:pPr>
              <w:rPr>
                <w:rFonts w:ascii="Times New Roman" w:hAnsi="Times New Roman" w:eastAsia="仿宋_GB2312" w:cs="Times New Roman"/>
                <w:szCs w:val="21"/>
              </w:rPr>
            </w:pPr>
            <w:r>
              <w:rPr>
                <w:rFonts w:ascii="Times New Roman" w:hAnsi="Times New Roman" w:eastAsia="仿宋_GB2312" w:cs="Times New Roman"/>
                <w:szCs w:val="21"/>
              </w:rPr>
              <w:t>电磁阀、选择阀动作正常，有信号反馈</w:t>
            </w:r>
          </w:p>
        </w:tc>
        <w:tc>
          <w:tcPr>
            <w:tcW w:w="1117"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A</w:t>
            </w:r>
          </w:p>
        </w:tc>
        <w:tc>
          <w:tcPr>
            <w:tcW w:w="1117" w:type="dxa"/>
            <w:tcBorders>
              <w:right w:val="single" w:color="auto" w:sz="4" w:space="0"/>
            </w:tcBorders>
            <w:vAlign w:val="center"/>
          </w:tcPr>
          <w:p>
            <w:pPr>
              <w:rPr>
                <w:rFonts w:ascii="Times New Roman" w:hAnsi="Times New Roman" w:eastAsia="仿宋_GB2312" w:cs="Times New Roman"/>
                <w:szCs w:val="21"/>
              </w:rPr>
            </w:pPr>
          </w:p>
        </w:tc>
        <w:tc>
          <w:tcPr>
            <w:tcW w:w="1670" w:type="dxa"/>
            <w:tcBorders>
              <w:left w:val="single" w:color="auto" w:sz="4" w:space="0"/>
            </w:tcBorders>
            <w:vAlign w:val="center"/>
          </w:tcPr>
          <w:p>
            <w:pPr>
              <w:rPr>
                <w:rFonts w:ascii="Times New Roman" w:hAnsi="Times New Roman" w:eastAsia="仿宋_GB2312" w:cs="Times New Roman"/>
                <w:szCs w:val="21"/>
              </w:rPr>
            </w:pPr>
          </w:p>
        </w:tc>
        <w:tc>
          <w:tcPr>
            <w:tcW w:w="702" w:type="dxa"/>
            <w:vMerge w:val="continue"/>
            <w:vAlign w:val="center"/>
          </w:tcPr>
          <w:p>
            <w:pPr>
              <w:rPr>
                <w:rFonts w:ascii="Times New Roman" w:hAnsi="Times New Roman" w:eastAsia="仿宋_GB2312" w:cs="Times New Roman"/>
                <w:szCs w:val="21"/>
              </w:rPr>
            </w:pPr>
          </w:p>
        </w:tc>
        <w:tc>
          <w:tcPr>
            <w:tcW w:w="872" w:type="dxa"/>
            <w:vMerge w:val="continue"/>
            <w:vAlign w:val="center"/>
          </w:tcPr>
          <w:p>
            <w:pPr>
              <w:rPr>
                <w:rFonts w:ascii="Times New Roman" w:hAnsi="Times New Roman" w:eastAsia="仿宋_GB2312" w:cs="Times New Roman"/>
                <w:szCs w:val="21"/>
              </w:rPr>
            </w:pPr>
          </w:p>
        </w:tc>
      </w:tr>
    </w:tbl>
    <w:p>
      <w:pPr>
        <w:widowControl/>
        <w:jc w:val="left"/>
        <w:rPr>
          <w:rFonts w:ascii="Times New Roman" w:hAnsi="Times New Roman" w:eastAsia="仿宋_GB2312" w:cs="Times New Roman"/>
        </w:rPr>
      </w:pPr>
      <w:r>
        <w:rPr>
          <w:rFonts w:ascii="Times New Roman" w:hAnsi="Times New Roman" w:eastAsia="仿宋_GB2312" w:cs="Times New Roman"/>
        </w:rPr>
        <w:br w:type="page"/>
      </w:r>
    </w:p>
    <w:p>
      <w:pPr>
        <w:ind w:left="425" w:hanging="425"/>
        <w:jc w:val="center"/>
        <w:rPr>
          <w:rFonts w:ascii="Times New Roman" w:hAnsi="Times New Roman" w:eastAsia="方正黑体_GBK" w:cs="Times New Roman"/>
          <w:sz w:val="28"/>
          <w:szCs w:val="24"/>
        </w:rPr>
      </w:pPr>
      <w:r>
        <w:rPr>
          <w:rFonts w:ascii="Times New Roman" w:hAnsi="Times New Roman" w:eastAsia="方正黑体_GBK" w:cs="Times New Roman"/>
          <w:sz w:val="28"/>
          <w:szCs w:val="24"/>
        </w:rPr>
        <w:t>表13  消防水生产系统自验收检查记录（样表）</w:t>
      </w:r>
    </w:p>
    <w:p>
      <w:pPr>
        <w:ind w:left="425" w:hanging="425"/>
        <w:rPr>
          <w:rFonts w:ascii="Times New Roman" w:hAnsi="Times New Roman" w:eastAsia="仿宋_GB2312" w:cs="Times New Roman"/>
        </w:rPr>
      </w:pPr>
      <w:r>
        <w:rPr>
          <w:rFonts w:ascii="Times New Roman" w:hAnsi="Times New Roman" w:eastAsia="仿宋_GB2312" w:cs="Times New Roman"/>
        </w:rPr>
        <w:t xml:space="preserve">  建筑名称：                                                                                       验收日期：</w:t>
      </w:r>
    </w:p>
    <w:tbl>
      <w:tblPr>
        <w:tblStyle w:val="25"/>
        <w:tblW w:w="14174" w:type="dxa"/>
        <w:jc w:val="cente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17"/>
        <w:gridCol w:w="1418"/>
        <w:gridCol w:w="4394"/>
        <w:gridCol w:w="1701"/>
        <w:gridCol w:w="1276"/>
        <w:gridCol w:w="1134"/>
        <w:gridCol w:w="1842"/>
        <w:gridCol w:w="709"/>
        <w:gridCol w:w="88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70" w:hRule="atLeast"/>
          <w:tblHeader/>
          <w:jc w:val="center"/>
        </w:trPr>
        <w:tc>
          <w:tcPr>
            <w:tcW w:w="817" w:type="dxa"/>
            <w:vMerge w:val="restart"/>
            <w:vAlign w:val="center"/>
          </w:tcPr>
          <w:p>
            <w:pPr>
              <w:spacing w:line="360" w:lineRule="auto"/>
              <w:jc w:val="center"/>
              <w:rPr>
                <w:rFonts w:ascii="Times New Roman" w:hAnsi="Times New Roman" w:eastAsia="仿宋_GB2312" w:cs="Times New Roman"/>
                <w:szCs w:val="21"/>
              </w:rPr>
            </w:pPr>
            <w:r>
              <w:rPr>
                <w:rFonts w:ascii="Times New Roman" w:hAnsi="Times New Roman" w:eastAsia="仿宋_GB2312" w:cs="Times New Roman"/>
                <w:szCs w:val="21"/>
              </w:rPr>
              <w:t>单项名称</w:t>
            </w:r>
          </w:p>
        </w:tc>
        <w:tc>
          <w:tcPr>
            <w:tcW w:w="1418" w:type="dxa"/>
            <w:vMerge w:val="restart"/>
            <w:vAlign w:val="center"/>
          </w:tcPr>
          <w:p>
            <w:pPr>
              <w:spacing w:line="360" w:lineRule="auto"/>
              <w:jc w:val="center"/>
              <w:rPr>
                <w:rFonts w:ascii="Times New Roman" w:hAnsi="Times New Roman" w:eastAsia="仿宋_GB2312" w:cs="Times New Roman"/>
                <w:szCs w:val="21"/>
              </w:rPr>
            </w:pPr>
            <w:r>
              <w:rPr>
                <w:rFonts w:ascii="Times New Roman" w:hAnsi="Times New Roman" w:eastAsia="仿宋_GB2312" w:cs="Times New Roman"/>
                <w:szCs w:val="21"/>
              </w:rPr>
              <w:t>子项名称</w:t>
            </w:r>
          </w:p>
        </w:tc>
        <w:tc>
          <w:tcPr>
            <w:tcW w:w="4394" w:type="dxa"/>
            <w:vMerge w:val="restart"/>
            <w:vAlign w:val="center"/>
          </w:tcPr>
          <w:p>
            <w:pPr>
              <w:spacing w:line="360" w:lineRule="auto"/>
              <w:jc w:val="center"/>
              <w:rPr>
                <w:rFonts w:ascii="Times New Roman" w:hAnsi="Times New Roman" w:eastAsia="仿宋_GB2312" w:cs="Times New Roman"/>
                <w:szCs w:val="21"/>
              </w:rPr>
            </w:pPr>
            <w:r>
              <w:rPr>
                <w:rFonts w:ascii="Times New Roman" w:hAnsi="Times New Roman" w:eastAsia="仿宋_GB2312" w:cs="Times New Roman"/>
                <w:szCs w:val="21"/>
              </w:rPr>
              <w:t>内容和方法</w:t>
            </w:r>
          </w:p>
        </w:tc>
        <w:tc>
          <w:tcPr>
            <w:tcW w:w="1701" w:type="dxa"/>
            <w:vMerge w:val="restart"/>
            <w:vAlign w:val="center"/>
          </w:tcPr>
          <w:p>
            <w:pPr>
              <w:spacing w:line="360" w:lineRule="auto"/>
              <w:jc w:val="center"/>
              <w:rPr>
                <w:rFonts w:ascii="Times New Roman" w:hAnsi="Times New Roman" w:eastAsia="仿宋_GB2312" w:cs="Times New Roman"/>
                <w:szCs w:val="21"/>
              </w:rPr>
            </w:pPr>
            <w:r>
              <w:rPr>
                <w:rFonts w:ascii="Times New Roman" w:hAnsi="Times New Roman" w:eastAsia="仿宋_GB2312" w:cs="Times New Roman"/>
                <w:szCs w:val="21"/>
              </w:rPr>
              <w:t>要求</w:t>
            </w:r>
          </w:p>
        </w:tc>
        <w:tc>
          <w:tcPr>
            <w:tcW w:w="4252" w:type="dxa"/>
            <w:gridSpan w:val="3"/>
            <w:tcBorders>
              <w:bottom w:val="single" w:color="auto" w:sz="4" w:space="0"/>
            </w:tcBorders>
            <w:vAlign w:val="center"/>
          </w:tcPr>
          <w:p>
            <w:pPr>
              <w:spacing w:line="360" w:lineRule="auto"/>
              <w:jc w:val="center"/>
              <w:rPr>
                <w:rFonts w:ascii="Times New Roman" w:hAnsi="Times New Roman" w:eastAsia="仿宋_GB2312" w:cs="Times New Roman"/>
                <w:szCs w:val="21"/>
              </w:rPr>
            </w:pPr>
            <w:r>
              <w:rPr>
                <w:rFonts w:ascii="Times New Roman" w:hAnsi="Times New Roman" w:eastAsia="仿宋_GB2312" w:cs="Times New Roman"/>
                <w:szCs w:val="21"/>
              </w:rPr>
              <w:t>子项评定</w:t>
            </w:r>
          </w:p>
        </w:tc>
        <w:tc>
          <w:tcPr>
            <w:tcW w:w="709" w:type="dxa"/>
            <w:vMerge w:val="restart"/>
            <w:vAlign w:val="center"/>
          </w:tcPr>
          <w:p>
            <w:pPr>
              <w:spacing w:line="360" w:lineRule="auto"/>
              <w:jc w:val="center"/>
              <w:rPr>
                <w:rFonts w:ascii="Times New Roman" w:hAnsi="Times New Roman" w:eastAsia="仿宋_GB2312" w:cs="Times New Roman"/>
                <w:szCs w:val="21"/>
              </w:rPr>
            </w:pPr>
            <w:r>
              <w:rPr>
                <w:rFonts w:ascii="Times New Roman" w:hAnsi="Times New Roman" w:eastAsia="仿宋_GB2312" w:cs="Times New Roman"/>
                <w:szCs w:val="21"/>
              </w:rPr>
              <w:t>单项评定</w:t>
            </w:r>
          </w:p>
        </w:tc>
        <w:tc>
          <w:tcPr>
            <w:tcW w:w="883" w:type="dxa"/>
            <w:vMerge w:val="restart"/>
            <w:vAlign w:val="center"/>
          </w:tcPr>
          <w:p>
            <w:pPr>
              <w:spacing w:line="360" w:lineRule="auto"/>
              <w:jc w:val="center"/>
              <w:rPr>
                <w:rFonts w:ascii="Times New Roman" w:hAnsi="Times New Roman" w:eastAsia="仿宋_GB2312" w:cs="Times New Roman"/>
                <w:szCs w:val="21"/>
              </w:rPr>
            </w:pPr>
            <w:r>
              <w:rPr>
                <w:rFonts w:ascii="Times New Roman" w:hAnsi="Times New Roman" w:eastAsia="仿宋_GB2312" w:cs="Times New Roman"/>
                <w:szCs w:val="21"/>
              </w:rPr>
              <w:t>验收人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80" w:hRule="atLeast"/>
          <w:tblHeader/>
          <w:jc w:val="center"/>
        </w:trPr>
        <w:tc>
          <w:tcPr>
            <w:tcW w:w="817" w:type="dxa"/>
            <w:vMerge w:val="continue"/>
            <w:vAlign w:val="center"/>
          </w:tcPr>
          <w:p>
            <w:pPr>
              <w:spacing w:line="360" w:lineRule="auto"/>
              <w:rPr>
                <w:rFonts w:ascii="Times New Roman" w:hAnsi="Times New Roman" w:eastAsia="仿宋_GB2312" w:cs="Times New Roman"/>
                <w:szCs w:val="21"/>
              </w:rPr>
            </w:pPr>
          </w:p>
        </w:tc>
        <w:tc>
          <w:tcPr>
            <w:tcW w:w="1418" w:type="dxa"/>
            <w:vMerge w:val="continue"/>
            <w:vAlign w:val="center"/>
          </w:tcPr>
          <w:p>
            <w:pPr>
              <w:spacing w:line="360" w:lineRule="auto"/>
              <w:rPr>
                <w:rFonts w:ascii="Times New Roman" w:hAnsi="Times New Roman" w:eastAsia="仿宋_GB2312" w:cs="Times New Roman"/>
                <w:szCs w:val="21"/>
              </w:rPr>
            </w:pPr>
          </w:p>
        </w:tc>
        <w:tc>
          <w:tcPr>
            <w:tcW w:w="4394" w:type="dxa"/>
            <w:vMerge w:val="continue"/>
            <w:vAlign w:val="center"/>
          </w:tcPr>
          <w:p>
            <w:pPr>
              <w:spacing w:line="360" w:lineRule="auto"/>
              <w:rPr>
                <w:rFonts w:ascii="Times New Roman" w:hAnsi="Times New Roman" w:eastAsia="仿宋_GB2312" w:cs="Times New Roman"/>
                <w:szCs w:val="21"/>
              </w:rPr>
            </w:pPr>
          </w:p>
        </w:tc>
        <w:tc>
          <w:tcPr>
            <w:tcW w:w="1701" w:type="dxa"/>
            <w:vMerge w:val="continue"/>
            <w:vAlign w:val="center"/>
          </w:tcPr>
          <w:p>
            <w:pPr>
              <w:spacing w:line="360" w:lineRule="auto"/>
              <w:rPr>
                <w:rFonts w:ascii="Times New Roman" w:hAnsi="Times New Roman" w:eastAsia="仿宋_GB2312" w:cs="Times New Roman"/>
                <w:szCs w:val="21"/>
              </w:rPr>
            </w:pPr>
          </w:p>
        </w:tc>
        <w:tc>
          <w:tcPr>
            <w:tcW w:w="1276" w:type="dxa"/>
            <w:tcBorders>
              <w:top w:val="single" w:color="auto" w:sz="4" w:space="0"/>
            </w:tcBorders>
            <w:vAlign w:val="center"/>
          </w:tcPr>
          <w:p>
            <w:pPr>
              <w:spacing w:line="360" w:lineRule="auto"/>
              <w:jc w:val="center"/>
              <w:rPr>
                <w:rFonts w:ascii="Times New Roman" w:hAnsi="Times New Roman" w:eastAsia="仿宋_GB2312" w:cs="Times New Roman"/>
                <w:szCs w:val="21"/>
              </w:rPr>
            </w:pPr>
            <w:r>
              <w:rPr>
                <w:rFonts w:ascii="Times New Roman" w:hAnsi="Times New Roman" w:eastAsia="仿宋_GB2312" w:cs="Times New Roman"/>
                <w:szCs w:val="21"/>
              </w:rPr>
              <w:t>重要程度</w:t>
            </w:r>
          </w:p>
        </w:tc>
        <w:tc>
          <w:tcPr>
            <w:tcW w:w="1134" w:type="dxa"/>
            <w:tcBorders>
              <w:top w:val="single" w:color="auto" w:sz="4" w:space="0"/>
              <w:right w:val="single" w:color="auto" w:sz="4" w:space="0"/>
            </w:tcBorders>
            <w:vAlign w:val="center"/>
          </w:tcPr>
          <w:p>
            <w:pPr>
              <w:spacing w:line="360" w:lineRule="auto"/>
              <w:jc w:val="center"/>
              <w:rPr>
                <w:rFonts w:ascii="Times New Roman" w:hAnsi="Times New Roman" w:eastAsia="仿宋_GB2312" w:cs="Times New Roman"/>
                <w:szCs w:val="21"/>
              </w:rPr>
            </w:pPr>
            <w:r>
              <w:rPr>
                <w:rFonts w:ascii="Times New Roman" w:hAnsi="Times New Roman" w:eastAsia="仿宋_GB2312" w:cs="Times New Roman"/>
                <w:szCs w:val="21"/>
              </w:rPr>
              <w:t>是否合格</w:t>
            </w:r>
          </w:p>
        </w:tc>
        <w:tc>
          <w:tcPr>
            <w:tcW w:w="1842" w:type="dxa"/>
            <w:tcBorders>
              <w:top w:val="single" w:color="auto" w:sz="4" w:space="0"/>
              <w:left w:val="single" w:color="auto" w:sz="4" w:space="0"/>
            </w:tcBorders>
            <w:vAlign w:val="center"/>
          </w:tcPr>
          <w:p>
            <w:pPr>
              <w:spacing w:line="360" w:lineRule="auto"/>
              <w:jc w:val="center"/>
              <w:rPr>
                <w:rFonts w:ascii="Times New Roman" w:hAnsi="Times New Roman" w:eastAsia="仿宋_GB2312" w:cs="Times New Roman"/>
                <w:szCs w:val="21"/>
              </w:rPr>
            </w:pPr>
            <w:r>
              <w:rPr>
                <w:rFonts w:ascii="Times New Roman" w:hAnsi="Times New Roman" w:eastAsia="仿宋_GB2312" w:cs="Times New Roman"/>
                <w:szCs w:val="21"/>
              </w:rPr>
              <w:t>证明文件/代码</w:t>
            </w:r>
          </w:p>
        </w:tc>
        <w:tc>
          <w:tcPr>
            <w:tcW w:w="709" w:type="dxa"/>
            <w:vMerge w:val="continue"/>
            <w:vAlign w:val="center"/>
          </w:tcPr>
          <w:p>
            <w:pPr>
              <w:spacing w:line="360" w:lineRule="auto"/>
              <w:rPr>
                <w:rFonts w:ascii="Times New Roman" w:hAnsi="Times New Roman" w:eastAsia="仿宋_GB2312" w:cs="Times New Roman"/>
                <w:szCs w:val="21"/>
              </w:rPr>
            </w:pPr>
          </w:p>
        </w:tc>
        <w:tc>
          <w:tcPr>
            <w:tcW w:w="883" w:type="dxa"/>
            <w:vMerge w:val="continue"/>
            <w:vAlign w:val="center"/>
          </w:tcPr>
          <w:p>
            <w:pPr>
              <w:spacing w:line="360" w:lineRule="auto"/>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817" w:type="dxa"/>
            <w:vMerge w:val="restart"/>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消防水生产系统</w:t>
            </w:r>
          </w:p>
        </w:tc>
        <w:tc>
          <w:tcPr>
            <w:tcW w:w="1418"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供水水源</w:t>
            </w:r>
          </w:p>
        </w:tc>
        <w:tc>
          <w:tcPr>
            <w:tcW w:w="4394" w:type="dxa"/>
            <w:vAlign w:val="center"/>
          </w:tcPr>
          <w:p>
            <w:pPr>
              <w:rPr>
                <w:rFonts w:ascii="Times New Roman" w:hAnsi="Times New Roman" w:eastAsia="仿宋_GB2312" w:cs="Times New Roman"/>
                <w:szCs w:val="21"/>
              </w:rPr>
            </w:pPr>
            <w:r>
              <w:rPr>
                <w:rFonts w:ascii="Times New Roman" w:hAnsi="Times New Roman" w:eastAsia="仿宋_GB2312" w:cs="Times New Roman"/>
                <w:szCs w:val="21"/>
              </w:rPr>
              <w:t>查看消防水池进水管数量、管径、供水能力</w:t>
            </w:r>
          </w:p>
        </w:tc>
        <w:tc>
          <w:tcPr>
            <w:tcW w:w="1701" w:type="dxa"/>
            <w:vAlign w:val="center"/>
          </w:tcPr>
          <w:p>
            <w:pPr>
              <w:rPr>
                <w:rFonts w:ascii="Times New Roman" w:hAnsi="Times New Roman" w:eastAsia="仿宋_GB2312" w:cs="Times New Roman"/>
                <w:szCs w:val="21"/>
              </w:rPr>
            </w:pPr>
            <w:r>
              <w:rPr>
                <w:rFonts w:ascii="Times New Roman" w:hAnsi="Times New Roman" w:eastAsia="仿宋_GB2312" w:cs="Times New Roman"/>
                <w:szCs w:val="21"/>
              </w:rPr>
              <w:t>根据不同堆型标准进行细化</w:t>
            </w:r>
          </w:p>
        </w:tc>
        <w:tc>
          <w:tcPr>
            <w:tcW w:w="1276"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A</w:t>
            </w:r>
          </w:p>
        </w:tc>
        <w:tc>
          <w:tcPr>
            <w:tcW w:w="1134" w:type="dxa"/>
            <w:tcBorders>
              <w:right w:val="single" w:color="auto" w:sz="4" w:space="0"/>
            </w:tcBorders>
            <w:vAlign w:val="center"/>
          </w:tcPr>
          <w:p>
            <w:pPr>
              <w:rPr>
                <w:rFonts w:ascii="Times New Roman" w:hAnsi="Times New Roman" w:eastAsia="仿宋_GB2312" w:cs="Times New Roman"/>
                <w:szCs w:val="21"/>
              </w:rPr>
            </w:pPr>
          </w:p>
        </w:tc>
        <w:tc>
          <w:tcPr>
            <w:tcW w:w="1842" w:type="dxa"/>
            <w:tcBorders>
              <w:left w:val="single" w:color="auto" w:sz="4" w:space="0"/>
            </w:tcBorders>
            <w:vAlign w:val="center"/>
          </w:tcPr>
          <w:p>
            <w:pPr>
              <w:rPr>
                <w:rFonts w:ascii="Times New Roman" w:hAnsi="Times New Roman" w:eastAsia="仿宋_GB2312" w:cs="Times New Roman"/>
                <w:szCs w:val="21"/>
              </w:rPr>
            </w:pPr>
          </w:p>
        </w:tc>
        <w:tc>
          <w:tcPr>
            <w:tcW w:w="709" w:type="dxa"/>
            <w:vAlign w:val="center"/>
          </w:tcPr>
          <w:p>
            <w:pPr>
              <w:rPr>
                <w:rFonts w:ascii="Times New Roman" w:hAnsi="Times New Roman" w:eastAsia="仿宋_GB2312" w:cs="Times New Roman"/>
                <w:szCs w:val="21"/>
              </w:rPr>
            </w:pPr>
          </w:p>
        </w:tc>
        <w:tc>
          <w:tcPr>
            <w:tcW w:w="883" w:type="dxa"/>
            <w:vAlign w:val="center"/>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817" w:type="dxa"/>
            <w:vMerge w:val="continue"/>
            <w:vAlign w:val="center"/>
          </w:tcPr>
          <w:p>
            <w:pPr>
              <w:jc w:val="center"/>
              <w:rPr>
                <w:rFonts w:ascii="Times New Roman" w:hAnsi="Times New Roman" w:eastAsia="仿宋_GB2312" w:cs="Times New Roman"/>
                <w:szCs w:val="21"/>
              </w:rPr>
            </w:pPr>
          </w:p>
        </w:tc>
        <w:tc>
          <w:tcPr>
            <w:tcW w:w="1418" w:type="dxa"/>
            <w:vMerge w:val="restart"/>
            <w:tcBorders>
              <w:top w:val="single" w:color="auto" w:sz="4" w:space="0"/>
            </w:tcBorders>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消防水池</w:t>
            </w:r>
          </w:p>
        </w:tc>
        <w:tc>
          <w:tcPr>
            <w:tcW w:w="4394" w:type="dxa"/>
            <w:vAlign w:val="center"/>
          </w:tcPr>
          <w:p>
            <w:pPr>
              <w:rPr>
                <w:rFonts w:ascii="Times New Roman" w:hAnsi="Times New Roman" w:eastAsia="仿宋_GB2312" w:cs="Times New Roman"/>
                <w:szCs w:val="21"/>
              </w:rPr>
            </w:pPr>
            <w:r>
              <w:rPr>
                <w:rFonts w:ascii="Times New Roman" w:hAnsi="Times New Roman" w:eastAsia="仿宋_GB2312" w:cs="Times New Roman"/>
                <w:szCs w:val="21"/>
              </w:rPr>
              <w:t>查看设置位置、水位显示与报警装置</w:t>
            </w:r>
          </w:p>
        </w:tc>
        <w:tc>
          <w:tcPr>
            <w:tcW w:w="1701" w:type="dxa"/>
            <w:vMerge w:val="restart"/>
            <w:tcBorders>
              <w:top w:val="single" w:color="auto" w:sz="4" w:space="0"/>
            </w:tcBorders>
            <w:vAlign w:val="center"/>
          </w:tcPr>
          <w:p>
            <w:pPr>
              <w:rPr>
                <w:rFonts w:ascii="Times New Roman" w:hAnsi="Times New Roman" w:eastAsia="仿宋_GB2312" w:cs="Times New Roman"/>
                <w:szCs w:val="21"/>
              </w:rPr>
            </w:pPr>
            <w:r>
              <w:rPr>
                <w:rFonts w:ascii="Times New Roman" w:hAnsi="Times New Roman" w:eastAsia="仿宋_GB2312" w:cs="Times New Roman"/>
                <w:szCs w:val="21"/>
              </w:rPr>
              <w:t>根据不同堆型标准进行细化</w:t>
            </w:r>
          </w:p>
        </w:tc>
        <w:tc>
          <w:tcPr>
            <w:tcW w:w="1276"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B</w:t>
            </w:r>
          </w:p>
        </w:tc>
        <w:tc>
          <w:tcPr>
            <w:tcW w:w="1134" w:type="dxa"/>
            <w:tcBorders>
              <w:right w:val="single" w:color="auto" w:sz="4" w:space="0"/>
            </w:tcBorders>
            <w:vAlign w:val="center"/>
          </w:tcPr>
          <w:p>
            <w:pPr>
              <w:rPr>
                <w:rFonts w:ascii="Times New Roman" w:hAnsi="Times New Roman" w:eastAsia="仿宋_GB2312" w:cs="Times New Roman"/>
                <w:szCs w:val="21"/>
              </w:rPr>
            </w:pPr>
          </w:p>
        </w:tc>
        <w:tc>
          <w:tcPr>
            <w:tcW w:w="1842" w:type="dxa"/>
            <w:tcBorders>
              <w:left w:val="single" w:color="auto" w:sz="4" w:space="0"/>
            </w:tcBorders>
            <w:vAlign w:val="center"/>
          </w:tcPr>
          <w:p>
            <w:pPr>
              <w:rPr>
                <w:rFonts w:ascii="Times New Roman" w:hAnsi="Times New Roman" w:eastAsia="仿宋_GB2312" w:cs="Times New Roman"/>
                <w:szCs w:val="21"/>
              </w:rPr>
            </w:pPr>
          </w:p>
        </w:tc>
        <w:tc>
          <w:tcPr>
            <w:tcW w:w="709" w:type="dxa"/>
            <w:vMerge w:val="restart"/>
            <w:tcBorders>
              <w:top w:val="single" w:color="auto" w:sz="4" w:space="0"/>
            </w:tcBorders>
            <w:vAlign w:val="center"/>
          </w:tcPr>
          <w:p>
            <w:pPr>
              <w:rPr>
                <w:rFonts w:ascii="Times New Roman" w:hAnsi="Times New Roman" w:eastAsia="仿宋_GB2312" w:cs="Times New Roman"/>
                <w:szCs w:val="21"/>
              </w:rPr>
            </w:pPr>
          </w:p>
        </w:tc>
        <w:tc>
          <w:tcPr>
            <w:tcW w:w="883" w:type="dxa"/>
            <w:vMerge w:val="restart"/>
            <w:tcBorders>
              <w:top w:val="single" w:color="auto" w:sz="4" w:space="0"/>
            </w:tcBorders>
            <w:vAlign w:val="center"/>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817" w:type="dxa"/>
            <w:vMerge w:val="continue"/>
            <w:vAlign w:val="center"/>
          </w:tcPr>
          <w:p>
            <w:pPr>
              <w:jc w:val="center"/>
              <w:rPr>
                <w:rFonts w:ascii="Times New Roman" w:hAnsi="Times New Roman" w:eastAsia="仿宋_GB2312" w:cs="Times New Roman"/>
                <w:szCs w:val="21"/>
              </w:rPr>
            </w:pPr>
          </w:p>
        </w:tc>
        <w:tc>
          <w:tcPr>
            <w:tcW w:w="1418" w:type="dxa"/>
            <w:vMerge w:val="continue"/>
            <w:tcBorders>
              <w:top w:val="single" w:color="auto" w:sz="4" w:space="0"/>
            </w:tcBorders>
            <w:vAlign w:val="center"/>
          </w:tcPr>
          <w:p>
            <w:pPr>
              <w:jc w:val="center"/>
              <w:rPr>
                <w:rFonts w:ascii="Times New Roman" w:hAnsi="Times New Roman" w:eastAsia="仿宋_GB2312" w:cs="Times New Roman"/>
                <w:szCs w:val="21"/>
              </w:rPr>
            </w:pPr>
          </w:p>
        </w:tc>
        <w:tc>
          <w:tcPr>
            <w:tcW w:w="4394" w:type="dxa"/>
            <w:vAlign w:val="center"/>
          </w:tcPr>
          <w:p>
            <w:pPr>
              <w:rPr>
                <w:rFonts w:ascii="Times New Roman" w:hAnsi="Times New Roman" w:eastAsia="仿宋_GB2312" w:cs="Times New Roman"/>
                <w:szCs w:val="21"/>
              </w:rPr>
            </w:pPr>
            <w:r>
              <w:rPr>
                <w:rFonts w:ascii="Times New Roman" w:hAnsi="Times New Roman" w:eastAsia="仿宋_GB2312" w:cs="Times New Roman"/>
                <w:szCs w:val="21"/>
              </w:rPr>
              <w:t>核对有效容积</w:t>
            </w:r>
          </w:p>
        </w:tc>
        <w:tc>
          <w:tcPr>
            <w:tcW w:w="1701" w:type="dxa"/>
            <w:vMerge w:val="continue"/>
            <w:tcBorders>
              <w:top w:val="single" w:color="auto" w:sz="4" w:space="0"/>
            </w:tcBorders>
            <w:vAlign w:val="center"/>
          </w:tcPr>
          <w:p>
            <w:pPr>
              <w:rPr>
                <w:rFonts w:ascii="Times New Roman" w:hAnsi="Times New Roman" w:eastAsia="仿宋_GB2312" w:cs="Times New Roman"/>
                <w:szCs w:val="21"/>
              </w:rPr>
            </w:pPr>
          </w:p>
        </w:tc>
        <w:tc>
          <w:tcPr>
            <w:tcW w:w="1276"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B</w:t>
            </w:r>
          </w:p>
        </w:tc>
        <w:tc>
          <w:tcPr>
            <w:tcW w:w="1134" w:type="dxa"/>
            <w:tcBorders>
              <w:right w:val="single" w:color="auto" w:sz="4" w:space="0"/>
            </w:tcBorders>
            <w:vAlign w:val="center"/>
          </w:tcPr>
          <w:p>
            <w:pPr>
              <w:rPr>
                <w:rFonts w:ascii="Times New Roman" w:hAnsi="Times New Roman" w:eastAsia="仿宋_GB2312" w:cs="Times New Roman"/>
                <w:szCs w:val="21"/>
              </w:rPr>
            </w:pPr>
          </w:p>
        </w:tc>
        <w:tc>
          <w:tcPr>
            <w:tcW w:w="1842" w:type="dxa"/>
            <w:tcBorders>
              <w:left w:val="single" w:color="auto" w:sz="4" w:space="0"/>
            </w:tcBorders>
            <w:vAlign w:val="center"/>
          </w:tcPr>
          <w:p>
            <w:pPr>
              <w:rPr>
                <w:rFonts w:ascii="Times New Roman" w:hAnsi="Times New Roman" w:eastAsia="仿宋_GB2312" w:cs="Times New Roman"/>
                <w:szCs w:val="21"/>
              </w:rPr>
            </w:pPr>
          </w:p>
        </w:tc>
        <w:tc>
          <w:tcPr>
            <w:tcW w:w="709" w:type="dxa"/>
            <w:vMerge w:val="continue"/>
            <w:tcBorders>
              <w:top w:val="single" w:color="auto" w:sz="4" w:space="0"/>
            </w:tcBorders>
            <w:vAlign w:val="center"/>
          </w:tcPr>
          <w:p>
            <w:pPr>
              <w:rPr>
                <w:rFonts w:ascii="Times New Roman" w:hAnsi="Times New Roman" w:eastAsia="仿宋_GB2312" w:cs="Times New Roman"/>
                <w:szCs w:val="21"/>
              </w:rPr>
            </w:pPr>
          </w:p>
        </w:tc>
        <w:tc>
          <w:tcPr>
            <w:tcW w:w="883" w:type="dxa"/>
            <w:vMerge w:val="continue"/>
            <w:tcBorders>
              <w:top w:val="single" w:color="auto" w:sz="4" w:space="0"/>
            </w:tcBorders>
            <w:vAlign w:val="center"/>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817" w:type="dxa"/>
            <w:vMerge w:val="continue"/>
            <w:vAlign w:val="center"/>
          </w:tcPr>
          <w:p>
            <w:pPr>
              <w:jc w:val="center"/>
              <w:rPr>
                <w:rFonts w:ascii="Times New Roman" w:hAnsi="Times New Roman" w:eastAsia="仿宋_GB2312" w:cs="Times New Roman"/>
                <w:szCs w:val="21"/>
              </w:rPr>
            </w:pPr>
          </w:p>
        </w:tc>
        <w:tc>
          <w:tcPr>
            <w:tcW w:w="1418" w:type="dxa"/>
            <w:vMerge w:val="restart"/>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消防水泵</w:t>
            </w:r>
          </w:p>
        </w:tc>
        <w:tc>
          <w:tcPr>
            <w:tcW w:w="4394" w:type="dxa"/>
            <w:vAlign w:val="center"/>
          </w:tcPr>
          <w:p>
            <w:pPr>
              <w:rPr>
                <w:rFonts w:ascii="Times New Roman" w:hAnsi="Times New Roman" w:eastAsia="仿宋_GB2312" w:cs="Times New Roman"/>
                <w:szCs w:val="21"/>
              </w:rPr>
            </w:pPr>
            <w:r>
              <w:rPr>
                <w:rFonts w:ascii="Times New Roman" w:hAnsi="Times New Roman" w:eastAsia="仿宋_GB2312" w:cs="Times New Roman"/>
                <w:szCs w:val="21"/>
              </w:rPr>
              <w:t>查看消防水泵吸水管、出水管上泄压阀、水锤消除设施、截止阀、信号阀等规格、型号、数量、吸水管、出水管上的控制阀状态</w:t>
            </w:r>
          </w:p>
        </w:tc>
        <w:tc>
          <w:tcPr>
            <w:tcW w:w="1701" w:type="dxa"/>
            <w:vMerge w:val="restart"/>
            <w:vAlign w:val="center"/>
          </w:tcPr>
          <w:p>
            <w:pPr>
              <w:rPr>
                <w:rFonts w:ascii="Times New Roman" w:hAnsi="Times New Roman" w:eastAsia="仿宋_GB2312" w:cs="Times New Roman"/>
                <w:szCs w:val="21"/>
              </w:rPr>
            </w:pPr>
            <w:r>
              <w:rPr>
                <w:rFonts w:ascii="Times New Roman" w:hAnsi="Times New Roman" w:eastAsia="仿宋_GB2312" w:cs="Times New Roman"/>
                <w:szCs w:val="21"/>
              </w:rPr>
              <w:t>根据不同堆型标准进行细化</w:t>
            </w:r>
          </w:p>
        </w:tc>
        <w:tc>
          <w:tcPr>
            <w:tcW w:w="1276"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B</w:t>
            </w:r>
          </w:p>
        </w:tc>
        <w:tc>
          <w:tcPr>
            <w:tcW w:w="1134" w:type="dxa"/>
            <w:tcBorders>
              <w:right w:val="single" w:color="auto" w:sz="4" w:space="0"/>
            </w:tcBorders>
            <w:vAlign w:val="center"/>
          </w:tcPr>
          <w:p>
            <w:pPr>
              <w:rPr>
                <w:rFonts w:ascii="Times New Roman" w:hAnsi="Times New Roman" w:eastAsia="仿宋_GB2312" w:cs="Times New Roman"/>
                <w:szCs w:val="21"/>
              </w:rPr>
            </w:pPr>
          </w:p>
        </w:tc>
        <w:tc>
          <w:tcPr>
            <w:tcW w:w="1842" w:type="dxa"/>
            <w:tcBorders>
              <w:left w:val="single" w:color="auto" w:sz="4" w:space="0"/>
            </w:tcBorders>
            <w:vAlign w:val="center"/>
          </w:tcPr>
          <w:p>
            <w:pPr>
              <w:rPr>
                <w:rFonts w:ascii="Times New Roman" w:hAnsi="Times New Roman" w:eastAsia="仿宋_GB2312" w:cs="Times New Roman"/>
                <w:szCs w:val="21"/>
              </w:rPr>
            </w:pPr>
          </w:p>
        </w:tc>
        <w:tc>
          <w:tcPr>
            <w:tcW w:w="709" w:type="dxa"/>
            <w:vMerge w:val="restart"/>
            <w:vAlign w:val="center"/>
          </w:tcPr>
          <w:p>
            <w:pPr>
              <w:rPr>
                <w:rFonts w:ascii="Times New Roman" w:hAnsi="Times New Roman" w:eastAsia="仿宋_GB2312" w:cs="Times New Roman"/>
                <w:szCs w:val="21"/>
              </w:rPr>
            </w:pPr>
          </w:p>
        </w:tc>
        <w:tc>
          <w:tcPr>
            <w:tcW w:w="883" w:type="dxa"/>
            <w:vMerge w:val="restart"/>
            <w:vAlign w:val="center"/>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817" w:type="dxa"/>
            <w:vMerge w:val="continue"/>
            <w:vAlign w:val="center"/>
          </w:tcPr>
          <w:p>
            <w:pPr>
              <w:jc w:val="center"/>
              <w:rPr>
                <w:rFonts w:ascii="Times New Roman" w:hAnsi="Times New Roman" w:eastAsia="仿宋_GB2312" w:cs="Times New Roman"/>
                <w:szCs w:val="21"/>
              </w:rPr>
            </w:pPr>
          </w:p>
        </w:tc>
        <w:tc>
          <w:tcPr>
            <w:tcW w:w="1418" w:type="dxa"/>
            <w:vMerge w:val="continue"/>
            <w:vAlign w:val="center"/>
          </w:tcPr>
          <w:p>
            <w:pPr>
              <w:jc w:val="center"/>
              <w:rPr>
                <w:rFonts w:ascii="Times New Roman" w:hAnsi="Times New Roman" w:eastAsia="仿宋_GB2312" w:cs="Times New Roman"/>
                <w:szCs w:val="21"/>
              </w:rPr>
            </w:pPr>
          </w:p>
        </w:tc>
        <w:tc>
          <w:tcPr>
            <w:tcW w:w="4394" w:type="dxa"/>
            <w:vAlign w:val="center"/>
          </w:tcPr>
          <w:p>
            <w:pPr>
              <w:rPr>
                <w:rFonts w:ascii="Times New Roman" w:hAnsi="Times New Roman" w:eastAsia="仿宋_GB2312" w:cs="Times New Roman"/>
                <w:szCs w:val="21"/>
              </w:rPr>
            </w:pPr>
            <w:r>
              <w:rPr>
                <w:rFonts w:ascii="Times New Roman" w:hAnsi="Times New Roman" w:eastAsia="仿宋_GB2312" w:cs="Times New Roman"/>
                <w:szCs w:val="21"/>
              </w:rPr>
              <w:t>查看吸水方式</w:t>
            </w:r>
          </w:p>
        </w:tc>
        <w:tc>
          <w:tcPr>
            <w:tcW w:w="1701" w:type="dxa"/>
            <w:vMerge w:val="continue"/>
            <w:vAlign w:val="center"/>
          </w:tcPr>
          <w:p>
            <w:pPr>
              <w:rPr>
                <w:rFonts w:ascii="Times New Roman" w:hAnsi="Times New Roman" w:eastAsia="仿宋_GB2312" w:cs="Times New Roman"/>
                <w:szCs w:val="21"/>
              </w:rPr>
            </w:pPr>
          </w:p>
        </w:tc>
        <w:tc>
          <w:tcPr>
            <w:tcW w:w="1276"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B</w:t>
            </w:r>
          </w:p>
        </w:tc>
        <w:tc>
          <w:tcPr>
            <w:tcW w:w="1134" w:type="dxa"/>
            <w:tcBorders>
              <w:right w:val="single" w:color="auto" w:sz="4" w:space="0"/>
            </w:tcBorders>
            <w:vAlign w:val="center"/>
          </w:tcPr>
          <w:p>
            <w:pPr>
              <w:rPr>
                <w:rFonts w:ascii="Times New Roman" w:hAnsi="Times New Roman" w:eastAsia="仿宋_GB2312" w:cs="Times New Roman"/>
                <w:szCs w:val="21"/>
              </w:rPr>
            </w:pPr>
          </w:p>
        </w:tc>
        <w:tc>
          <w:tcPr>
            <w:tcW w:w="1842" w:type="dxa"/>
            <w:tcBorders>
              <w:left w:val="single" w:color="auto" w:sz="4" w:space="0"/>
            </w:tcBorders>
            <w:vAlign w:val="center"/>
          </w:tcPr>
          <w:p>
            <w:pPr>
              <w:rPr>
                <w:rFonts w:ascii="Times New Roman" w:hAnsi="Times New Roman" w:eastAsia="仿宋_GB2312" w:cs="Times New Roman"/>
                <w:szCs w:val="21"/>
              </w:rPr>
            </w:pPr>
          </w:p>
        </w:tc>
        <w:tc>
          <w:tcPr>
            <w:tcW w:w="709" w:type="dxa"/>
            <w:vMerge w:val="continue"/>
            <w:vAlign w:val="center"/>
          </w:tcPr>
          <w:p>
            <w:pPr>
              <w:rPr>
                <w:rFonts w:ascii="Times New Roman" w:hAnsi="Times New Roman" w:eastAsia="仿宋_GB2312" w:cs="Times New Roman"/>
                <w:szCs w:val="21"/>
              </w:rPr>
            </w:pPr>
          </w:p>
        </w:tc>
        <w:tc>
          <w:tcPr>
            <w:tcW w:w="883" w:type="dxa"/>
            <w:vMerge w:val="continue"/>
            <w:vAlign w:val="center"/>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817" w:type="dxa"/>
            <w:vMerge w:val="continue"/>
            <w:vAlign w:val="center"/>
          </w:tcPr>
          <w:p>
            <w:pPr>
              <w:jc w:val="center"/>
              <w:rPr>
                <w:rFonts w:ascii="Times New Roman" w:hAnsi="Times New Roman" w:eastAsia="仿宋_GB2312" w:cs="Times New Roman"/>
                <w:szCs w:val="21"/>
              </w:rPr>
            </w:pPr>
          </w:p>
        </w:tc>
        <w:tc>
          <w:tcPr>
            <w:tcW w:w="1418" w:type="dxa"/>
            <w:vMerge w:val="continue"/>
            <w:vAlign w:val="center"/>
          </w:tcPr>
          <w:p>
            <w:pPr>
              <w:jc w:val="center"/>
              <w:rPr>
                <w:rFonts w:ascii="Times New Roman" w:hAnsi="Times New Roman" w:eastAsia="仿宋_GB2312" w:cs="Times New Roman"/>
                <w:szCs w:val="21"/>
              </w:rPr>
            </w:pPr>
          </w:p>
        </w:tc>
        <w:tc>
          <w:tcPr>
            <w:tcW w:w="4394" w:type="dxa"/>
            <w:vAlign w:val="center"/>
          </w:tcPr>
          <w:p>
            <w:pPr>
              <w:rPr>
                <w:rFonts w:ascii="Times New Roman" w:hAnsi="Times New Roman" w:eastAsia="仿宋_GB2312" w:cs="Times New Roman"/>
                <w:szCs w:val="21"/>
              </w:rPr>
            </w:pPr>
            <w:r>
              <w:rPr>
                <w:rFonts w:ascii="Times New Roman" w:hAnsi="Times New Roman" w:eastAsia="仿宋_GB2312" w:cs="Times New Roman"/>
                <w:szCs w:val="21"/>
              </w:rPr>
              <w:t>测试水泵手动和自动启停</w:t>
            </w:r>
          </w:p>
        </w:tc>
        <w:tc>
          <w:tcPr>
            <w:tcW w:w="1701" w:type="dxa"/>
            <w:vMerge w:val="continue"/>
            <w:vAlign w:val="center"/>
          </w:tcPr>
          <w:p>
            <w:pPr>
              <w:rPr>
                <w:rFonts w:ascii="Times New Roman" w:hAnsi="Times New Roman" w:eastAsia="仿宋_GB2312" w:cs="Times New Roman"/>
                <w:szCs w:val="21"/>
              </w:rPr>
            </w:pPr>
          </w:p>
        </w:tc>
        <w:tc>
          <w:tcPr>
            <w:tcW w:w="1276"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B</w:t>
            </w:r>
          </w:p>
        </w:tc>
        <w:tc>
          <w:tcPr>
            <w:tcW w:w="1134" w:type="dxa"/>
            <w:tcBorders>
              <w:right w:val="single" w:color="auto" w:sz="4" w:space="0"/>
            </w:tcBorders>
            <w:vAlign w:val="center"/>
          </w:tcPr>
          <w:p>
            <w:pPr>
              <w:rPr>
                <w:rFonts w:ascii="Times New Roman" w:hAnsi="Times New Roman" w:eastAsia="仿宋_GB2312" w:cs="Times New Roman"/>
                <w:szCs w:val="21"/>
              </w:rPr>
            </w:pPr>
          </w:p>
        </w:tc>
        <w:tc>
          <w:tcPr>
            <w:tcW w:w="1842" w:type="dxa"/>
            <w:tcBorders>
              <w:left w:val="single" w:color="auto" w:sz="4" w:space="0"/>
            </w:tcBorders>
            <w:vAlign w:val="center"/>
          </w:tcPr>
          <w:p>
            <w:pPr>
              <w:rPr>
                <w:rFonts w:ascii="Times New Roman" w:hAnsi="Times New Roman" w:eastAsia="仿宋_GB2312" w:cs="Times New Roman"/>
                <w:szCs w:val="21"/>
              </w:rPr>
            </w:pPr>
          </w:p>
        </w:tc>
        <w:tc>
          <w:tcPr>
            <w:tcW w:w="709" w:type="dxa"/>
            <w:vMerge w:val="continue"/>
            <w:vAlign w:val="center"/>
          </w:tcPr>
          <w:p>
            <w:pPr>
              <w:rPr>
                <w:rFonts w:ascii="Times New Roman" w:hAnsi="Times New Roman" w:eastAsia="仿宋_GB2312" w:cs="Times New Roman"/>
                <w:szCs w:val="21"/>
              </w:rPr>
            </w:pPr>
          </w:p>
        </w:tc>
        <w:tc>
          <w:tcPr>
            <w:tcW w:w="883" w:type="dxa"/>
            <w:vMerge w:val="continue"/>
            <w:vAlign w:val="center"/>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817" w:type="dxa"/>
            <w:vMerge w:val="continue"/>
            <w:vAlign w:val="center"/>
          </w:tcPr>
          <w:p>
            <w:pPr>
              <w:jc w:val="center"/>
              <w:rPr>
                <w:rFonts w:ascii="Times New Roman" w:hAnsi="Times New Roman" w:eastAsia="仿宋_GB2312" w:cs="Times New Roman"/>
                <w:szCs w:val="21"/>
              </w:rPr>
            </w:pPr>
          </w:p>
        </w:tc>
        <w:tc>
          <w:tcPr>
            <w:tcW w:w="1418" w:type="dxa"/>
            <w:vMerge w:val="continue"/>
            <w:vAlign w:val="center"/>
          </w:tcPr>
          <w:p>
            <w:pPr>
              <w:jc w:val="center"/>
              <w:rPr>
                <w:rFonts w:ascii="Times New Roman" w:hAnsi="Times New Roman" w:eastAsia="仿宋_GB2312" w:cs="Times New Roman"/>
                <w:szCs w:val="21"/>
              </w:rPr>
            </w:pPr>
          </w:p>
        </w:tc>
        <w:tc>
          <w:tcPr>
            <w:tcW w:w="4394" w:type="dxa"/>
            <w:vAlign w:val="center"/>
          </w:tcPr>
          <w:p>
            <w:pPr>
              <w:rPr>
                <w:rFonts w:ascii="Times New Roman" w:hAnsi="Times New Roman" w:eastAsia="仿宋_GB2312" w:cs="Times New Roman"/>
                <w:szCs w:val="21"/>
              </w:rPr>
            </w:pPr>
            <w:r>
              <w:rPr>
                <w:rFonts w:ascii="Times New Roman" w:hAnsi="Times New Roman" w:eastAsia="仿宋_GB2312" w:cs="Times New Roman"/>
                <w:szCs w:val="21"/>
              </w:rPr>
              <w:t>测试主、备电源切换和主、备泵启动、故障切换</w:t>
            </w:r>
          </w:p>
        </w:tc>
        <w:tc>
          <w:tcPr>
            <w:tcW w:w="1701" w:type="dxa"/>
            <w:vMerge w:val="continue"/>
            <w:vAlign w:val="center"/>
          </w:tcPr>
          <w:p>
            <w:pPr>
              <w:rPr>
                <w:rFonts w:ascii="Times New Roman" w:hAnsi="Times New Roman" w:eastAsia="仿宋_GB2312" w:cs="Times New Roman"/>
                <w:szCs w:val="21"/>
              </w:rPr>
            </w:pPr>
          </w:p>
        </w:tc>
        <w:tc>
          <w:tcPr>
            <w:tcW w:w="1276"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A</w:t>
            </w:r>
          </w:p>
        </w:tc>
        <w:tc>
          <w:tcPr>
            <w:tcW w:w="1134" w:type="dxa"/>
            <w:tcBorders>
              <w:right w:val="single" w:color="auto" w:sz="4" w:space="0"/>
            </w:tcBorders>
            <w:vAlign w:val="center"/>
          </w:tcPr>
          <w:p>
            <w:pPr>
              <w:rPr>
                <w:rFonts w:ascii="Times New Roman" w:hAnsi="Times New Roman" w:eastAsia="仿宋_GB2312" w:cs="Times New Roman"/>
                <w:szCs w:val="21"/>
              </w:rPr>
            </w:pPr>
          </w:p>
        </w:tc>
        <w:tc>
          <w:tcPr>
            <w:tcW w:w="1842" w:type="dxa"/>
            <w:tcBorders>
              <w:left w:val="single" w:color="auto" w:sz="4" w:space="0"/>
            </w:tcBorders>
            <w:vAlign w:val="center"/>
          </w:tcPr>
          <w:p>
            <w:pPr>
              <w:rPr>
                <w:rFonts w:ascii="Times New Roman" w:hAnsi="Times New Roman" w:eastAsia="仿宋_GB2312" w:cs="Times New Roman"/>
                <w:szCs w:val="21"/>
              </w:rPr>
            </w:pPr>
          </w:p>
        </w:tc>
        <w:tc>
          <w:tcPr>
            <w:tcW w:w="709" w:type="dxa"/>
            <w:vMerge w:val="continue"/>
            <w:vAlign w:val="center"/>
          </w:tcPr>
          <w:p>
            <w:pPr>
              <w:rPr>
                <w:rFonts w:ascii="Times New Roman" w:hAnsi="Times New Roman" w:eastAsia="仿宋_GB2312" w:cs="Times New Roman"/>
                <w:szCs w:val="21"/>
              </w:rPr>
            </w:pPr>
          </w:p>
        </w:tc>
        <w:tc>
          <w:tcPr>
            <w:tcW w:w="883" w:type="dxa"/>
            <w:vMerge w:val="continue"/>
            <w:vAlign w:val="center"/>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817" w:type="dxa"/>
            <w:vMerge w:val="continue"/>
            <w:vAlign w:val="center"/>
          </w:tcPr>
          <w:p>
            <w:pPr>
              <w:jc w:val="center"/>
              <w:rPr>
                <w:rFonts w:ascii="Times New Roman" w:hAnsi="Times New Roman" w:eastAsia="仿宋_GB2312" w:cs="Times New Roman"/>
                <w:szCs w:val="21"/>
              </w:rPr>
            </w:pPr>
          </w:p>
        </w:tc>
        <w:tc>
          <w:tcPr>
            <w:tcW w:w="1418" w:type="dxa"/>
            <w:vMerge w:val="continue"/>
            <w:vAlign w:val="center"/>
          </w:tcPr>
          <w:p>
            <w:pPr>
              <w:jc w:val="center"/>
              <w:rPr>
                <w:rFonts w:ascii="Times New Roman" w:hAnsi="Times New Roman" w:eastAsia="仿宋_GB2312" w:cs="Times New Roman"/>
                <w:szCs w:val="21"/>
              </w:rPr>
            </w:pPr>
          </w:p>
        </w:tc>
        <w:tc>
          <w:tcPr>
            <w:tcW w:w="4394" w:type="dxa"/>
            <w:vAlign w:val="center"/>
          </w:tcPr>
          <w:p>
            <w:pPr>
              <w:rPr>
                <w:rFonts w:ascii="Times New Roman" w:hAnsi="Times New Roman" w:eastAsia="仿宋_GB2312" w:cs="Times New Roman"/>
                <w:szCs w:val="21"/>
              </w:rPr>
            </w:pPr>
            <w:r>
              <w:rPr>
                <w:rFonts w:ascii="Times New Roman" w:hAnsi="Times New Roman" w:eastAsia="仿宋_GB2312" w:cs="Times New Roman"/>
                <w:szCs w:val="21"/>
              </w:rPr>
              <w:t>查看消防水泵启动控制装置</w:t>
            </w:r>
          </w:p>
        </w:tc>
        <w:tc>
          <w:tcPr>
            <w:tcW w:w="1701" w:type="dxa"/>
            <w:vMerge w:val="continue"/>
            <w:vAlign w:val="center"/>
          </w:tcPr>
          <w:p>
            <w:pPr>
              <w:rPr>
                <w:rFonts w:ascii="Times New Roman" w:hAnsi="Times New Roman" w:eastAsia="仿宋_GB2312" w:cs="Times New Roman"/>
                <w:szCs w:val="21"/>
              </w:rPr>
            </w:pPr>
          </w:p>
        </w:tc>
        <w:tc>
          <w:tcPr>
            <w:tcW w:w="1276"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C</w:t>
            </w:r>
          </w:p>
        </w:tc>
        <w:tc>
          <w:tcPr>
            <w:tcW w:w="1134" w:type="dxa"/>
            <w:tcBorders>
              <w:right w:val="single" w:color="auto" w:sz="4" w:space="0"/>
            </w:tcBorders>
            <w:vAlign w:val="center"/>
          </w:tcPr>
          <w:p>
            <w:pPr>
              <w:rPr>
                <w:rFonts w:ascii="Times New Roman" w:hAnsi="Times New Roman" w:eastAsia="仿宋_GB2312" w:cs="Times New Roman"/>
                <w:szCs w:val="21"/>
              </w:rPr>
            </w:pPr>
          </w:p>
        </w:tc>
        <w:tc>
          <w:tcPr>
            <w:tcW w:w="1842" w:type="dxa"/>
            <w:tcBorders>
              <w:left w:val="single" w:color="auto" w:sz="4" w:space="0"/>
            </w:tcBorders>
            <w:vAlign w:val="center"/>
          </w:tcPr>
          <w:p>
            <w:pPr>
              <w:rPr>
                <w:rFonts w:ascii="Times New Roman" w:hAnsi="Times New Roman" w:eastAsia="仿宋_GB2312" w:cs="Times New Roman"/>
                <w:szCs w:val="21"/>
              </w:rPr>
            </w:pPr>
          </w:p>
        </w:tc>
        <w:tc>
          <w:tcPr>
            <w:tcW w:w="709" w:type="dxa"/>
            <w:vMerge w:val="continue"/>
            <w:vAlign w:val="center"/>
          </w:tcPr>
          <w:p>
            <w:pPr>
              <w:rPr>
                <w:rFonts w:ascii="Times New Roman" w:hAnsi="Times New Roman" w:eastAsia="仿宋_GB2312" w:cs="Times New Roman"/>
                <w:szCs w:val="21"/>
              </w:rPr>
            </w:pPr>
          </w:p>
        </w:tc>
        <w:tc>
          <w:tcPr>
            <w:tcW w:w="883" w:type="dxa"/>
            <w:vMerge w:val="continue"/>
            <w:vAlign w:val="center"/>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817" w:type="dxa"/>
            <w:vMerge w:val="continue"/>
            <w:vAlign w:val="center"/>
          </w:tcPr>
          <w:p>
            <w:pPr>
              <w:jc w:val="center"/>
              <w:rPr>
                <w:rFonts w:ascii="Times New Roman" w:hAnsi="Times New Roman" w:eastAsia="仿宋_GB2312" w:cs="Times New Roman"/>
                <w:szCs w:val="21"/>
              </w:rPr>
            </w:pPr>
          </w:p>
        </w:tc>
        <w:tc>
          <w:tcPr>
            <w:tcW w:w="1418" w:type="dxa"/>
            <w:vMerge w:val="continue"/>
            <w:vAlign w:val="center"/>
          </w:tcPr>
          <w:p>
            <w:pPr>
              <w:jc w:val="center"/>
              <w:rPr>
                <w:rFonts w:ascii="Times New Roman" w:hAnsi="Times New Roman" w:eastAsia="仿宋_GB2312" w:cs="Times New Roman"/>
                <w:szCs w:val="21"/>
              </w:rPr>
            </w:pPr>
          </w:p>
        </w:tc>
        <w:tc>
          <w:tcPr>
            <w:tcW w:w="4394" w:type="dxa"/>
            <w:vAlign w:val="center"/>
          </w:tcPr>
          <w:p>
            <w:pPr>
              <w:rPr>
                <w:rFonts w:ascii="Times New Roman" w:hAnsi="Times New Roman" w:eastAsia="仿宋_GB2312" w:cs="Times New Roman"/>
                <w:szCs w:val="21"/>
              </w:rPr>
            </w:pPr>
            <w:r>
              <w:rPr>
                <w:rFonts w:ascii="Times New Roman" w:hAnsi="Times New Roman" w:eastAsia="仿宋_GB2312" w:cs="Times New Roman"/>
                <w:szCs w:val="21"/>
              </w:rPr>
              <w:t>测试水锤消除设施后的压力</w:t>
            </w:r>
          </w:p>
        </w:tc>
        <w:tc>
          <w:tcPr>
            <w:tcW w:w="1701" w:type="dxa"/>
            <w:vMerge w:val="continue"/>
            <w:vAlign w:val="center"/>
          </w:tcPr>
          <w:p>
            <w:pPr>
              <w:rPr>
                <w:rFonts w:ascii="Times New Roman" w:hAnsi="Times New Roman" w:eastAsia="仿宋_GB2312" w:cs="Times New Roman"/>
                <w:szCs w:val="21"/>
              </w:rPr>
            </w:pPr>
          </w:p>
        </w:tc>
        <w:tc>
          <w:tcPr>
            <w:tcW w:w="1276"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B</w:t>
            </w:r>
          </w:p>
        </w:tc>
        <w:tc>
          <w:tcPr>
            <w:tcW w:w="1134" w:type="dxa"/>
            <w:tcBorders>
              <w:right w:val="single" w:color="auto" w:sz="4" w:space="0"/>
            </w:tcBorders>
            <w:vAlign w:val="center"/>
          </w:tcPr>
          <w:p>
            <w:pPr>
              <w:rPr>
                <w:rFonts w:ascii="Times New Roman" w:hAnsi="Times New Roman" w:eastAsia="仿宋_GB2312" w:cs="Times New Roman"/>
                <w:szCs w:val="21"/>
              </w:rPr>
            </w:pPr>
          </w:p>
        </w:tc>
        <w:tc>
          <w:tcPr>
            <w:tcW w:w="1842" w:type="dxa"/>
            <w:tcBorders>
              <w:left w:val="single" w:color="auto" w:sz="4" w:space="0"/>
            </w:tcBorders>
            <w:vAlign w:val="center"/>
          </w:tcPr>
          <w:p>
            <w:pPr>
              <w:rPr>
                <w:rFonts w:ascii="Times New Roman" w:hAnsi="Times New Roman" w:eastAsia="仿宋_GB2312" w:cs="Times New Roman"/>
                <w:szCs w:val="21"/>
              </w:rPr>
            </w:pPr>
          </w:p>
        </w:tc>
        <w:tc>
          <w:tcPr>
            <w:tcW w:w="709" w:type="dxa"/>
            <w:vMerge w:val="continue"/>
            <w:vAlign w:val="center"/>
          </w:tcPr>
          <w:p>
            <w:pPr>
              <w:rPr>
                <w:rFonts w:ascii="Times New Roman" w:hAnsi="Times New Roman" w:eastAsia="仿宋_GB2312" w:cs="Times New Roman"/>
                <w:szCs w:val="21"/>
              </w:rPr>
            </w:pPr>
          </w:p>
        </w:tc>
        <w:tc>
          <w:tcPr>
            <w:tcW w:w="883" w:type="dxa"/>
            <w:vMerge w:val="continue"/>
            <w:vAlign w:val="center"/>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817" w:type="dxa"/>
            <w:vMerge w:val="continue"/>
            <w:vAlign w:val="center"/>
          </w:tcPr>
          <w:p>
            <w:pPr>
              <w:jc w:val="center"/>
              <w:rPr>
                <w:rFonts w:ascii="Times New Roman" w:hAnsi="Times New Roman" w:eastAsia="仿宋_GB2312" w:cs="Times New Roman"/>
                <w:szCs w:val="21"/>
              </w:rPr>
            </w:pPr>
          </w:p>
        </w:tc>
        <w:tc>
          <w:tcPr>
            <w:tcW w:w="1418" w:type="dxa"/>
            <w:vMerge w:val="restart"/>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消防给水设备</w:t>
            </w:r>
          </w:p>
        </w:tc>
        <w:tc>
          <w:tcPr>
            <w:tcW w:w="4394" w:type="dxa"/>
            <w:vAlign w:val="center"/>
          </w:tcPr>
          <w:p>
            <w:pPr>
              <w:rPr>
                <w:rFonts w:ascii="Times New Roman" w:hAnsi="Times New Roman" w:eastAsia="仿宋_GB2312" w:cs="Times New Roman"/>
                <w:szCs w:val="21"/>
              </w:rPr>
            </w:pPr>
            <w:r>
              <w:rPr>
                <w:rFonts w:ascii="Times New Roman" w:hAnsi="Times New Roman" w:eastAsia="仿宋_GB2312" w:cs="Times New Roman"/>
                <w:szCs w:val="21"/>
              </w:rPr>
              <w:t>查看气压罐的条件容量，稳压泵的规格、型号、数量，管网连接</w:t>
            </w:r>
          </w:p>
        </w:tc>
        <w:tc>
          <w:tcPr>
            <w:tcW w:w="1701" w:type="dxa"/>
            <w:vMerge w:val="restart"/>
            <w:vAlign w:val="center"/>
          </w:tcPr>
          <w:p>
            <w:pPr>
              <w:rPr>
                <w:rFonts w:ascii="Times New Roman" w:hAnsi="Times New Roman" w:eastAsia="仿宋_GB2312" w:cs="Times New Roman"/>
                <w:szCs w:val="21"/>
              </w:rPr>
            </w:pPr>
            <w:r>
              <w:rPr>
                <w:rFonts w:ascii="Times New Roman" w:hAnsi="Times New Roman" w:eastAsia="仿宋_GB2312" w:cs="Times New Roman"/>
                <w:szCs w:val="21"/>
              </w:rPr>
              <w:t>根据不同堆型标准进行细化</w:t>
            </w:r>
          </w:p>
        </w:tc>
        <w:tc>
          <w:tcPr>
            <w:tcW w:w="1276"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B</w:t>
            </w:r>
          </w:p>
        </w:tc>
        <w:tc>
          <w:tcPr>
            <w:tcW w:w="1134" w:type="dxa"/>
            <w:tcBorders>
              <w:right w:val="single" w:color="auto" w:sz="4" w:space="0"/>
            </w:tcBorders>
            <w:vAlign w:val="center"/>
          </w:tcPr>
          <w:p>
            <w:pPr>
              <w:rPr>
                <w:rFonts w:ascii="Times New Roman" w:hAnsi="Times New Roman" w:eastAsia="仿宋_GB2312" w:cs="Times New Roman"/>
                <w:szCs w:val="21"/>
              </w:rPr>
            </w:pPr>
          </w:p>
        </w:tc>
        <w:tc>
          <w:tcPr>
            <w:tcW w:w="1842" w:type="dxa"/>
            <w:tcBorders>
              <w:left w:val="single" w:color="auto" w:sz="4" w:space="0"/>
            </w:tcBorders>
            <w:vAlign w:val="center"/>
          </w:tcPr>
          <w:p>
            <w:pPr>
              <w:rPr>
                <w:rFonts w:ascii="Times New Roman" w:hAnsi="Times New Roman" w:eastAsia="仿宋_GB2312" w:cs="Times New Roman"/>
                <w:szCs w:val="21"/>
              </w:rPr>
            </w:pPr>
          </w:p>
        </w:tc>
        <w:tc>
          <w:tcPr>
            <w:tcW w:w="709" w:type="dxa"/>
            <w:vMerge w:val="restart"/>
            <w:vAlign w:val="center"/>
          </w:tcPr>
          <w:p>
            <w:pPr>
              <w:rPr>
                <w:rFonts w:ascii="Times New Roman" w:hAnsi="Times New Roman" w:eastAsia="仿宋_GB2312" w:cs="Times New Roman"/>
                <w:szCs w:val="21"/>
              </w:rPr>
            </w:pPr>
          </w:p>
        </w:tc>
        <w:tc>
          <w:tcPr>
            <w:tcW w:w="883" w:type="dxa"/>
            <w:vMerge w:val="restart"/>
            <w:vAlign w:val="center"/>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817" w:type="dxa"/>
            <w:vMerge w:val="continue"/>
            <w:vAlign w:val="center"/>
          </w:tcPr>
          <w:p>
            <w:pPr>
              <w:jc w:val="center"/>
              <w:rPr>
                <w:rFonts w:ascii="Times New Roman" w:hAnsi="Times New Roman" w:eastAsia="仿宋_GB2312" w:cs="Times New Roman"/>
                <w:szCs w:val="21"/>
              </w:rPr>
            </w:pPr>
          </w:p>
        </w:tc>
        <w:tc>
          <w:tcPr>
            <w:tcW w:w="1418" w:type="dxa"/>
            <w:vMerge w:val="continue"/>
            <w:vAlign w:val="center"/>
          </w:tcPr>
          <w:p>
            <w:pPr>
              <w:jc w:val="center"/>
              <w:rPr>
                <w:rFonts w:ascii="Times New Roman" w:hAnsi="Times New Roman" w:eastAsia="仿宋_GB2312" w:cs="Times New Roman"/>
                <w:szCs w:val="21"/>
              </w:rPr>
            </w:pPr>
          </w:p>
        </w:tc>
        <w:tc>
          <w:tcPr>
            <w:tcW w:w="4394" w:type="dxa"/>
            <w:vAlign w:val="center"/>
          </w:tcPr>
          <w:p>
            <w:pPr>
              <w:rPr>
                <w:rFonts w:ascii="Times New Roman" w:hAnsi="Times New Roman" w:eastAsia="仿宋_GB2312" w:cs="Times New Roman"/>
                <w:szCs w:val="21"/>
              </w:rPr>
            </w:pPr>
            <w:r>
              <w:rPr>
                <w:rFonts w:ascii="Times New Roman" w:hAnsi="Times New Roman" w:eastAsia="仿宋_GB2312" w:cs="Times New Roman"/>
                <w:szCs w:val="21"/>
              </w:rPr>
              <w:t>测试稳压泵的稳压功能</w:t>
            </w:r>
          </w:p>
        </w:tc>
        <w:tc>
          <w:tcPr>
            <w:tcW w:w="1701" w:type="dxa"/>
            <w:vMerge w:val="continue"/>
            <w:vAlign w:val="center"/>
          </w:tcPr>
          <w:p>
            <w:pPr>
              <w:rPr>
                <w:rFonts w:ascii="Times New Roman" w:hAnsi="Times New Roman" w:eastAsia="仿宋_GB2312" w:cs="Times New Roman"/>
                <w:szCs w:val="21"/>
              </w:rPr>
            </w:pPr>
          </w:p>
        </w:tc>
        <w:tc>
          <w:tcPr>
            <w:tcW w:w="1276"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B</w:t>
            </w:r>
          </w:p>
        </w:tc>
        <w:tc>
          <w:tcPr>
            <w:tcW w:w="1134" w:type="dxa"/>
            <w:tcBorders>
              <w:right w:val="single" w:color="auto" w:sz="4" w:space="0"/>
            </w:tcBorders>
            <w:vAlign w:val="center"/>
          </w:tcPr>
          <w:p>
            <w:pPr>
              <w:rPr>
                <w:rFonts w:ascii="Times New Roman" w:hAnsi="Times New Roman" w:eastAsia="仿宋_GB2312" w:cs="Times New Roman"/>
                <w:szCs w:val="21"/>
              </w:rPr>
            </w:pPr>
          </w:p>
        </w:tc>
        <w:tc>
          <w:tcPr>
            <w:tcW w:w="1842" w:type="dxa"/>
            <w:tcBorders>
              <w:left w:val="single" w:color="auto" w:sz="4" w:space="0"/>
            </w:tcBorders>
            <w:vAlign w:val="center"/>
          </w:tcPr>
          <w:p>
            <w:pPr>
              <w:rPr>
                <w:rFonts w:ascii="Times New Roman" w:hAnsi="Times New Roman" w:eastAsia="仿宋_GB2312" w:cs="Times New Roman"/>
                <w:szCs w:val="21"/>
              </w:rPr>
            </w:pPr>
          </w:p>
        </w:tc>
        <w:tc>
          <w:tcPr>
            <w:tcW w:w="709" w:type="dxa"/>
            <w:vMerge w:val="continue"/>
            <w:vAlign w:val="center"/>
          </w:tcPr>
          <w:p>
            <w:pPr>
              <w:rPr>
                <w:rFonts w:ascii="Times New Roman" w:hAnsi="Times New Roman" w:eastAsia="仿宋_GB2312" w:cs="Times New Roman"/>
                <w:szCs w:val="21"/>
              </w:rPr>
            </w:pPr>
          </w:p>
        </w:tc>
        <w:tc>
          <w:tcPr>
            <w:tcW w:w="883" w:type="dxa"/>
            <w:vMerge w:val="continue"/>
            <w:vAlign w:val="center"/>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817" w:type="dxa"/>
            <w:vMerge w:val="continue"/>
            <w:vAlign w:val="center"/>
          </w:tcPr>
          <w:p>
            <w:pPr>
              <w:jc w:val="center"/>
              <w:rPr>
                <w:rFonts w:ascii="Times New Roman" w:hAnsi="Times New Roman" w:eastAsia="仿宋_GB2312" w:cs="Times New Roman"/>
                <w:szCs w:val="21"/>
              </w:rPr>
            </w:pPr>
          </w:p>
        </w:tc>
        <w:tc>
          <w:tcPr>
            <w:tcW w:w="1418" w:type="dxa"/>
            <w:vMerge w:val="restart"/>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消防水箱</w:t>
            </w:r>
          </w:p>
        </w:tc>
        <w:tc>
          <w:tcPr>
            <w:tcW w:w="4394" w:type="dxa"/>
            <w:vAlign w:val="center"/>
          </w:tcPr>
          <w:p>
            <w:pPr>
              <w:rPr>
                <w:rFonts w:ascii="Times New Roman" w:hAnsi="Times New Roman" w:eastAsia="仿宋_GB2312" w:cs="Times New Roman"/>
                <w:szCs w:val="21"/>
              </w:rPr>
            </w:pPr>
            <w:r>
              <w:rPr>
                <w:rFonts w:ascii="Times New Roman" w:hAnsi="Times New Roman" w:eastAsia="仿宋_GB2312" w:cs="Times New Roman"/>
                <w:szCs w:val="21"/>
              </w:rPr>
              <w:t>查看设置位置、水位显示与报警装置</w:t>
            </w:r>
          </w:p>
        </w:tc>
        <w:tc>
          <w:tcPr>
            <w:tcW w:w="1701" w:type="dxa"/>
            <w:vMerge w:val="restart"/>
            <w:vAlign w:val="center"/>
          </w:tcPr>
          <w:p>
            <w:pPr>
              <w:rPr>
                <w:rFonts w:ascii="Times New Roman" w:hAnsi="Times New Roman" w:eastAsia="仿宋_GB2312" w:cs="Times New Roman"/>
                <w:szCs w:val="21"/>
              </w:rPr>
            </w:pPr>
            <w:r>
              <w:rPr>
                <w:rFonts w:ascii="Times New Roman" w:hAnsi="Times New Roman" w:eastAsia="仿宋_GB2312" w:cs="Times New Roman"/>
                <w:szCs w:val="21"/>
              </w:rPr>
              <w:t>根据不同堆型标准进行细化</w:t>
            </w:r>
          </w:p>
        </w:tc>
        <w:tc>
          <w:tcPr>
            <w:tcW w:w="1276"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B</w:t>
            </w:r>
          </w:p>
        </w:tc>
        <w:tc>
          <w:tcPr>
            <w:tcW w:w="1134" w:type="dxa"/>
            <w:tcBorders>
              <w:right w:val="single" w:color="auto" w:sz="4" w:space="0"/>
            </w:tcBorders>
            <w:vAlign w:val="center"/>
          </w:tcPr>
          <w:p>
            <w:pPr>
              <w:rPr>
                <w:rFonts w:ascii="Times New Roman" w:hAnsi="Times New Roman" w:eastAsia="仿宋_GB2312" w:cs="Times New Roman"/>
                <w:szCs w:val="21"/>
              </w:rPr>
            </w:pPr>
          </w:p>
        </w:tc>
        <w:tc>
          <w:tcPr>
            <w:tcW w:w="1842" w:type="dxa"/>
            <w:tcBorders>
              <w:left w:val="single" w:color="auto" w:sz="4" w:space="0"/>
            </w:tcBorders>
            <w:vAlign w:val="center"/>
          </w:tcPr>
          <w:p>
            <w:pPr>
              <w:rPr>
                <w:rFonts w:ascii="Times New Roman" w:hAnsi="Times New Roman" w:eastAsia="仿宋_GB2312" w:cs="Times New Roman"/>
                <w:szCs w:val="21"/>
              </w:rPr>
            </w:pPr>
          </w:p>
        </w:tc>
        <w:tc>
          <w:tcPr>
            <w:tcW w:w="709" w:type="dxa"/>
            <w:vMerge w:val="restart"/>
            <w:vAlign w:val="center"/>
          </w:tcPr>
          <w:p>
            <w:pPr>
              <w:rPr>
                <w:rFonts w:ascii="Times New Roman" w:hAnsi="Times New Roman" w:eastAsia="仿宋_GB2312" w:cs="Times New Roman"/>
                <w:szCs w:val="21"/>
              </w:rPr>
            </w:pPr>
          </w:p>
        </w:tc>
        <w:tc>
          <w:tcPr>
            <w:tcW w:w="883" w:type="dxa"/>
            <w:vMerge w:val="restart"/>
            <w:vAlign w:val="center"/>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817" w:type="dxa"/>
            <w:vMerge w:val="continue"/>
            <w:vAlign w:val="center"/>
          </w:tcPr>
          <w:p>
            <w:pPr>
              <w:jc w:val="center"/>
              <w:rPr>
                <w:rFonts w:ascii="Times New Roman" w:hAnsi="Times New Roman" w:eastAsia="仿宋_GB2312" w:cs="Times New Roman"/>
                <w:szCs w:val="21"/>
              </w:rPr>
            </w:pPr>
          </w:p>
        </w:tc>
        <w:tc>
          <w:tcPr>
            <w:tcW w:w="1418" w:type="dxa"/>
            <w:vMerge w:val="continue"/>
            <w:vAlign w:val="center"/>
          </w:tcPr>
          <w:p>
            <w:pPr>
              <w:jc w:val="center"/>
              <w:rPr>
                <w:rFonts w:ascii="Times New Roman" w:hAnsi="Times New Roman" w:eastAsia="仿宋_GB2312" w:cs="Times New Roman"/>
                <w:szCs w:val="21"/>
              </w:rPr>
            </w:pPr>
          </w:p>
        </w:tc>
        <w:tc>
          <w:tcPr>
            <w:tcW w:w="4394" w:type="dxa"/>
            <w:vAlign w:val="center"/>
          </w:tcPr>
          <w:p>
            <w:pPr>
              <w:rPr>
                <w:rFonts w:ascii="Times New Roman" w:hAnsi="Times New Roman" w:eastAsia="仿宋_GB2312" w:cs="Times New Roman"/>
                <w:szCs w:val="21"/>
              </w:rPr>
            </w:pPr>
            <w:r>
              <w:rPr>
                <w:rFonts w:ascii="Times New Roman" w:hAnsi="Times New Roman" w:eastAsia="仿宋_GB2312" w:cs="Times New Roman"/>
                <w:szCs w:val="21"/>
              </w:rPr>
              <w:t>核对有效容积</w:t>
            </w:r>
          </w:p>
        </w:tc>
        <w:tc>
          <w:tcPr>
            <w:tcW w:w="1701" w:type="dxa"/>
            <w:vMerge w:val="continue"/>
            <w:vAlign w:val="center"/>
          </w:tcPr>
          <w:p>
            <w:pPr>
              <w:rPr>
                <w:rFonts w:ascii="Times New Roman" w:hAnsi="Times New Roman" w:eastAsia="仿宋_GB2312" w:cs="Times New Roman"/>
                <w:szCs w:val="21"/>
              </w:rPr>
            </w:pPr>
          </w:p>
        </w:tc>
        <w:tc>
          <w:tcPr>
            <w:tcW w:w="1276"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B</w:t>
            </w:r>
          </w:p>
        </w:tc>
        <w:tc>
          <w:tcPr>
            <w:tcW w:w="1134" w:type="dxa"/>
            <w:tcBorders>
              <w:right w:val="single" w:color="auto" w:sz="4" w:space="0"/>
            </w:tcBorders>
            <w:vAlign w:val="center"/>
          </w:tcPr>
          <w:p>
            <w:pPr>
              <w:rPr>
                <w:rFonts w:ascii="Times New Roman" w:hAnsi="Times New Roman" w:eastAsia="仿宋_GB2312" w:cs="Times New Roman"/>
                <w:szCs w:val="21"/>
              </w:rPr>
            </w:pPr>
          </w:p>
        </w:tc>
        <w:tc>
          <w:tcPr>
            <w:tcW w:w="1842" w:type="dxa"/>
            <w:tcBorders>
              <w:left w:val="single" w:color="auto" w:sz="4" w:space="0"/>
            </w:tcBorders>
            <w:vAlign w:val="center"/>
          </w:tcPr>
          <w:p>
            <w:pPr>
              <w:rPr>
                <w:rFonts w:ascii="Times New Roman" w:hAnsi="Times New Roman" w:eastAsia="仿宋_GB2312" w:cs="Times New Roman"/>
                <w:szCs w:val="21"/>
              </w:rPr>
            </w:pPr>
          </w:p>
        </w:tc>
        <w:tc>
          <w:tcPr>
            <w:tcW w:w="709" w:type="dxa"/>
            <w:vMerge w:val="continue"/>
            <w:vAlign w:val="center"/>
          </w:tcPr>
          <w:p>
            <w:pPr>
              <w:rPr>
                <w:rFonts w:ascii="Times New Roman" w:hAnsi="Times New Roman" w:eastAsia="仿宋_GB2312" w:cs="Times New Roman"/>
                <w:szCs w:val="21"/>
              </w:rPr>
            </w:pPr>
          </w:p>
        </w:tc>
        <w:tc>
          <w:tcPr>
            <w:tcW w:w="883" w:type="dxa"/>
            <w:vMerge w:val="continue"/>
            <w:vAlign w:val="center"/>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817" w:type="dxa"/>
            <w:vMerge w:val="continue"/>
            <w:vAlign w:val="center"/>
          </w:tcPr>
          <w:p>
            <w:pPr>
              <w:jc w:val="center"/>
              <w:rPr>
                <w:rFonts w:ascii="Times New Roman" w:hAnsi="Times New Roman" w:eastAsia="仿宋_GB2312" w:cs="Times New Roman"/>
                <w:szCs w:val="21"/>
              </w:rPr>
            </w:pPr>
          </w:p>
        </w:tc>
        <w:tc>
          <w:tcPr>
            <w:tcW w:w="1418" w:type="dxa"/>
            <w:vMerge w:val="continue"/>
            <w:vAlign w:val="center"/>
          </w:tcPr>
          <w:p>
            <w:pPr>
              <w:jc w:val="center"/>
              <w:rPr>
                <w:rFonts w:ascii="Times New Roman" w:hAnsi="Times New Roman" w:eastAsia="仿宋_GB2312" w:cs="Times New Roman"/>
                <w:szCs w:val="21"/>
              </w:rPr>
            </w:pPr>
          </w:p>
        </w:tc>
        <w:tc>
          <w:tcPr>
            <w:tcW w:w="4394" w:type="dxa"/>
            <w:vAlign w:val="center"/>
          </w:tcPr>
          <w:p>
            <w:pPr>
              <w:rPr>
                <w:rFonts w:ascii="Times New Roman" w:hAnsi="Times New Roman" w:eastAsia="仿宋_GB2312" w:cs="Times New Roman"/>
                <w:szCs w:val="21"/>
              </w:rPr>
            </w:pPr>
            <w:r>
              <w:rPr>
                <w:rFonts w:ascii="Times New Roman" w:hAnsi="Times New Roman" w:eastAsia="仿宋_GB2312" w:cs="Times New Roman"/>
                <w:szCs w:val="21"/>
              </w:rPr>
              <w:t>查看确保水量的措施，管网连接</w:t>
            </w:r>
          </w:p>
        </w:tc>
        <w:tc>
          <w:tcPr>
            <w:tcW w:w="1701" w:type="dxa"/>
            <w:vMerge w:val="continue"/>
            <w:vAlign w:val="center"/>
          </w:tcPr>
          <w:p>
            <w:pPr>
              <w:rPr>
                <w:rFonts w:ascii="Times New Roman" w:hAnsi="Times New Roman" w:eastAsia="仿宋_GB2312" w:cs="Times New Roman"/>
                <w:szCs w:val="21"/>
              </w:rPr>
            </w:pPr>
          </w:p>
        </w:tc>
        <w:tc>
          <w:tcPr>
            <w:tcW w:w="1276"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B</w:t>
            </w:r>
          </w:p>
        </w:tc>
        <w:tc>
          <w:tcPr>
            <w:tcW w:w="1134" w:type="dxa"/>
            <w:tcBorders>
              <w:right w:val="single" w:color="auto" w:sz="4" w:space="0"/>
            </w:tcBorders>
            <w:vAlign w:val="center"/>
          </w:tcPr>
          <w:p>
            <w:pPr>
              <w:rPr>
                <w:rFonts w:ascii="Times New Roman" w:hAnsi="Times New Roman" w:eastAsia="仿宋_GB2312" w:cs="Times New Roman"/>
                <w:szCs w:val="21"/>
              </w:rPr>
            </w:pPr>
          </w:p>
        </w:tc>
        <w:tc>
          <w:tcPr>
            <w:tcW w:w="1842" w:type="dxa"/>
            <w:tcBorders>
              <w:left w:val="single" w:color="auto" w:sz="4" w:space="0"/>
            </w:tcBorders>
            <w:vAlign w:val="center"/>
          </w:tcPr>
          <w:p>
            <w:pPr>
              <w:rPr>
                <w:rFonts w:ascii="Times New Roman" w:hAnsi="Times New Roman" w:eastAsia="仿宋_GB2312" w:cs="Times New Roman"/>
                <w:szCs w:val="21"/>
              </w:rPr>
            </w:pPr>
          </w:p>
        </w:tc>
        <w:tc>
          <w:tcPr>
            <w:tcW w:w="709" w:type="dxa"/>
            <w:vMerge w:val="continue"/>
            <w:vAlign w:val="center"/>
          </w:tcPr>
          <w:p>
            <w:pPr>
              <w:rPr>
                <w:rFonts w:ascii="Times New Roman" w:hAnsi="Times New Roman" w:eastAsia="仿宋_GB2312" w:cs="Times New Roman"/>
                <w:szCs w:val="21"/>
              </w:rPr>
            </w:pPr>
          </w:p>
        </w:tc>
        <w:tc>
          <w:tcPr>
            <w:tcW w:w="883" w:type="dxa"/>
            <w:vMerge w:val="continue"/>
            <w:vAlign w:val="center"/>
          </w:tcPr>
          <w:p>
            <w:pPr>
              <w:rPr>
                <w:rFonts w:ascii="Times New Roman" w:hAnsi="Times New Roman" w:eastAsia="仿宋_GB2312" w:cs="Times New Roman"/>
                <w:szCs w:val="21"/>
              </w:rPr>
            </w:pPr>
          </w:p>
        </w:tc>
      </w:tr>
    </w:tbl>
    <w:p>
      <w:pPr>
        <w:rPr>
          <w:rFonts w:ascii="Times New Roman" w:hAnsi="Times New Roman" w:cs="Times New Roman"/>
        </w:rPr>
        <w:sectPr>
          <w:footerReference r:id="rId7" w:type="even"/>
          <w:pgSz w:w="16838" w:h="11906" w:orient="landscape"/>
          <w:pgMar w:top="1701" w:right="1418" w:bottom="1701" w:left="1418" w:header="851" w:footer="992" w:gutter="0"/>
          <w:cols w:space="425" w:num="1"/>
          <w:docGrid w:type="lines" w:linePitch="312" w:charSpace="0"/>
        </w:sectPr>
      </w:pPr>
    </w:p>
    <w:p>
      <w:pPr>
        <w:pStyle w:val="3"/>
        <w:spacing w:before="0" w:after="0"/>
        <w:rPr>
          <w:rFonts w:ascii="Times New Roman" w:hAnsi="Times New Roman" w:eastAsia="方正仿宋_GBK" w:cs="Times New Roman"/>
          <w:b w:val="0"/>
          <w:sz w:val="30"/>
          <w:szCs w:val="30"/>
        </w:rPr>
      </w:pPr>
      <w:bookmarkStart w:id="3" w:name="_Toc514255779"/>
      <w:r>
        <w:rPr>
          <w:rFonts w:ascii="Times New Roman" w:hAnsi="Times New Roman" w:eastAsia="方正黑体_GBK" w:cs="Times New Roman"/>
          <w:b w:val="0"/>
          <w:sz w:val="30"/>
          <w:szCs w:val="30"/>
        </w:rPr>
        <w:t>附件</w:t>
      </w:r>
      <w:r>
        <w:rPr>
          <w:rFonts w:ascii="Times New Roman" w:hAnsi="Times New Roman" w:eastAsia="方正仿宋_GBK" w:cs="Times New Roman"/>
          <w:b w:val="0"/>
          <w:sz w:val="30"/>
          <w:szCs w:val="30"/>
        </w:rPr>
        <w:t>4</w:t>
      </w:r>
      <w:bookmarkEnd w:id="3"/>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p>
    <w:p>
      <w:pPr>
        <w:spacing w:line="360" w:lineRule="auto"/>
        <w:jc w:val="center"/>
        <w:rPr>
          <w:rFonts w:ascii="Times New Roman" w:hAnsi="Times New Roman" w:eastAsia="方正小标宋_GBK" w:cs="Times New Roman"/>
          <w:bCs/>
          <w:kern w:val="0"/>
          <w:sz w:val="40"/>
          <w:szCs w:val="40"/>
          <w:lang w:val="zh-CN"/>
        </w:rPr>
      </w:pPr>
      <w:r>
        <w:rPr>
          <w:rFonts w:ascii="Times New Roman" w:hAnsi="Times New Roman" w:eastAsia="方正小标宋_GBK" w:cs="Times New Roman"/>
          <w:bCs/>
          <w:kern w:val="0"/>
          <w:sz w:val="40"/>
          <w:szCs w:val="40"/>
          <w:lang w:val="zh-CN"/>
        </w:rPr>
        <w:t>核电厂消防工程竣工验收评审报告</w:t>
      </w: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8"/>
          <w:szCs w:val="28"/>
        </w:rPr>
      </w:pPr>
    </w:p>
    <w:p>
      <w:pPr>
        <w:spacing w:line="360" w:lineRule="auto"/>
        <w:rPr>
          <w:rFonts w:ascii="Times New Roman" w:hAnsi="Times New Roman" w:cs="Times New Roman"/>
          <w:sz w:val="28"/>
          <w:szCs w:val="28"/>
        </w:rPr>
      </w:pPr>
    </w:p>
    <w:p>
      <w:pPr>
        <w:spacing w:line="360" w:lineRule="auto"/>
        <w:rPr>
          <w:rFonts w:ascii="Times New Roman" w:hAnsi="Times New Roman" w:cs="Times New Roman"/>
          <w:sz w:val="28"/>
          <w:szCs w:val="28"/>
        </w:rPr>
      </w:pPr>
    </w:p>
    <w:p>
      <w:pPr>
        <w:spacing w:line="360" w:lineRule="auto"/>
        <w:rPr>
          <w:rFonts w:ascii="Times New Roman" w:hAnsi="Times New Roman" w:eastAsia="仿宋_GB2312" w:cs="Times New Roman"/>
          <w:sz w:val="24"/>
          <w:szCs w:val="24"/>
        </w:rPr>
      </w:pPr>
    </w:p>
    <w:p>
      <w:pPr>
        <w:spacing w:line="360" w:lineRule="auto"/>
        <w:ind w:firstLine="1600" w:firstLineChars="500"/>
        <w:rPr>
          <w:rFonts w:ascii="Times New Roman" w:hAnsi="Times New Roman" w:eastAsia="方正仿宋_GBK" w:cs="Times New Roman"/>
          <w:sz w:val="32"/>
          <w:szCs w:val="32"/>
          <w:u w:val="single"/>
        </w:rPr>
      </w:pPr>
      <w:r>
        <w:rPr>
          <w:rFonts w:ascii="Times New Roman" w:hAnsi="Times New Roman" w:eastAsia="方正仿宋_GBK" w:cs="Times New Roman"/>
          <w:sz w:val="32"/>
          <w:szCs w:val="32"/>
        </w:rPr>
        <w:t>工程名称：</w:t>
      </w:r>
      <w:r>
        <w:rPr>
          <w:rFonts w:ascii="Times New Roman" w:hAnsi="Times New Roman" w:eastAsia="方正仿宋_GBK" w:cs="Times New Roman"/>
          <w:sz w:val="32"/>
          <w:szCs w:val="32"/>
          <w:u w:val="single"/>
        </w:rPr>
        <w:t xml:space="preserve">                      </w:t>
      </w:r>
    </w:p>
    <w:p>
      <w:pPr>
        <w:spacing w:line="360" w:lineRule="auto"/>
        <w:rPr>
          <w:rFonts w:ascii="Times New Roman" w:hAnsi="Times New Roman" w:eastAsia="方正仿宋_GBK" w:cs="Times New Roman"/>
          <w:sz w:val="24"/>
          <w:szCs w:val="24"/>
        </w:rPr>
      </w:pPr>
    </w:p>
    <w:p>
      <w:pPr>
        <w:spacing w:line="360" w:lineRule="auto"/>
        <w:rPr>
          <w:rFonts w:ascii="Times New Roman" w:hAnsi="Times New Roman" w:eastAsia="方正仿宋_GBK" w:cs="Times New Roman"/>
          <w:sz w:val="32"/>
          <w:szCs w:val="32"/>
        </w:rPr>
      </w:pPr>
      <w:r>
        <w:rPr>
          <w:rFonts w:ascii="Times New Roman" w:hAnsi="Times New Roman" w:eastAsia="方正仿宋_GBK" w:cs="Times New Roman"/>
          <w:sz w:val="24"/>
          <w:szCs w:val="24"/>
        </w:rPr>
        <w:t xml:space="preserve">              </w:t>
      </w:r>
      <w:r>
        <w:rPr>
          <w:rFonts w:ascii="Times New Roman" w:hAnsi="Times New Roman" w:eastAsia="方正仿宋_GBK" w:cs="Times New Roman"/>
          <w:sz w:val="32"/>
          <w:szCs w:val="32"/>
        </w:rPr>
        <w:t>验收单位：</w:t>
      </w:r>
      <w:r>
        <w:rPr>
          <w:rFonts w:ascii="Times New Roman" w:hAnsi="Times New Roman" w:eastAsia="方正仿宋_GBK" w:cs="Times New Roman"/>
          <w:sz w:val="32"/>
          <w:szCs w:val="32"/>
          <w:u w:val="single"/>
        </w:rPr>
        <w:t xml:space="preserve">                     </w:t>
      </w:r>
      <w:r>
        <w:rPr>
          <w:rFonts w:ascii="Times New Roman" w:hAnsi="Times New Roman" w:eastAsia="方正仿宋_GBK" w:cs="Times New Roman"/>
          <w:sz w:val="32"/>
          <w:szCs w:val="32"/>
        </w:rPr>
        <w:t>（印章）</w:t>
      </w:r>
    </w:p>
    <w:p>
      <w:pPr>
        <w:spacing w:line="360" w:lineRule="auto"/>
        <w:rPr>
          <w:rFonts w:ascii="Times New Roman" w:hAnsi="Times New Roman" w:eastAsia="方正仿宋_GBK" w:cs="Times New Roman"/>
          <w:sz w:val="24"/>
          <w:szCs w:val="24"/>
        </w:rPr>
      </w:pPr>
      <w:r>
        <w:rPr>
          <w:rFonts w:ascii="Times New Roman" w:hAnsi="Times New Roman" w:eastAsia="方正仿宋_GBK" w:cs="Times New Roman"/>
          <w:sz w:val="32"/>
          <w:szCs w:val="32"/>
        </w:rPr>
        <w:t xml:space="preserve">    </w:t>
      </w:r>
    </w:p>
    <w:p>
      <w:pPr>
        <w:spacing w:line="360" w:lineRule="auto"/>
        <w:rPr>
          <w:rFonts w:ascii="Times New Roman" w:hAnsi="Times New Roman" w:eastAsia="方正仿宋_GBK" w:cs="Times New Roman"/>
          <w:sz w:val="24"/>
          <w:szCs w:val="24"/>
          <w:u w:val="single"/>
        </w:rPr>
      </w:pPr>
      <w:r>
        <w:rPr>
          <w:rFonts w:ascii="Times New Roman" w:hAnsi="Times New Roman" w:eastAsia="方正仿宋_GBK" w:cs="Times New Roman"/>
          <w:sz w:val="24"/>
          <w:szCs w:val="24"/>
        </w:rPr>
        <w:t xml:space="preserve">              </w:t>
      </w:r>
      <w:r>
        <w:rPr>
          <w:rFonts w:ascii="Times New Roman" w:hAnsi="Times New Roman" w:eastAsia="方正仿宋_GBK" w:cs="Times New Roman"/>
          <w:sz w:val="32"/>
          <w:szCs w:val="32"/>
        </w:rPr>
        <w:t>填表日期：</w:t>
      </w:r>
      <w:r>
        <w:rPr>
          <w:rFonts w:ascii="Times New Roman" w:hAnsi="Times New Roman" w:eastAsia="方正仿宋_GBK" w:cs="Times New Roman"/>
          <w:sz w:val="32"/>
          <w:szCs w:val="32"/>
          <w:u w:val="single"/>
        </w:rPr>
        <w:t xml:space="preserve">                     </w:t>
      </w:r>
    </w:p>
    <w:p>
      <w:pPr>
        <w:spacing w:line="360" w:lineRule="auto"/>
        <w:rPr>
          <w:rFonts w:ascii="Times New Roman" w:hAnsi="Times New Roman" w:eastAsia="方正仿宋_GBK" w:cs="Times New Roman"/>
          <w:sz w:val="28"/>
          <w:szCs w:val="28"/>
        </w:rPr>
      </w:pPr>
    </w:p>
    <w:p>
      <w:pPr>
        <w:spacing w:line="360" w:lineRule="auto"/>
        <w:rPr>
          <w:rFonts w:ascii="Times New Roman" w:hAnsi="Times New Roman" w:eastAsia="方正仿宋_GBK" w:cs="Times New Roman"/>
          <w:sz w:val="24"/>
          <w:szCs w:val="24"/>
        </w:rPr>
        <w:sectPr>
          <w:footerReference r:id="rId8" w:type="default"/>
          <w:footerReference r:id="rId9" w:type="even"/>
          <w:pgSz w:w="11906" w:h="16838"/>
          <w:pgMar w:top="1985" w:right="1616" w:bottom="1814" w:left="1616" w:header="851" w:footer="992" w:gutter="0"/>
          <w:cols w:space="425" w:num="1"/>
          <w:docGrid w:type="lines" w:linePitch="312" w:charSpace="0"/>
        </w:sectPr>
      </w:pPr>
    </w:p>
    <w:p>
      <w:pPr>
        <w:spacing w:line="360" w:lineRule="auto"/>
        <w:jc w:val="center"/>
        <w:rPr>
          <w:rFonts w:ascii="Times New Roman" w:hAnsi="Times New Roman" w:eastAsia="方正小标宋_GBK" w:cs="Times New Roman"/>
          <w:sz w:val="32"/>
          <w:szCs w:val="32"/>
        </w:rPr>
      </w:pPr>
      <w:r>
        <w:rPr>
          <w:rFonts w:ascii="Times New Roman" w:hAnsi="Times New Roman" w:eastAsia="方正小标宋_GBK" w:cs="Times New Roman"/>
          <w:sz w:val="32"/>
          <w:szCs w:val="32"/>
        </w:rPr>
        <w:t>核电厂消防工程竣工验收评审报告提纲</w:t>
      </w:r>
    </w:p>
    <w:p>
      <w:pPr>
        <w:spacing w:line="588" w:lineRule="exact"/>
        <w:ind w:firstLine="600" w:firstLineChars="200"/>
        <w:rPr>
          <w:rFonts w:ascii="Times New Roman" w:hAnsi="Times New Roman" w:eastAsia="方正黑体_GBK" w:cs="Times New Roman"/>
          <w:sz w:val="30"/>
          <w:szCs w:val="30"/>
        </w:rPr>
      </w:pPr>
      <w:r>
        <w:rPr>
          <w:rFonts w:ascii="Times New Roman" w:hAnsi="Times New Roman" w:eastAsia="方正黑体_GBK" w:cs="Times New Roman"/>
          <w:sz w:val="30"/>
          <w:szCs w:val="30"/>
        </w:rPr>
        <w:t>一、工程概况</w:t>
      </w:r>
    </w:p>
    <w:p>
      <w:pPr>
        <w:spacing w:line="588" w:lineRule="exact"/>
        <w:ind w:firstLine="573"/>
        <w:rPr>
          <w:rFonts w:ascii="Times New Roman" w:hAnsi="Times New Roman" w:eastAsia="方正仿宋_GBK" w:cs="Times New Roman"/>
          <w:sz w:val="30"/>
          <w:szCs w:val="30"/>
        </w:rPr>
      </w:pPr>
      <w:r>
        <w:rPr>
          <w:rFonts w:ascii="Times New Roman" w:hAnsi="Times New Roman" w:eastAsia="方正仿宋_GBK" w:cs="Times New Roman"/>
          <w:sz w:val="30"/>
          <w:szCs w:val="30"/>
        </w:rPr>
        <w:t>说明工程地理位置、规划容量、建设规模、反应堆类型、功能区划分等情况。</w:t>
      </w:r>
    </w:p>
    <w:p>
      <w:pPr>
        <w:spacing w:line="588" w:lineRule="exact"/>
        <w:ind w:firstLine="600" w:firstLineChars="200"/>
        <w:rPr>
          <w:rFonts w:ascii="Times New Roman" w:hAnsi="Times New Roman" w:eastAsia="方正黑体_GBK" w:cs="Times New Roman"/>
          <w:sz w:val="30"/>
          <w:szCs w:val="30"/>
        </w:rPr>
      </w:pPr>
      <w:r>
        <w:rPr>
          <w:rFonts w:ascii="Times New Roman" w:hAnsi="Times New Roman" w:eastAsia="方正黑体_GBK" w:cs="Times New Roman"/>
          <w:sz w:val="30"/>
          <w:szCs w:val="30"/>
        </w:rPr>
        <w:t>二、组织实施</w:t>
      </w:r>
    </w:p>
    <w:p>
      <w:pPr>
        <w:spacing w:line="588" w:lineRule="exact"/>
        <w:ind w:firstLine="600" w:firstLineChars="200"/>
        <w:rPr>
          <w:rFonts w:ascii="Times New Roman" w:hAnsi="Times New Roman" w:eastAsia="方正楷体_GBK" w:cs="Times New Roman"/>
          <w:sz w:val="30"/>
          <w:szCs w:val="30"/>
        </w:rPr>
      </w:pPr>
      <w:r>
        <w:rPr>
          <w:rFonts w:ascii="Times New Roman" w:hAnsi="Times New Roman" w:eastAsia="方正楷体_GBK" w:cs="Times New Roman"/>
          <w:sz w:val="30"/>
          <w:szCs w:val="30"/>
        </w:rPr>
        <w:t>（一）验收组织</w:t>
      </w:r>
    </w:p>
    <w:p>
      <w:pPr>
        <w:spacing w:line="588" w:lineRule="exact"/>
        <w:ind w:firstLine="600" w:firstLineChars="200"/>
        <w:rPr>
          <w:rFonts w:ascii="Times New Roman" w:hAnsi="Times New Roman" w:eastAsia="方正楷体_GBK" w:cs="Times New Roman"/>
          <w:sz w:val="30"/>
          <w:szCs w:val="30"/>
        </w:rPr>
      </w:pPr>
      <w:r>
        <w:rPr>
          <w:rFonts w:ascii="Times New Roman" w:hAnsi="Times New Roman" w:eastAsia="方正楷体_GBK" w:cs="Times New Roman"/>
          <w:sz w:val="30"/>
          <w:szCs w:val="30"/>
        </w:rPr>
        <w:t>（二）验收依据</w:t>
      </w:r>
    </w:p>
    <w:p>
      <w:pPr>
        <w:spacing w:line="588" w:lineRule="exact"/>
        <w:ind w:firstLine="600" w:firstLineChars="200"/>
        <w:rPr>
          <w:rFonts w:ascii="Times New Roman" w:hAnsi="Times New Roman" w:eastAsia="方正黑体_GBK" w:cs="Times New Roman"/>
          <w:sz w:val="30"/>
          <w:szCs w:val="30"/>
        </w:rPr>
      </w:pPr>
      <w:r>
        <w:rPr>
          <w:rFonts w:ascii="Times New Roman" w:hAnsi="Times New Roman" w:eastAsia="方正黑体_GBK" w:cs="Times New Roman"/>
          <w:sz w:val="30"/>
          <w:szCs w:val="30"/>
        </w:rPr>
        <w:t>三、验收内容</w:t>
      </w:r>
    </w:p>
    <w:p>
      <w:pPr>
        <w:spacing w:line="588" w:lineRule="exact"/>
        <w:ind w:firstLine="600" w:firstLineChars="200"/>
        <w:rPr>
          <w:rFonts w:ascii="Times New Roman" w:hAnsi="Times New Roman" w:eastAsia="方正黑体_GBK" w:cs="Times New Roman"/>
          <w:sz w:val="30"/>
          <w:szCs w:val="30"/>
        </w:rPr>
      </w:pPr>
      <w:r>
        <w:rPr>
          <w:rFonts w:ascii="Times New Roman" w:hAnsi="Times New Roman" w:eastAsia="方正黑体_GBK" w:cs="Times New Roman"/>
          <w:sz w:val="30"/>
          <w:szCs w:val="30"/>
        </w:rPr>
        <w:t>四、验收意见</w:t>
      </w:r>
    </w:p>
    <w:p>
      <w:pPr>
        <w:spacing w:line="588" w:lineRule="exact"/>
        <w:ind w:firstLine="600" w:firstLineChars="200"/>
        <w:rPr>
          <w:rFonts w:ascii="Times New Roman" w:hAnsi="Times New Roman" w:eastAsia="方正黑体_GBK" w:cs="Times New Roman"/>
          <w:sz w:val="30"/>
          <w:szCs w:val="30"/>
        </w:rPr>
      </w:pPr>
      <w:r>
        <w:rPr>
          <w:rFonts w:ascii="Times New Roman" w:hAnsi="Times New Roman" w:eastAsia="方正黑体_GBK" w:cs="Times New Roman"/>
          <w:sz w:val="30"/>
          <w:szCs w:val="30"/>
        </w:rPr>
        <w:t>五、附件</w:t>
      </w:r>
    </w:p>
    <w:p>
      <w:pPr>
        <w:spacing w:line="588" w:lineRule="exact"/>
        <w:ind w:firstLine="570"/>
        <w:rPr>
          <w:rFonts w:ascii="Times New Roman" w:hAnsi="Times New Roman" w:eastAsia="方正仿宋_GBK" w:cs="Times New Roman"/>
          <w:sz w:val="30"/>
          <w:szCs w:val="30"/>
        </w:rPr>
      </w:pPr>
      <w:r>
        <w:rPr>
          <w:rFonts w:ascii="Times New Roman" w:hAnsi="Times New Roman" w:eastAsia="方正仿宋_GBK" w:cs="Times New Roman"/>
          <w:sz w:val="30"/>
          <w:szCs w:val="30"/>
        </w:rPr>
        <w:t>附表1.核电厂消防工程竣工验收记录表</w:t>
      </w:r>
    </w:p>
    <w:p>
      <w:pPr>
        <w:spacing w:line="588" w:lineRule="exact"/>
        <w:ind w:firstLine="570"/>
        <w:rPr>
          <w:rFonts w:ascii="Times New Roman" w:hAnsi="Times New Roman" w:eastAsia="方正仿宋_GBK" w:cs="Times New Roman"/>
          <w:sz w:val="30"/>
          <w:szCs w:val="30"/>
        </w:rPr>
      </w:pPr>
      <w:r>
        <w:rPr>
          <w:rFonts w:ascii="Times New Roman" w:hAnsi="Times New Roman" w:eastAsia="方正仿宋_GBK" w:cs="Times New Roman"/>
          <w:sz w:val="30"/>
          <w:szCs w:val="30"/>
        </w:rPr>
        <w:t>附表2.核电厂消防工程竣工验收问题单</w:t>
      </w:r>
    </w:p>
    <w:p>
      <w:pPr>
        <w:spacing w:line="360" w:lineRule="auto"/>
        <w:ind w:firstLine="792" w:firstLineChars="330"/>
        <w:rPr>
          <w:rFonts w:ascii="Times New Roman" w:hAnsi="Times New Roman" w:eastAsia="仿宋_GB2312" w:cs="Times New Roman"/>
          <w:sz w:val="24"/>
          <w:szCs w:val="24"/>
        </w:rPr>
      </w:pPr>
    </w:p>
    <w:p>
      <w:pPr>
        <w:spacing w:line="360" w:lineRule="auto"/>
        <w:rPr>
          <w:rFonts w:ascii="Times New Roman" w:hAnsi="Times New Roman" w:eastAsia="仿宋_GB2312" w:cs="Times New Roman"/>
          <w:sz w:val="28"/>
          <w:szCs w:val="28"/>
        </w:rPr>
      </w:pPr>
    </w:p>
    <w:p>
      <w:pPr>
        <w:spacing w:line="360" w:lineRule="auto"/>
        <w:rPr>
          <w:rFonts w:ascii="Times New Roman" w:hAnsi="Times New Roman" w:eastAsia="仿宋_GB2312" w:cs="Times New Roman"/>
          <w:sz w:val="28"/>
          <w:szCs w:val="28"/>
        </w:rPr>
      </w:pPr>
    </w:p>
    <w:p>
      <w:pPr>
        <w:spacing w:line="360" w:lineRule="auto"/>
        <w:rPr>
          <w:rFonts w:ascii="Times New Roman" w:hAnsi="Times New Roman" w:eastAsia="仿宋_GB2312" w:cs="Times New Roman"/>
          <w:sz w:val="28"/>
          <w:szCs w:val="28"/>
        </w:rPr>
      </w:pPr>
    </w:p>
    <w:p>
      <w:pPr>
        <w:spacing w:line="360" w:lineRule="auto"/>
        <w:rPr>
          <w:rFonts w:ascii="Times New Roman" w:hAnsi="Times New Roman" w:eastAsia="仿宋_GB2312" w:cs="Times New Roman"/>
          <w:sz w:val="28"/>
          <w:szCs w:val="28"/>
        </w:rPr>
      </w:pPr>
    </w:p>
    <w:p>
      <w:pPr>
        <w:spacing w:line="360" w:lineRule="auto"/>
        <w:rPr>
          <w:rFonts w:ascii="Times New Roman" w:hAnsi="Times New Roman" w:eastAsia="仿宋_GB2312" w:cs="Times New Roman"/>
          <w:sz w:val="28"/>
          <w:szCs w:val="28"/>
        </w:rPr>
      </w:pPr>
    </w:p>
    <w:p>
      <w:pPr>
        <w:spacing w:line="360" w:lineRule="auto"/>
        <w:rPr>
          <w:rFonts w:ascii="Times New Roman" w:hAnsi="Times New Roman" w:eastAsia="仿宋_GB2312" w:cs="Times New Roman"/>
          <w:sz w:val="28"/>
          <w:szCs w:val="28"/>
        </w:rPr>
        <w:sectPr>
          <w:pgSz w:w="11906" w:h="16838"/>
          <w:pgMar w:top="1985" w:right="1616" w:bottom="1814" w:left="1616" w:header="851" w:footer="992" w:gutter="0"/>
          <w:cols w:space="425" w:num="1"/>
          <w:docGrid w:type="lines" w:linePitch="312" w:charSpace="0"/>
        </w:sectPr>
      </w:pPr>
    </w:p>
    <w:p>
      <w:pPr>
        <w:spacing w:afterLines="50" w:line="360" w:lineRule="auto"/>
        <w:jc w:val="center"/>
        <w:rPr>
          <w:rFonts w:ascii="Times New Roman" w:hAnsi="Times New Roman" w:eastAsia="方正黑体_GBK" w:cs="Times New Roman"/>
          <w:sz w:val="32"/>
          <w:szCs w:val="32"/>
        </w:rPr>
      </w:pPr>
      <w:r>
        <w:rPr>
          <w:rFonts w:ascii="Times New Roman" w:hAnsi="Times New Roman" w:eastAsia="方正黑体_GBK" w:cs="Times New Roman"/>
          <w:sz w:val="32"/>
          <w:szCs w:val="32"/>
        </w:rPr>
        <w:t>附表1 核电厂消防工程竣工验收记录表</w:t>
      </w:r>
    </w:p>
    <w:tbl>
      <w:tblPr>
        <w:tblStyle w:val="25"/>
        <w:tblW w:w="14174"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240"/>
        <w:gridCol w:w="853"/>
        <w:gridCol w:w="283"/>
        <w:gridCol w:w="993"/>
        <w:gridCol w:w="1417"/>
        <w:gridCol w:w="564"/>
        <w:gridCol w:w="712"/>
        <w:gridCol w:w="711"/>
        <w:gridCol w:w="1132"/>
        <w:gridCol w:w="427"/>
        <w:gridCol w:w="1134"/>
        <w:gridCol w:w="1134"/>
        <w:gridCol w:w="1559"/>
        <w:gridCol w:w="201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240" w:type="dxa"/>
          </w:tcPr>
          <w:p>
            <w:pPr>
              <w:spacing w:line="360" w:lineRule="auto"/>
              <w:rPr>
                <w:rFonts w:ascii="Times New Roman" w:hAnsi="Times New Roman" w:eastAsia="仿宋_GB2312" w:cs="Times New Roman"/>
                <w:sz w:val="24"/>
                <w:szCs w:val="24"/>
              </w:rPr>
            </w:pPr>
            <w:r>
              <w:rPr>
                <w:rFonts w:ascii="Times New Roman" w:hAnsi="Times New Roman" w:eastAsia="仿宋_GB2312" w:cs="Times New Roman"/>
                <w:sz w:val="24"/>
                <w:szCs w:val="24"/>
              </w:rPr>
              <w:t>工程名称</w:t>
            </w:r>
          </w:p>
        </w:tc>
        <w:tc>
          <w:tcPr>
            <w:tcW w:w="4110" w:type="dxa"/>
            <w:gridSpan w:val="5"/>
          </w:tcPr>
          <w:p>
            <w:pPr>
              <w:spacing w:line="360" w:lineRule="auto"/>
              <w:rPr>
                <w:rFonts w:ascii="Times New Roman" w:hAnsi="Times New Roman" w:eastAsia="仿宋_GB2312" w:cs="Times New Roman"/>
                <w:sz w:val="24"/>
                <w:szCs w:val="24"/>
              </w:rPr>
            </w:pPr>
          </w:p>
        </w:tc>
        <w:tc>
          <w:tcPr>
            <w:tcW w:w="1423" w:type="dxa"/>
            <w:gridSpan w:val="2"/>
          </w:tcPr>
          <w:p>
            <w:pPr>
              <w:spacing w:line="360" w:lineRule="auto"/>
              <w:rPr>
                <w:rFonts w:ascii="Times New Roman" w:hAnsi="Times New Roman" w:eastAsia="仿宋_GB2312" w:cs="Times New Roman"/>
                <w:sz w:val="24"/>
                <w:szCs w:val="24"/>
              </w:rPr>
            </w:pPr>
            <w:r>
              <w:rPr>
                <w:rFonts w:ascii="Times New Roman" w:hAnsi="Times New Roman" w:eastAsia="仿宋_GB2312" w:cs="Times New Roman"/>
                <w:sz w:val="24"/>
                <w:szCs w:val="24"/>
              </w:rPr>
              <w:t>验收单位</w:t>
            </w:r>
          </w:p>
        </w:tc>
        <w:tc>
          <w:tcPr>
            <w:tcW w:w="3827" w:type="dxa"/>
            <w:gridSpan w:val="4"/>
          </w:tcPr>
          <w:p>
            <w:pPr>
              <w:spacing w:line="360" w:lineRule="auto"/>
              <w:rPr>
                <w:rFonts w:ascii="Times New Roman" w:hAnsi="Times New Roman" w:eastAsia="仿宋_GB2312" w:cs="Times New Roman"/>
                <w:sz w:val="24"/>
                <w:szCs w:val="24"/>
              </w:rPr>
            </w:pPr>
          </w:p>
        </w:tc>
        <w:tc>
          <w:tcPr>
            <w:tcW w:w="1559" w:type="dxa"/>
          </w:tcPr>
          <w:p>
            <w:pPr>
              <w:spacing w:line="360" w:lineRule="auto"/>
              <w:rPr>
                <w:rFonts w:ascii="Times New Roman" w:hAnsi="Times New Roman" w:eastAsia="仿宋_GB2312" w:cs="Times New Roman"/>
                <w:sz w:val="24"/>
                <w:szCs w:val="24"/>
              </w:rPr>
            </w:pPr>
            <w:r>
              <w:rPr>
                <w:rFonts w:ascii="Times New Roman" w:hAnsi="Times New Roman" w:eastAsia="仿宋_GB2312" w:cs="Times New Roman"/>
                <w:sz w:val="24"/>
                <w:szCs w:val="24"/>
              </w:rPr>
              <w:t>验收日期</w:t>
            </w:r>
          </w:p>
        </w:tc>
        <w:tc>
          <w:tcPr>
            <w:tcW w:w="2015" w:type="dxa"/>
          </w:tcPr>
          <w:p>
            <w:pPr>
              <w:spacing w:line="360" w:lineRule="auto"/>
              <w:rPr>
                <w:rFonts w:ascii="Times New Roman" w:hAnsi="Times New Roman" w:eastAsia="仿宋_GB2312"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240" w:type="dxa"/>
          </w:tcPr>
          <w:p>
            <w:pPr>
              <w:spacing w:line="360" w:lineRule="auto"/>
              <w:rPr>
                <w:rFonts w:ascii="Times New Roman" w:hAnsi="Times New Roman" w:eastAsia="仿宋_GB2312" w:cs="Times New Roman"/>
                <w:sz w:val="24"/>
                <w:szCs w:val="24"/>
              </w:rPr>
            </w:pPr>
            <w:r>
              <w:rPr>
                <w:rFonts w:ascii="Times New Roman" w:hAnsi="Times New Roman" w:eastAsia="仿宋_GB2312" w:cs="Times New Roman"/>
                <w:sz w:val="24"/>
                <w:szCs w:val="24"/>
              </w:rPr>
              <w:t>营运单位</w:t>
            </w:r>
          </w:p>
        </w:tc>
        <w:tc>
          <w:tcPr>
            <w:tcW w:w="4110" w:type="dxa"/>
            <w:gridSpan w:val="5"/>
          </w:tcPr>
          <w:p>
            <w:pPr>
              <w:spacing w:line="360" w:lineRule="auto"/>
              <w:rPr>
                <w:rFonts w:ascii="Times New Roman" w:hAnsi="Times New Roman" w:eastAsia="仿宋_GB2312" w:cs="Times New Roman"/>
                <w:sz w:val="24"/>
                <w:szCs w:val="24"/>
              </w:rPr>
            </w:pPr>
          </w:p>
        </w:tc>
        <w:tc>
          <w:tcPr>
            <w:tcW w:w="1423" w:type="dxa"/>
            <w:gridSpan w:val="2"/>
          </w:tcPr>
          <w:p>
            <w:pPr>
              <w:spacing w:line="360" w:lineRule="auto"/>
              <w:rPr>
                <w:rFonts w:ascii="Times New Roman" w:hAnsi="Times New Roman" w:eastAsia="仿宋_GB2312" w:cs="Times New Roman"/>
                <w:sz w:val="24"/>
                <w:szCs w:val="24"/>
              </w:rPr>
            </w:pPr>
            <w:r>
              <w:rPr>
                <w:rFonts w:ascii="Times New Roman" w:hAnsi="Times New Roman" w:eastAsia="仿宋_GB2312" w:cs="Times New Roman"/>
                <w:sz w:val="24"/>
                <w:szCs w:val="24"/>
              </w:rPr>
              <w:t>验收组长</w:t>
            </w:r>
          </w:p>
        </w:tc>
        <w:tc>
          <w:tcPr>
            <w:tcW w:w="1559" w:type="dxa"/>
            <w:gridSpan w:val="2"/>
          </w:tcPr>
          <w:p>
            <w:pPr>
              <w:spacing w:line="360" w:lineRule="auto"/>
              <w:rPr>
                <w:rFonts w:ascii="Times New Roman" w:hAnsi="Times New Roman" w:eastAsia="仿宋_GB2312" w:cs="Times New Roman"/>
                <w:sz w:val="24"/>
                <w:szCs w:val="24"/>
              </w:rPr>
            </w:pPr>
          </w:p>
        </w:tc>
        <w:tc>
          <w:tcPr>
            <w:tcW w:w="1134" w:type="dxa"/>
          </w:tcPr>
          <w:p>
            <w:pPr>
              <w:spacing w:line="360" w:lineRule="auto"/>
              <w:rPr>
                <w:rFonts w:ascii="Times New Roman" w:hAnsi="Times New Roman" w:eastAsia="仿宋_GB2312" w:cs="Times New Roman"/>
                <w:sz w:val="24"/>
                <w:szCs w:val="24"/>
              </w:rPr>
            </w:pPr>
            <w:r>
              <w:rPr>
                <w:rFonts w:ascii="Times New Roman" w:hAnsi="Times New Roman" w:eastAsia="仿宋_GB2312" w:cs="Times New Roman"/>
                <w:sz w:val="24"/>
                <w:szCs w:val="24"/>
              </w:rPr>
              <w:t>联系人</w:t>
            </w:r>
          </w:p>
        </w:tc>
        <w:tc>
          <w:tcPr>
            <w:tcW w:w="1134" w:type="dxa"/>
          </w:tcPr>
          <w:p>
            <w:pPr>
              <w:spacing w:line="360" w:lineRule="auto"/>
              <w:rPr>
                <w:rFonts w:ascii="Times New Roman" w:hAnsi="Times New Roman" w:eastAsia="仿宋_GB2312" w:cs="Times New Roman"/>
                <w:sz w:val="24"/>
                <w:szCs w:val="24"/>
              </w:rPr>
            </w:pPr>
          </w:p>
        </w:tc>
        <w:tc>
          <w:tcPr>
            <w:tcW w:w="1559" w:type="dxa"/>
          </w:tcPr>
          <w:p>
            <w:pPr>
              <w:spacing w:line="360" w:lineRule="auto"/>
              <w:rPr>
                <w:rFonts w:ascii="Times New Roman" w:hAnsi="Times New Roman" w:eastAsia="仿宋_GB2312" w:cs="Times New Roman"/>
                <w:sz w:val="24"/>
                <w:szCs w:val="24"/>
              </w:rPr>
            </w:pPr>
            <w:r>
              <w:rPr>
                <w:rFonts w:ascii="Times New Roman" w:hAnsi="Times New Roman" w:eastAsia="仿宋_GB2312" w:cs="Times New Roman"/>
                <w:sz w:val="24"/>
                <w:szCs w:val="24"/>
              </w:rPr>
              <w:t>联系电话</w:t>
            </w:r>
          </w:p>
        </w:tc>
        <w:tc>
          <w:tcPr>
            <w:tcW w:w="2015" w:type="dxa"/>
          </w:tcPr>
          <w:p>
            <w:pPr>
              <w:spacing w:line="360" w:lineRule="auto"/>
              <w:rPr>
                <w:rFonts w:ascii="Times New Roman" w:hAnsi="Times New Roman" w:eastAsia="仿宋_GB2312"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240" w:type="dxa"/>
          </w:tcPr>
          <w:p>
            <w:pPr>
              <w:spacing w:line="360" w:lineRule="auto"/>
              <w:rPr>
                <w:rFonts w:ascii="Times New Roman" w:hAnsi="Times New Roman" w:eastAsia="仿宋_GB2312" w:cs="Times New Roman"/>
                <w:sz w:val="24"/>
                <w:szCs w:val="24"/>
              </w:rPr>
            </w:pPr>
            <w:r>
              <w:rPr>
                <w:rFonts w:ascii="Times New Roman" w:hAnsi="Times New Roman" w:eastAsia="仿宋_GB2312" w:cs="Times New Roman"/>
                <w:sz w:val="24"/>
                <w:szCs w:val="24"/>
              </w:rPr>
              <w:t>机    组</w:t>
            </w:r>
          </w:p>
        </w:tc>
        <w:tc>
          <w:tcPr>
            <w:tcW w:w="853" w:type="dxa"/>
            <w:tcBorders>
              <w:right w:val="single" w:color="auto" w:sz="4" w:space="0"/>
            </w:tcBorders>
          </w:tcPr>
          <w:p>
            <w:pPr>
              <w:spacing w:line="360" w:lineRule="auto"/>
              <w:rPr>
                <w:rFonts w:ascii="Times New Roman" w:hAnsi="Times New Roman" w:eastAsia="仿宋_GB2312" w:cs="Times New Roman"/>
                <w:sz w:val="24"/>
                <w:szCs w:val="24"/>
              </w:rPr>
            </w:pPr>
          </w:p>
        </w:tc>
        <w:tc>
          <w:tcPr>
            <w:tcW w:w="1276" w:type="dxa"/>
            <w:gridSpan w:val="2"/>
            <w:tcBorders>
              <w:left w:val="single" w:color="auto" w:sz="4" w:space="0"/>
              <w:right w:val="single" w:color="auto" w:sz="4" w:space="0"/>
            </w:tcBorders>
          </w:tcPr>
          <w:p>
            <w:pPr>
              <w:spacing w:line="360" w:lineRule="auto"/>
              <w:rPr>
                <w:rFonts w:ascii="Times New Roman" w:hAnsi="Times New Roman" w:eastAsia="仿宋_GB2312" w:cs="Times New Roman"/>
                <w:sz w:val="24"/>
                <w:szCs w:val="24"/>
              </w:rPr>
            </w:pPr>
            <w:r>
              <w:rPr>
                <w:rFonts w:ascii="Times New Roman" w:hAnsi="Times New Roman" w:eastAsia="仿宋_GB2312" w:cs="Times New Roman"/>
                <w:sz w:val="24"/>
                <w:szCs w:val="24"/>
              </w:rPr>
              <w:t>建筑名称</w:t>
            </w:r>
          </w:p>
        </w:tc>
        <w:tc>
          <w:tcPr>
            <w:tcW w:w="2693" w:type="dxa"/>
            <w:gridSpan w:val="3"/>
            <w:tcBorders>
              <w:left w:val="single" w:color="auto" w:sz="4" w:space="0"/>
            </w:tcBorders>
          </w:tcPr>
          <w:p>
            <w:pPr>
              <w:spacing w:line="360" w:lineRule="auto"/>
              <w:rPr>
                <w:rFonts w:ascii="Times New Roman" w:hAnsi="Times New Roman" w:eastAsia="仿宋_GB2312" w:cs="Times New Roman"/>
                <w:sz w:val="24"/>
                <w:szCs w:val="24"/>
              </w:rPr>
            </w:pPr>
          </w:p>
        </w:tc>
        <w:tc>
          <w:tcPr>
            <w:tcW w:w="8112" w:type="dxa"/>
            <w:gridSpan w:val="7"/>
            <w:vMerge w:val="restart"/>
          </w:tcPr>
          <w:p>
            <w:pPr>
              <w:spacing w:line="360" w:lineRule="auto"/>
              <w:rPr>
                <w:rFonts w:ascii="Times New Roman" w:hAnsi="Times New Roman" w:eastAsia="仿宋_GB2312" w:cs="Times New Roman"/>
                <w:sz w:val="24"/>
                <w:szCs w:val="24"/>
              </w:rPr>
            </w:pPr>
            <w:r>
              <w:rPr>
                <w:rFonts w:ascii="Times New Roman" w:hAnsi="Times New Roman" w:eastAsia="仿宋_GB2312" w:cs="Times New Roman"/>
                <w:sz w:val="24"/>
                <w:szCs w:val="24"/>
              </w:rPr>
              <w:t>消防工程竣工验收意见：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4786" w:type="dxa"/>
            <w:gridSpan w:val="5"/>
          </w:tcPr>
          <w:p>
            <w:pPr>
              <w:spacing w:line="360" w:lineRule="auto"/>
              <w:rPr>
                <w:rFonts w:ascii="Times New Roman" w:hAnsi="Times New Roman" w:eastAsia="仿宋_GB2312" w:cs="Times New Roman"/>
                <w:sz w:val="24"/>
                <w:szCs w:val="24"/>
              </w:rPr>
            </w:pPr>
            <w:r>
              <w:rPr>
                <w:rFonts w:ascii="Times New Roman" w:hAnsi="Times New Roman" w:eastAsia="仿宋_GB2312" w:cs="Times New Roman"/>
                <w:sz w:val="24"/>
                <w:szCs w:val="24"/>
              </w:rPr>
              <w:t>单项名称</w:t>
            </w:r>
          </w:p>
        </w:tc>
        <w:tc>
          <w:tcPr>
            <w:tcW w:w="1276" w:type="dxa"/>
            <w:gridSpan w:val="2"/>
            <w:vAlign w:val="center"/>
          </w:tcPr>
          <w:p>
            <w:pPr>
              <w:spacing w:line="360" w:lineRule="auto"/>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评定结论</w:t>
            </w:r>
          </w:p>
        </w:tc>
        <w:tc>
          <w:tcPr>
            <w:tcW w:w="8112" w:type="dxa"/>
            <w:gridSpan w:val="7"/>
            <w:vMerge w:val="continue"/>
          </w:tcPr>
          <w:p>
            <w:pPr>
              <w:rPr>
                <w:rFonts w:ascii="Times New Roman" w:hAnsi="Times New Roman" w:eastAsia="仿宋_GB2312"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786" w:type="dxa"/>
            <w:gridSpan w:val="5"/>
            <w:vAlign w:val="center"/>
          </w:tcPr>
          <w:p>
            <w:pPr>
              <w:rPr>
                <w:rFonts w:ascii="Times New Roman" w:hAnsi="Times New Roman" w:eastAsia="仿宋_GB2312" w:cs="Times New Roman"/>
                <w:szCs w:val="21"/>
              </w:rPr>
            </w:pPr>
            <w:r>
              <w:rPr>
                <w:rFonts w:ascii="Times New Roman" w:hAnsi="Times New Roman" w:eastAsia="仿宋_GB2312" w:cs="Times New Roman"/>
                <w:szCs w:val="21"/>
              </w:rPr>
              <w:t>□建筑类别、耐火等级、总平面布局或平面布置</w:t>
            </w:r>
          </w:p>
        </w:tc>
        <w:tc>
          <w:tcPr>
            <w:tcW w:w="1276" w:type="dxa"/>
            <w:gridSpan w:val="2"/>
          </w:tcPr>
          <w:p>
            <w:pPr>
              <w:spacing w:line="360" w:lineRule="auto"/>
              <w:rPr>
                <w:rFonts w:ascii="Times New Roman" w:hAnsi="Times New Roman" w:eastAsia="仿宋_GB2312" w:cs="Times New Roman"/>
                <w:sz w:val="24"/>
                <w:szCs w:val="24"/>
              </w:rPr>
            </w:pPr>
          </w:p>
        </w:tc>
        <w:tc>
          <w:tcPr>
            <w:tcW w:w="8112" w:type="dxa"/>
            <w:gridSpan w:val="7"/>
            <w:vMerge w:val="continue"/>
          </w:tcPr>
          <w:p>
            <w:pPr>
              <w:spacing w:line="360" w:lineRule="auto"/>
              <w:rPr>
                <w:rFonts w:ascii="Times New Roman" w:hAnsi="Times New Roman" w:eastAsia="仿宋_GB2312"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786" w:type="dxa"/>
            <w:gridSpan w:val="5"/>
            <w:vAlign w:val="center"/>
          </w:tcPr>
          <w:p>
            <w:pPr>
              <w:rPr>
                <w:rFonts w:ascii="Times New Roman" w:hAnsi="Times New Roman" w:eastAsia="仿宋_GB2312" w:cs="Times New Roman"/>
                <w:szCs w:val="21"/>
              </w:rPr>
            </w:pPr>
            <w:r>
              <w:rPr>
                <w:rFonts w:ascii="Times New Roman" w:hAnsi="Times New Roman" w:eastAsia="仿宋_GB2312" w:cs="Times New Roman"/>
                <w:szCs w:val="21"/>
              </w:rPr>
              <w:t>□建筑保温及外墙装饰防火、建筑内部装修防火</w:t>
            </w:r>
          </w:p>
        </w:tc>
        <w:tc>
          <w:tcPr>
            <w:tcW w:w="1276" w:type="dxa"/>
            <w:gridSpan w:val="2"/>
          </w:tcPr>
          <w:p>
            <w:pPr>
              <w:spacing w:line="360" w:lineRule="auto"/>
              <w:rPr>
                <w:rFonts w:ascii="Times New Roman" w:hAnsi="Times New Roman" w:eastAsia="仿宋_GB2312" w:cs="Times New Roman"/>
                <w:sz w:val="24"/>
                <w:szCs w:val="24"/>
              </w:rPr>
            </w:pPr>
          </w:p>
        </w:tc>
        <w:tc>
          <w:tcPr>
            <w:tcW w:w="8112" w:type="dxa"/>
            <w:gridSpan w:val="7"/>
            <w:vMerge w:val="continue"/>
          </w:tcPr>
          <w:p>
            <w:pPr>
              <w:spacing w:line="360" w:lineRule="auto"/>
              <w:rPr>
                <w:rFonts w:ascii="Times New Roman" w:hAnsi="Times New Roman" w:eastAsia="仿宋_GB2312"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14" w:hRule="atLeast"/>
        </w:trPr>
        <w:tc>
          <w:tcPr>
            <w:tcW w:w="4786" w:type="dxa"/>
            <w:gridSpan w:val="5"/>
            <w:vAlign w:val="center"/>
          </w:tcPr>
          <w:p>
            <w:pPr>
              <w:rPr>
                <w:rFonts w:ascii="Times New Roman" w:hAnsi="Times New Roman" w:eastAsia="仿宋_GB2312" w:cs="Times New Roman"/>
                <w:szCs w:val="21"/>
              </w:rPr>
            </w:pPr>
            <w:r>
              <w:rPr>
                <w:rFonts w:ascii="Times New Roman" w:hAnsi="Times New Roman" w:eastAsia="仿宋_GB2312" w:cs="Times New Roman"/>
                <w:szCs w:val="21"/>
              </w:rPr>
              <w:t>□防火防烟分隔、防爆</w:t>
            </w:r>
          </w:p>
        </w:tc>
        <w:tc>
          <w:tcPr>
            <w:tcW w:w="1276" w:type="dxa"/>
            <w:gridSpan w:val="2"/>
          </w:tcPr>
          <w:p>
            <w:pPr>
              <w:spacing w:line="360" w:lineRule="auto"/>
              <w:rPr>
                <w:rFonts w:ascii="Times New Roman" w:hAnsi="Times New Roman" w:eastAsia="仿宋_GB2312" w:cs="Times New Roman"/>
                <w:szCs w:val="21"/>
              </w:rPr>
            </w:pPr>
          </w:p>
        </w:tc>
        <w:tc>
          <w:tcPr>
            <w:tcW w:w="8112" w:type="dxa"/>
            <w:gridSpan w:val="7"/>
            <w:vMerge w:val="continue"/>
          </w:tcPr>
          <w:p>
            <w:pPr>
              <w:spacing w:line="360" w:lineRule="auto"/>
              <w:rPr>
                <w:rFonts w:ascii="Times New Roman" w:hAnsi="Times New Roman" w:eastAsia="仿宋_GB2312"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7" w:hRule="atLeast"/>
        </w:trPr>
        <w:tc>
          <w:tcPr>
            <w:tcW w:w="4786" w:type="dxa"/>
            <w:gridSpan w:val="5"/>
            <w:vAlign w:val="center"/>
          </w:tcPr>
          <w:p>
            <w:pPr>
              <w:rPr>
                <w:rFonts w:ascii="Times New Roman" w:hAnsi="Times New Roman" w:eastAsia="仿宋_GB2312" w:cs="Times New Roman"/>
                <w:szCs w:val="21"/>
              </w:rPr>
            </w:pPr>
            <w:r>
              <w:rPr>
                <w:rFonts w:ascii="Times New Roman" w:hAnsi="Times New Roman" w:eastAsia="仿宋_GB2312" w:cs="Times New Roman"/>
                <w:szCs w:val="21"/>
              </w:rPr>
              <w:t>□安全疏散与消防电梯</w:t>
            </w:r>
          </w:p>
        </w:tc>
        <w:tc>
          <w:tcPr>
            <w:tcW w:w="1276" w:type="dxa"/>
            <w:gridSpan w:val="2"/>
          </w:tcPr>
          <w:p>
            <w:pPr>
              <w:spacing w:line="360" w:lineRule="auto"/>
              <w:rPr>
                <w:rFonts w:ascii="Times New Roman" w:hAnsi="Times New Roman" w:eastAsia="仿宋_GB2312" w:cs="Times New Roman"/>
                <w:szCs w:val="21"/>
              </w:rPr>
            </w:pPr>
          </w:p>
        </w:tc>
        <w:tc>
          <w:tcPr>
            <w:tcW w:w="8112" w:type="dxa"/>
            <w:gridSpan w:val="7"/>
            <w:vMerge w:val="continue"/>
          </w:tcPr>
          <w:p>
            <w:pPr>
              <w:spacing w:line="360" w:lineRule="auto"/>
              <w:rPr>
                <w:rFonts w:ascii="Times New Roman" w:hAnsi="Times New Roman" w:eastAsia="仿宋_GB2312"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786" w:type="dxa"/>
            <w:gridSpan w:val="5"/>
            <w:vAlign w:val="center"/>
          </w:tcPr>
          <w:p>
            <w:pPr>
              <w:rPr>
                <w:rFonts w:ascii="Times New Roman" w:hAnsi="Times New Roman" w:eastAsia="仿宋_GB2312" w:cs="Times New Roman"/>
                <w:szCs w:val="21"/>
              </w:rPr>
            </w:pPr>
            <w:r>
              <w:rPr>
                <w:rFonts w:ascii="Times New Roman" w:hAnsi="Times New Roman" w:eastAsia="仿宋_GB2312" w:cs="Times New Roman"/>
                <w:szCs w:val="21"/>
              </w:rPr>
              <w:t>□灭火系统（包括消火栓、自动喷水、泡沫、气体灭火等）</w:t>
            </w:r>
          </w:p>
        </w:tc>
        <w:tc>
          <w:tcPr>
            <w:tcW w:w="1276" w:type="dxa"/>
            <w:gridSpan w:val="2"/>
          </w:tcPr>
          <w:p>
            <w:pPr>
              <w:spacing w:line="360" w:lineRule="auto"/>
              <w:rPr>
                <w:rFonts w:ascii="Times New Roman" w:hAnsi="Times New Roman" w:eastAsia="仿宋_GB2312" w:cs="Times New Roman"/>
                <w:szCs w:val="21"/>
              </w:rPr>
            </w:pPr>
          </w:p>
        </w:tc>
        <w:tc>
          <w:tcPr>
            <w:tcW w:w="8112" w:type="dxa"/>
            <w:gridSpan w:val="7"/>
            <w:vMerge w:val="continue"/>
          </w:tcPr>
          <w:p>
            <w:pPr>
              <w:spacing w:line="360" w:lineRule="auto"/>
              <w:rPr>
                <w:rFonts w:ascii="Times New Roman" w:hAnsi="Times New Roman" w:eastAsia="仿宋_GB2312"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23" w:hRule="atLeast"/>
        </w:trPr>
        <w:tc>
          <w:tcPr>
            <w:tcW w:w="4786" w:type="dxa"/>
            <w:gridSpan w:val="5"/>
            <w:vAlign w:val="center"/>
          </w:tcPr>
          <w:p>
            <w:pPr>
              <w:rPr>
                <w:rFonts w:ascii="Times New Roman" w:hAnsi="Times New Roman" w:eastAsia="仿宋_GB2312" w:cs="Times New Roman"/>
                <w:szCs w:val="21"/>
              </w:rPr>
            </w:pPr>
            <w:r>
              <w:rPr>
                <w:rFonts w:ascii="Times New Roman" w:hAnsi="Times New Roman" w:eastAsia="仿宋_GB2312" w:cs="Times New Roman"/>
                <w:szCs w:val="21"/>
              </w:rPr>
              <w:t>□火灾自动报警系统</w:t>
            </w:r>
          </w:p>
        </w:tc>
        <w:tc>
          <w:tcPr>
            <w:tcW w:w="1276" w:type="dxa"/>
            <w:gridSpan w:val="2"/>
          </w:tcPr>
          <w:p>
            <w:pPr>
              <w:spacing w:line="360" w:lineRule="auto"/>
              <w:rPr>
                <w:rFonts w:ascii="Times New Roman" w:hAnsi="Times New Roman" w:eastAsia="仿宋_GB2312" w:cs="Times New Roman"/>
                <w:szCs w:val="21"/>
              </w:rPr>
            </w:pPr>
          </w:p>
        </w:tc>
        <w:tc>
          <w:tcPr>
            <w:tcW w:w="8112" w:type="dxa"/>
            <w:gridSpan w:val="7"/>
            <w:vMerge w:val="continue"/>
          </w:tcPr>
          <w:p>
            <w:pPr>
              <w:spacing w:line="360" w:lineRule="auto"/>
              <w:rPr>
                <w:rFonts w:ascii="Times New Roman" w:hAnsi="Times New Roman" w:eastAsia="仿宋_GB2312"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786" w:type="dxa"/>
            <w:gridSpan w:val="5"/>
            <w:vAlign w:val="center"/>
          </w:tcPr>
          <w:p>
            <w:pPr>
              <w:rPr>
                <w:rFonts w:ascii="Times New Roman" w:hAnsi="Times New Roman" w:eastAsia="仿宋_GB2312" w:cs="Times New Roman"/>
                <w:szCs w:val="21"/>
              </w:rPr>
            </w:pPr>
            <w:r>
              <w:rPr>
                <w:rFonts w:ascii="Times New Roman" w:hAnsi="Times New Roman" w:eastAsia="仿宋_GB2312" w:cs="Times New Roman"/>
                <w:szCs w:val="21"/>
              </w:rPr>
              <w:t>□防烟排烟系统及通风、空调系统防火</w:t>
            </w:r>
          </w:p>
        </w:tc>
        <w:tc>
          <w:tcPr>
            <w:tcW w:w="1276" w:type="dxa"/>
            <w:gridSpan w:val="2"/>
          </w:tcPr>
          <w:p>
            <w:pPr>
              <w:spacing w:line="360" w:lineRule="auto"/>
              <w:rPr>
                <w:rFonts w:ascii="Times New Roman" w:hAnsi="Times New Roman" w:eastAsia="仿宋_GB2312" w:cs="Times New Roman"/>
                <w:szCs w:val="21"/>
              </w:rPr>
            </w:pPr>
          </w:p>
        </w:tc>
        <w:tc>
          <w:tcPr>
            <w:tcW w:w="8112" w:type="dxa"/>
            <w:gridSpan w:val="7"/>
            <w:vMerge w:val="continue"/>
          </w:tcPr>
          <w:p>
            <w:pPr>
              <w:spacing w:line="360" w:lineRule="auto"/>
              <w:rPr>
                <w:rFonts w:ascii="Times New Roman" w:hAnsi="Times New Roman" w:eastAsia="仿宋_GB2312"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786" w:type="dxa"/>
            <w:gridSpan w:val="5"/>
            <w:vAlign w:val="center"/>
          </w:tcPr>
          <w:p>
            <w:pPr>
              <w:rPr>
                <w:rFonts w:ascii="Times New Roman" w:hAnsi="Times New Roman" w:eastAsia="仿宋_GB2312" w:cs="Times New Roman"/>
                <w:szCs w:val="21"/>
              </w:rPr>
            </w:pPr>
            <w:r>
              <w:rPr>
                <w:rFonts w:ascii="Times New Roman" w:hAnsi="Times New Roman" w:eastAsia="仿宋_GB2312" w:cs="Times New Roman"/>
                <w:szCs w:val="21"/>
              </w:rPr>
              <w:t>□消防水生产系统、消防电气</w:t>
            </w:r>
          </w:p>
        </w:tc>
        <w:tc>
          <w:tcPr>
            <w:tcW w:w="1276" w:type="dxa"/>
            <w:gridSpan w:val="2"/>
          </w:tcPr>
          <w:p>
            <w:pPr>
              <w:spacing w:line="360" w:lineRule="auto"/>
              <w:rPr>
                <w:rFonts w:ascii="Times New Roman" w:hAnsi="Times New Roman" w:eastAsia="仿宋_GB2312" w:cs="Times New Roman"/>
                <w:szCs w:val="21"/>
              </w:rPr>
            </w:pPr>
          </w:p>
        </w:tc>
        <w:tc>
          <w:tcPr>
            <w:tcW w:w="8112" w:type="dxa"/>
            <w:gridSpan w:val="7"/>
            <w:vMerge w:val="continue"/>
          </w:tcPr>
          <w:p>
            <w:pPr>
              <w:spacing w:line="360" w:lineRule="auto"/>
              <w:rPr>
                <w:rFonts w:ascii="Times New Roman" w:hAnsi="Times New Roman" w:eastAsia="仿宋_GB2312"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786" w:type="dxa"/>
            <w:gridSpan w:val="5"/>
            <w:vAlign w:val="center"/>
          </w:tcPr>
          <w:p>
            <w:pPr>
              <w:rPr>
                <w:rFonts w:ascii="Times New Roman" w:hAnsi="Times New Roman" w:eastAsia="仿宋_GB2312" w:cs="Times New Roman"/>
                <w:szCs w:val="21"/>
              </w:rPr>
            </w:pPr>
            <w:r>
              <w:rPr>
                <w:rFonts w:ascii="Times New Roman" w:hAnsi="Times New Roman" w:eastAsia="仿宋_GB2312" w:cs="Times New Roman"/>
                <w:szCs w:val="21"/>
              </w:rPr>
              <w:t>□建筑灭火器</w:t>
            </w:r>
          </w:p>
        </w:tc>
        <w:tc>
          <w:tcPr>
            <w:tcW w:w="1276" w:type="dxa"/>
            <w:gridSpan w:val="2"/>
          </w:tcPr>
          <w:p>
            <w:pPr>
              <w:spacing w:line="360" w:lineRule="auto"/>
              <w:rPr>
                <w:rFonts w:ascii="Times New Roman" w:hAnsi="Times New Roman" w:eastAsia="仿宋_GB2312" w:cs="Times New Roman"/>
                <w:szCs w:val="21"/>
              </w:rPr>
            </w:pPr>
          </w:p>
        </w:tc>
        <w:tc>
          <w:tcPr>
            <w:tcW w:w="8112" w:type="dxa"/>
            <w:gridSpan w:val="7"/>
            <w:vMerge w:val="continue"/>
          </w:tcPr>
          <w:p>
            <w:pPr>
              <w:spacing w:line="360" w:lineRule="auto"/>
              <w:rPr>
                <w:rFonts w:ascii="Times New Roman" w:hAnsi="Times New Roman" w:eastAsia="仿宋_GB2312"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96" w:hRule="atLeast"/>
        </w:trPr>
        <w:tc>
          <w:tcPr>
            <w:tcW w:w="4786" w:type="dxa"/>
            <w:gridSpan w:val="5"/>
            <w:vAlign w:val="center"/>
          </w:tcPr>
          <w:p>
            <w:pPr>
              <w:rPr>
                <w:rFonts w:ascii="Times New Roman" w:hAnsi="Times New Roman" w:eastAsia="仿宋_GB2312" w:cs="Times New Roman"/>
                <w:szCs w:val="21"/>
              </w:rPr>
            </w:pPr>
            <w:r>
              <w:rPr>
                <w:rFonts w:ascii="Times New Roman" w:hAnsi="Times New Roman" w:eastAsia="仿宋_GB2312" w:cs="Times New Roman"/>
                <w:szCs w:val="21"/>
              </w:rPr>
              <w:t>□消防验收资料审查</w:t>
            </w:r>
          </w:p>
        </w:tc>
        <w:tc>
          <w:tcPr>
            <w:tcW w:w="1276" w:type="dxa"/>
            <w:gridSpan w:val="2"/>
          </w:tcPr>
          <w:p>
            <w:pPr>
              <w:spacing w:line="360" w:lineRule="auto"/>
              <w:rPr>
                <w:rFonts w:ascii="Times New Roman" w:hAnsi="Times New Roman" w:eastAsia="仿宋_GB2312" w:cs="Times New Roman"/>
                <w:szCs w:val="21"/>
              </w:rPr>
            </w:pPr>
          </w:p>
        </w:tc>
        <w:tc>
          <w:tcPr>
            <w:tcW w:w="8112" w:type="dxa"/>
            <w:gridSpan w:val="7"/>
            <w:vMerge w:val="continue"/>
          </w:tcPr>
          <w:p>
            <w:pPr>
              <w:spacing w:line="360" w:lineRule="auto"/>
              <w:rPr>
                <w:rFonts w:ascii="Times New Roman" w:hAnsi="Times New Roman" w:eastAsia="仿宋_GB2312"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60" w:hRule="atLeast"/>
        </w:trPr>
        <w:tc>
          <w:tcPr>
            <w:tcW w:w="2376" w:type="dxa"/>
            <w:gridSpan w:val="3"/>
            <w:vAlign w:val="center"/>
          </w:tcPr>
          <w:p>
            <w:pPr>
              <w:spacing w:line="360" w:lineRule="auto"/>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营运单位代表签字</w:t>
            </w:r>
          </w:p>
        </w:tc>
        <w:tc>
          <w:tcPr>
            <w:tcW w:w="3686" w:type="dxa"/>
            <w:gridSpan w:val="4"/>
            <w:vAlign w:val="center"/>
          </w:tcPr>
          <w:p>
            <w:pPr>
              <w:spacing w:line="360" w:lineRule="auto"/>
              <w:jc w:val="center"/>
              <w:rPr>
                <w:rFonts w:ascii="Times New Roman" w:hAnsi="Times New Roman" w:eastAsia="仿宋_GB2312" w:cs="Times New Roman"/>
                <w:sz w:val="24"/>
                <w:szCs w:val="24"/>
              </w:rPr>
            </w:pPr>
          </w:p>
        </w:tc>
        <w:tc>
          <w:tcPr>
            <w:tcW w:w="1843" w:type="dxa"/>
            <w:gridSpan w:val="2"/>
            <w:vAlign w:val="center"/>
          </w:tcPr>
          <w:p>
            <w:pPr>
              <w:spacing w:line="360" w:lineRule="auto"/>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验收专家签字</w:t>
            </w:r>
          </w:p>
        </w:tc>
        <w:tc>
          <w:tcPr>
            <w:tcW w:w="6269" w:type="dxa"/>
            <w:gridSpan w:val="5"/>
          </w:tcPr>
          <w:p>
            <w:pPr>
              <w:spacing w:line="360" w:lineRule="auto"/>
              <w:rPr>
                <w:rFonts w:ascii="Times New Roman" w:hAnsi="Times New Roman" w:eastAsia="仿宋_GB2312" w:cs="Times New Roman"/>
                <w:sz w:val="24"/>
                <w:szCs w:val="24"/>
              </w:rPr>
            </w:pPr>
          </w:p>
        </w:tc>
      </w:tr>
    </w:tbl>
    <w:p>
      <w:pPr>
        <w:spacing w:line="360" w:lineRule="auto"/>
        <w:rPr>
          <w:rFonts w:ascii="Times New Roman" w:hAnsi="Times New Roman" w:eastAsia="仿宋_GB2312" w:cs="Times New Roman"/>
          <w:sz w:val="28"/>
          <w:szCs w:val="28"/>
        </w:rPr>
        <w:sectPr>
          <w:pgSz w:w="16838" w:h="11906" w:orient="landscape"/>
          <w:pgMar w:top="1701" w:right="1418" w:bottom="1701" w:left="1418" w:header="851" w:footer="992" w:gutter="0"/>
          <w:cols w:space="425" w:num="1"/>
          <w:docGrid w:type="lines" w:linePitch="312" w:charSpace="0"/>
        </w:sectPr>
      </w:pPr>
    </w:p>
    <w:p>
      <w:pPr>
        <w:spacing w:afterLines="50" w:line="360" w:lineRule="auto"/>
        <w:jc w:val="center"/>
        <w:rPr>
          <w:rFonts w:ascii="Times New Roman" w:hAnsi="Times New Roman" w:eastAsia="方正黑体_GBK" w:cs="Times New Roman"/>
          <w:sz w:val="32"/>
          <w:szCs w:val="32"/>
        </w:rPr>
      </w:pPr>
      <w:r>
        <w:rPr>
          <w:rFonts w:ascii="Times New Roman" w:hAnsi="Times New Roman" w:eastAsia="方正黑体_GBK" w:cs="Times New Roman"/>
          <w:sz w:val="32"/>
          <w:szCs w:val="32"/>
        </w:rPr>
        <w:t xml:space="preserve">附表2 </w:t>
      </w:r>
      <w:r>
        <w:rPr>
          <w:rFonts w:hint="eastAsia" w:ascii="Times New Roman" w:hAnsi="Times New Roman" w:eastAsia="方正黑体_GBK" w:cs="Times New Roman"/>
          <w:sz w:val="32"/>
          <w:szCs w:val="32"/>
        </w:rPr>
        <w:t>核电厂</w:t>
      </w:r>
      <w:r>
        <w:rPr>
          <w:rFonts w:ascii="Times New Roman" w:hAnsi="Times New Roman" w:eastAsia="方正黑体_GBK" w:cs="Times New Roman"/>
          <w:sz w:val="32"/>
          <w:szCs w:val="32"/>
        </w:rPr>
        <w:t>消防工程竣工验收问题单</w:t>
      </w:r>
    </w:p>
    <w:tbl>
      <w:tblPr>
        <w:tblStyle w:val="24"/>
        <w:tblW w:w="94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0"/>
        <w:gridCol w:w="1779"/>
        <w:gridCol w:w="1876"/>
        <w:gridCol w:w="300"/>
        <w:gridCol w:w="1754"/>
        <w:gridCol w:w="2266"/>
        <w:gridCol w:w="6"/>
        <w:gridCol w:w="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7" w:hRule="atLeast"/>
          <w:jc w:val="center"/>
        </w:trPr>
        <w:tc>
          <w:tcPr>
            <w:tcW w:w="148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问 题 号</w:t>
            </w:r>
          </w:p>
        </w:tc>
        <w:tc>
          <w:tcPr>
            <w:tcW w:w="3655" w:type="dxa"/>
            <w:gridSpan w:val="2"/>
            <w:vAlign w:val="center"/>
          </w:tcPr>
          <w:p>
            <w:pPr>
              <w:rPr>
                <w:rFonts w:ascii="Times New Roman" w:hAnsi="Times New Roman" w:eastAsia="仿宋_GB2312" w:cs="Times New Roman"/>
                <w:sz w:val="24"/>
                <w:szCs w:val="24"/>
              </w:rPr>
            </w:pPr>
          </w:p>
        </w:tc>
        <w:tc>
          <w:tcPr>
            <w:tcW w:w="4333" w:type="dxa"/>
            <w:gridSpan w:val="5"/>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第   页  共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trHeight w:val="509" w:hRule="atLeast"/>
          <w:jc w:val="center"/>
        </w:trPr>
        <w:tc>
          <w:tcPr>
            <w:tcW w:w="1480" w:type="dxa"/>
            <w:vAlign w:val="center"/>
          </w:tcPr>
          <w:p>
            <w:pPr>
              <w:spacing w:line="4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问题主题</w:t>
            </w:r>
          </w:p>
        </w:tc>
        <w:tc>
          <w:tcPr>
            <w:tcW w:w="7981" w:type="dxa"/>
            <w:gridSpan w:val="6"/>
            <w:vAlign w:val="center"/>
          </w:tcPr>
          <w:p>
            <w:pP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trHeight w:val="2663" w:hRule="atLeast"/>
          <w:jc w:val="center"/>
        </w:trPr>
        <w:tc>
          <w:tcPr>
            <w:tcW w:w="148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问题详述</w:t>
            </w:r>
          </w:p>
        </w:tc>
        <w:tc>
          <w:tcPr>
            <w:tcW w:w="7981" w:type="dxa"/>
            <w:gridSpan w:val="6"/>
          </w:tcPr>
          <w:p>
            <w:pPr>
              <w:rPr>
                <w:rFonts w:ascii="Times New Roman" w:hAnsi="Times New Roman" w:eastAsia="仿宋_GB2312" w:cs="Times New Roman"/>
                <w:sz w:val="24"/>
                <w:szCs w:val="24"/>
              </w:rPr>
            </w:pPr>
          </w:p>
          <w:p>
            <w:pPr>
              <w:rPr>
                <w:rFonts w:ascii="Times New Roman" w:hAnsi="Times New Roman" w:eastAsia="仿宋_GB2312" w:cs="Times New Roman"/>
                <w:sz w:val="24"/>
                <w:szCs w:val="24"/>
              </w:rPr>
            </w:pPr>
          </w:p>
          <w:p>
            <w:pPr>
              <w:rPr>
                <w:rFonts w:ascii="Times New Roman" w:hAnsi="Times New Roman" w:eastAsia="仿宋_GB2312" w:cs="Times New Roman"/>
                <w:sz w:val="24"/>
                <w:szCs w:val="24"/>
              </w:rPr>
            </w:pPr>
          </w:p>
          <w:p>
            <w:pPr>
              <w:rPr>
                <w:rFonts w:ascii="Times New Roman" w:hAnsi="Times New Roman" w:eastAsia="仿宋_GB2312" w:cs="Times New Roman"/>
                <w:sz w:val="24"/>
                <w:szCs w:val="24"/>
              </w:rPr>
            </w:pPr>
          </w:p>
          <w:p>
            <w:pPr>
              <w:rPr>
                <w:rFonts w:ascii="Times New Roman" w:hAnsi="Times New Roman" w:eastAsia="仿宋_GB2312" w:cs="Times New Roman"/>
                <w:sz w:val="24"/>
                <w:szCs w:val="24"/>
              </w:rPr>
            </w:pPr>
          </w:p>
          <w:p>
            <w:pPr>
              <w:rPr>
                <w:rFonts w:ascii="Times New Roman" w:hAnsi="Times New Roman" w:eastAsia="仿宋_GB2312" w:cs="Times New Roman"/>
                <w:sz w:val="24"/>
                <w:szCs w:val="24"/>
              </w:rPr>
            </w:pPr>
          </w:p>
          <w:p>
            <w:pPr>
              <w:rPr>
                <w:rFonts w:ascii="Times New Roman" w:hAnsi="Times New Roman" w:eastAsia="仿宋_GB2312" w:cs="Times New Roman"/>
                <w:sz w:val="24"/>
                <w:szCs w:val="24"/>
              </w:rPr>
            </w:pPr>
          </w:p>
          <w:p>
            <w:pPr>
              <w:rPr>
                <w:rFonts w:ascii="Times New Roman" w:hAnsi="Times New Roman" w:eastAsia="仿宋_GB2312" w:cs="Times New Roman"/>
                <w:sz w:val="24"/>
                <w:szCs w:val="24"/>
              </w:rPr>
            </w:pPr>
          </w:p>
          <w:p>
            <w:pPr>
              <w:rPr>
                <w:rFonts w:ascii="Times New Roman" w:hAnsi="Times New Roman" w:eastAsia="仿宋_GB2312" w:cs="Times New Roman"/>
                <w:sz w:val="24"/>
                <w:szCs w:val="24"/>
              </w:rPr>
            </w:pPr>
          </w:p>
          <w:p>
            <w:pPr>
              <w:rPr>
                <w:rFonts w:ascii="Times New Roman" w:hAnsi="Times New Roman" w:eastAsia="仿宋_GB2312" w:cs="Times New Roman"/>
                <w:sz w:val="24"/>
                <w:szCs w:val="24"/>
              </w:rPr>
            </w:pPr>
          </w:p>
          <w:p>
            <w:pPr>
              <w:rPr>
                <w:rFonts w:ascii="Times New Roman" w:hAnsi="Times New Roman" w:eastAsia="仿宋_GB2312" w:cs="Times New Roman"/>
                <w:sz w:val="24"/>
                <w:szCs w:val="24"/>
              </w:rPr>
            </w:pPr>
          </w:p>
          <w:p>
            <w:pPr>
              <w:rPr>
                <w:rFonts w:ascii="Times New Roman" w:hAnsi="Times New Roman" w:eastAsia="仿宋_GB2312" w:cs="Times New Roman"/>
                <w:sz w:val="24"/>
                <w:szCs w:val="24"/>
              </w:rPr>
            </w:pPr>
          </w:p>
          <w:p>
            <w:pP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trHeight w:val="3050" w:hRule="atLeast"/>
          <w:jc w:val="center"/>
        </w:trPr>
        <w:tc>
          <w:tcPr>
            <w:tcW w:w="148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回    答</w:t>
            </w:r>
          </w:p>
        </w:tc>
        <w:tc>
          <w:tcPr>
            <w:tcW w:w="7981" w:type="dxa"/>
            <w:gridSpan w:val="6"/>
          </w:tcPr>
          <w:p>
            <w:pPr>
              <w:widowControl/>
              <w:jc w:val="left"/>
              <w:rPr>
                <w:rFonts w:ascii="Times New Roman" w:hAnsi="Times New Roman" w:eastAsia="仿宋_GB2312" w:cs="Times New Roman"/>
                <w:sz w:val="24"/>
                <w:szCs w:val="24"/>
              </w:rPr>
            </w:pPr>
          </w:p>
          <w:p>
            <w:pPr>
              <w:rPr>
                <w:rFonts w:ascii="Times New Roman" w:hAnsi="Times New Roman" w:eastAsia="仿宋_GB2312" w:cs="Times New Roman"/>
                <w:sz w:val="24"/>
                <w:szCs w:val="24"/>
              </w:rPr>
            </w:pPr>
          </w:p>
          <w:p>
            <w:pPr>
              <w:rPr>
                <w:rFonts w:ascii="Times New Roman" w:hAnsi="Times New Roman" w:eastAsia="仿宋_GB2312" w:cs="Times New Roman"/>
                <w:sz w:val="24"/>
                <w:szCs w:val="24"/>
              </w:rPr>
            </w:pPr>
          </w:p>
          <w:p>
            <w:pPr>
              <w:rPr>
                <w:rFonts w:ascii="Times New Roman" w:hAnsi="Times New Roman" w:eastAsia="仿宋_GB2312" w:cs="Times New Roman"/>
                <w:sz w:val="24"/>
                <w:szCs w:val="24"/>
              </w:rPr>
            </w:pPr>
          </w:p>
          <w:p>
            <w:pPr>
              <w:rPr>
                <w:rFonts w:ascii="Times New Roman" w:hAnsi="Times New Roman" w:eastAsia="仿宋_GB2312" w:cs="Times New Roman"/>
                <w:sz w:val="24"/>
                <w:szCs w:val="24"/>
              </w:rPr>
            </w:pPr>
          </w:p>
          <w:p>
            <w:pPr>
              <w:rPr>
                <w:rFonts w:ascii="Times New Roman" w:hAnsi="Times New Roman" w:eastAsia="仿宋_GB2312" w:cs="Times New Roman"/>
                <w:sz w:val="24"/>
                <w:szCs w:val="24"/>
              </w:rPr>
            </w:pPr>
          </w:p>
          <w:p>
            <w:pPr>
              <w:rPr>
                <w:rFonts w:ascii="Times New Roman" w:hAnsi="Times New Roman" w:eastAsia="仿宋_GB2312" w:cs="Times New Roman"/>
                <w:sz w:val="24"/>
                <w:szCs w:val="24"/>
              </w:rPr>
            </w:pPr>
          </w:p>
          <w:p>
            <w:pPr>
              <w:rPr>
                <w:rFonts w:ascii="Times New Roman" w:hAnsi="Times New Roman" w:eastAsia="仿宋_GB2312" w:cs="Times New Roman"/>
                <w:sz w:val="24"/>
                <w:szCs w:val="24"/>
              </w:rPr>
            </w:pPr>
          </w:p>
          <w:p>
            <w:pPr>
              <w:rPr>
                <w:rFonts w:ascii="Times New Roman" w:hAnsi="Times New Roman" w:eastAsia="仿宋_GB2312" w:cs="Times New Roman"/>
                <w:sz w:val="24"/>
                <w:szCs w:val="24"/>
              </w:rPr>
            </w:pPr>
          </w:p>
          <w:p>
            <w:pPr>
              <w:rPr>
                <w:rFonts w:ascii="Times New Roman" w:hAnsi="Times New Roman" w:eastAsia="仿宋_GB2312" w:cs="Times New Roman"/>
                <w:sz w:val="24"/>
                <w:szCs w:val="24"/>
              </w:rPr>
            </w:pPr>
          </w:p>
          <w:p>
            <w:pPr>
              <w:rPr>
                <w:rFonts w:ascii="Times New Roman" w:hAnsi="Times New Roman" w:eastAsia="仿宋_GB2312" w:cs="Times New Roman"/>
                <w:sz w:val="24"/>
                <w:szCs w:val="24"/>
              </w:rPr>
            </w:pPr>
          </w:p>
          <w:p>
            <w:pP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13" w:type="dxa"/>
          <w:trHeight w:val="608" w:hRule="exact"/>
          <w:jc w:val="center"/>
        </w:trPr>
        <w:tc>
          <w:tcPr>
            <w:tcW w:w="148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验收提问</w:t>
            </w:r>
          </w:p>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人员</w:t>
            </w:r>
          </w:p>
          <w:p>
            <w:pPr>
              <w:jc w:val="center"/>
              <w:rPr>
                <w:rFonts w:ascii="Times New Roman" w:hAnsi="Times New Roman" w:eastAsia="仿宋_GB2312" w:cs="Times New Roman"/>
                <w:sz w:val="24"/>
                <w:szCs w:val="24"/>
              </w:rPr>
            </w:pPr>
          </w:p>
        </w:tc>
        <w:tc>
          <w:tcPr>
            <w:tcW w:w="1779" w:type="dxa"/>
            <w:vAlign w:val="center"/>
          </w:tcPr>
          <w:p>
            <w:pPr>
              <w:spacing w:line="4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签 字</w:t>
            </w:r>
          </w:p>
        </w:tc>
        <w:tc>
          <w:tcPr>
            <w:tcW w:w="2176" w:type="dxa"/>
            <w:gridSpan w:val="2"/>
            <w:vAlign w:val="center"/>
          </w:tcPr>
          <w:p>
            <w:pPr>
              <w:spacing w:line="480" w:lineRule="exact"/>
              <w:jc w:val="center"/>
              <w:rPr>
                <w:rFonts w:ascii="Times New Roman" w:hAnsi="Times New Roman" w:eastAsia="仿宋_GB2312" w:cs="Times New Roman"/>
                <w:sz w:val="24"/>
                <w:szCs w:val="24"/>
              </w:rPr>
            </w:pPr>
          </w:p>
        </w:tc>
        <w:tc>
          <w:tcPr>
            <w:tcW w:w="1754" w:type="dxa"/>
            <w:vAlign w:val="center"/>
          </w:tcPr>
          <w:p>
            <w:pPr>
              <w:spacing w:line="4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日 期</w:t>
            </w:r>
          </w:p>
        </w:tc>
        <w:tc>
          <w:tcPr>
            <w:tcW w:w="2266" w:type="dxa"/>
            <w:vAlign w:val="center"/>
          </w:tcPr>
          <w:p>
            <w:pPr>
              <w:spacing w:line="48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gridAfter w:val="2"/>
          <w:wAfter w:w="13" w:type="dxa"/>
          <w:trHeight w:val="608" w:hRule="exact"/>
          <w:jc w:val="center"/>
        </w:trPr>
        <w:tc>
          <w:tcPr>
            <w:tcW w:w="148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业 主 方</w:t>
            </w:r>
          </w:p>
        </w:tc>
        <w:tc>
          <w:tcPr>
            <w:tcW w:w="1779" w:type="dxa"/>
            <w:vAlign w:val="center"/>
          </w:tcPr>
          <w:p>
            <w:pPr>
              <w:spacing w:line="4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签 字</w:t>
            </w:r>
          </w:p>
        </w:tc>
        <w:tc>
          <w:tcPr>
            <w:tcW w:w="2176" w:type="dxa"/>
            <w:gridSpan w:val="2"/>
            <w:vAlign w:val="center"/>
          </w:tcPr>
          <w:p>
            <w:pPr>
              <w:spacing w:line="480" w:lineRule="exact"/>
              <w:jc w:val="center"/>
              <w:rPr>
                <w:rFonts w:ascii="Times New Roman" w:hAnsi="Times New Roman" w:eastAsia="仿宋_GB2312" w:cs="Times New Roman"/>
                <w:sz w:val="24"/>
                <w:szCs w:val="24"/>
              </w:rPr>
            </w:pPr>
          </w:p>
        </w:tc>
        <w:tc>
          <w:tcPr>
            <w:tcW w:w="1754" w:type="dxa"/>
            <w:vAlign w:val="center"/>
          </w:tcPr>
          <w:p>
            <w:pPr>
              <w:spacing w:line="4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日 期</w:t>
            </w:r>
          </w:p>
        </w:tc>
        <w:tc>
          <w:tcPr>
            <w:tcW w:w="2266" w:type="dxa"/>
            <w:vAlign w:val="center"/>
          </w:tcPr>
          <w:p>
            <w:pPr>
              <w:spacing w:line="48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13" w:type="dxa"/>
          <w:trHeight w:val="608" w:hRule="exact"/>
          <w:jc w:val="center"/>
        </w:trPr>
        <w:tc>
          <w:tcPr>
            <w:tcW w:w="1480" w:type="dxa"/>
            <w:vMerge w:val="restar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验收人员</w:t>
            </w:r>
          </w:p>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确认</w:t>
            </w:r>
          </w:p>
        </w:tc>
        <w:tc>
          <w:tcPr>
            <w:tcW w:w="1779" w:type="dxa"/>
            <w:vAlign w:val="center"/>
          </w:tcPr>
          <w:p>
            <w:pPr>
              <w:spacing w:line="4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签 字</w:t>
            </w:r>
          </w:p>
        </w:tc>
        <w:tc>
          <w:tcPr>
            <w:tcW w:w="2176" w:type="dxa"/>
            <w:gridSpan w:val="2"/>
            <w:vAlign w:val="center"/>
          </w:tcPr>
          <w:p>
            <w:pPr>
              <w:spacing w:line="480" w:lineRule="exact"/>
              <w:jc w:val="center"/>
              <w:rPr>
                <w:rFonts w:ascii="Times New Roman" w:hAnsi="Times New Roman" w:eastAsia="仿宋_GB2312" w:cs="Times New Roman"/>
                <w:sz w:val="24"/>
                <w:szCs w:val="24"/>
              </w:rPr>
            </w:pPr>
          </w:p>
        </w:tc>
        <w:tc>
          <w:tcPr>
            <w:tcW w:w="1754" w:type="dxa"/>
            <w:vAlign w:val="center"/>
          </w:tcPr>
          <w:p>
            <w:pPr>
              <w:spacing w:line="4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日 期</w:t>
            </w:r>
          </w:p>
        </w:tc>
        <w:tc>
          <w:tcPr>
            <w:tcW w:w="2266" w:type="dxa"/>
            <w:vAlign w:val="center"/>
          </w:tcPr>
          <w:p>
            <w:pPr>
              <w:spacing w:line="48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13" w:type="dxa"/>
          <w:trHeight w:val="1466" w:hRule="exact"/>
          <w:jc w:val="center"/>
        </w:trPr>
        <w:tc>
          <w:tcPr>
            <w:tcW w:w="1480" w:type="dxa"/>
            <w:vMerge w:val="continue"/>
            <w:vAlign w:val="center"/>
          </w:tcPr>
          <w:p>
            <w:pPr>
              <w:jc w:val="center"/>
              <w:rPr>
                <w:rFonts w:ascii="Times New Roman" w:hAnsi="Times New Roman" w:eastAsia="仿宋_GB2312" w:cs="Times New Roman"/>
                <w:sz w:val="24"/>
                <w:szCs w:val="24"/>
              </w:rPr>
            </w:pPr>
          </w:p>
        </w:tc>
        <w:tc>
          <w:tcPr>
            <w:tcW w:w="1779" w:type="dxa"/>
            <w:vAlign w:val="center"/>
          </w:tcPr>
          <w:p>
            <w:pPr>
              <w:spacing w:line="4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备注</w:t>
            </w:r>
          </w:p>
        </w:tc>
        <w:tc>
          <w:tcPr>
            <w:tcW w:w="6196" w:type="dxa"/>
            <w:gridSpan w:val="4"/>
            <w:vAlign w:val="center"/>
          </w:tcPr>
          <w:p>
            <w:pPr>
              <w:spacing w:line="480" w:lineRule="exact"/>
              <w:jc w:val="center"/>
              <w:rPr>
                <w:rFonts w:ascii="Times New Roman" w:hAnsi="Times New Roman" w:eastAsia="仿宋_GB2312" w:cs="Times New Roman"/>
                <w:sz w:val="24"/>
                <w:szCs w:val="24"/>
              </w:rPr>
            </w:pPr>
          </w:p>
        </w:tc>
      </w:tr>
    </w:tbl>
    <w:p>
      <w:pPr>
        <w:widowControl/>
        <w:jc w:val="left"/>
        <w:rPr>
          <w:rFonts w:ascii="Times New Roman" w:hAnsi="Times New Roman" w:cs="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1A0F3C52" w:usb2="00000010" w:usb3="00000000" w:csb0="0004001F" w:csb1="00000000"/>
  </w:font>
  <w:font w:name="Cambria">
    <w:altName w:val="Palatino Linotype"/>
    <w:panose1 w:val="02040503050406030204"/>
    <w:charset w:val="00"/>
    <w:family w:val="roman"/>
    <w:pitch w:val="default"/>
    <w:sig w:usb0="00000000" w:usb1="00000000" w:usb2="00000000" w:usb3="00000000" w:csb0="0000009F" w:csb1="00000000"/>
  </w:font>
  <w:font w:name="Arial">
    <w:panose1 w:val="020B0604020202020204"/>
    <w:charset w:val="00"/>
    <w:family w:val="swiss"/>
    <w:pitch w:val="default"/>
    <w:sig w:usb0="00007A87" w:usb1="80000000" w:usb2="00000008" w:usb3="00000000" w:csb0="400001FF" w:csb1="FFFF0000"/>
  </w:font>
  <w:font w:name="Verdana">
    <w:panose1 w:val="020B0604030504040204"/>
    <w:charset w:val="00"/>
    <w:family w:val="swiss"/>
    <w:pitch w:val="default"/>
    <w:sig w:usb0="00000287" w:usb1="00000000"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黑体_GBK">
    <w:altName w:val="微软雅黑"/>
    <w:panose1 w:val="00000000000000000000"/>
    <w:charset w:val="86"/>
    <w:family w:val="script"/>
    <w:pitch w:val="default"/>
    <w:sig w:usb0="00000000" w:usb1="00000000" w:usb2="0000001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方正楷体_GBK">
    <w:altName w:val="微软雅黑"/>
    <w:panose1 w:val="03000509000000000000"/>
    <w:charset w:val="86"/>
    <w:family w:val="script"/>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Palatino Linotype">
    <w:panose1 w:val="02040502050505030304"/>
    <w:charset w:val="00"/>
    <w:family w:val="auto"/>
    <w:pitch w:val="default"/>
    <w:sig w:usb0="E0000387" w:usb1="40000013"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94581551"/>
      <w:docPartObj>
        <w:docPartGallery w:val="AutoText"/>
      </w:docPartObj>
    </w:sdtPr>
    <w:sdtEndPr>
      <w:rPr>
        <w:rFonts w:ascii="Times New Roman" w:hAnsi="Times New Roman" w:cs="Times New Roman"/>
        <w:sz w:val="24"/>
      </w:rPr>
    </w:sdtEndPr>
    <w:sdtContent>
      <w:p>
        <w:pPr>
          <w:pStyle w:val="13"/>
          <w:jc w:val="center"/>
        </w:pPr>
        <w:r>
          <w:rPr>
            <w:rFonts w:ascii="Times New Roman" w:hAnsi="Times New Roman" w:cs="Times New Roman"/>
            <w:sz w:val="24"/>
          </w:rPr>
          <w:t>—</w:t>
        </w:r>
        <w:r>
          <w:rPr>
            <w:rFonts w:ascii="Times New Roman" w:hAnsi="Times New Roman" w:cs="Times New Roman"/>
            <w:sz w:val="24"/>
          </w:rPr>
          <w:fldChar w:fldCharType="begin"/>
        </w:r>
        <w:r>
          <w:rPr>
            <w:rFonts w:ascii="Times New Roman" w:hAnsi="Times New Roman" w:cs="Times New Roman"/>
            <w:sz w:val="24"/>
          </w:rPr>
          <w:instrText xml:space="preserve"> PAGE   \* MERGEFORMAT </w:instrText>
        </w:r>
        <w:r>
          <w:rPr>
            <w:rFonts w:ascii="Times New Roman" w:hAnsi="Times New Roman" w:cs="Times New Roman"/>
            <w:sz w:val="24"/>
          </w:rPr>
          <w:fldChar w:fldCharType="separate"/>
        </w:r>
        <w:r>
          <w:rPr>
            <w:rFonts w:ascii="Times New Roman" w:hAnsi="Times New Roman" w:cs="Times New Roman"/>
            <w:sz w:val="24"/>
            <w:lang w:val="zh-CN"/>
          </w:rPr>
          <w:t>62</w:t>
        </w:r>
        <w:r>
          <w:rPr>
            <w:rFonts w:ascii="Times New Roman" w:hAnsi="Times New Roman" w:cs="Times New Roman"/>
            <w:sz w:val="24"/>
          </w:rPr>
          <w:fldChar w:fldCharType="end"/>
        </w:r>
        <w:r>
          <w:rPr>
            <w:rFonts w:ascii="Times New Roman" w:hAnsi="Times New Roman" w:cs="Times New Roman"/>
            <w:sz w:val="24"/>
          </w:rPr>
          <w:t>—</w:t>
        </w:r>
      </w:p>
    </w:sdtContent>
  </w:sdt>
  <w:p>
    <w:pPr>
      <w:pStyle w:val="1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rPr>
        <w:rFonts w:ascii="宋体" w:hAnsi="宋体"/>
        <w:sz w:val="28"/>
        <w:szCs w:val="24"/>
      </w:rPr>
    </w:pPr>
  </w:p>
  <w:p>
    <w:pPr>
      <w:pStyle w:val="1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rPr>
        <w:rFonts w:ascii="宋体" w:hAnsi="宋体"/>
        <w:sz w:val="28"/>
        <w:szCs w:val="2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rPr>
        <w:rFonts w:ascii="宋体" w:hAnsi="宋体"/>
        <w:sz w:val="28"/>
        <w:szCs w:val="2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94581566"/>
      <w:docPartObj>
        <w:docPartGallery w:val="AutoText"/>
      </w:docPartObj>
    </w:sdtPr>
    <w:sdtContent>
      <w:p>
        <w:pPr>
          <w:pStyle w:val="13"/>
          <w:jc w:val="center"/>
        </w:pPr>
        <w:r>
          <w:rPr>
            <w:rFonts w:ascii="Times New Roman" w:hAnsi="Times New Roman" w:cs="Times New Roman"/>
            <w:sz w:val="24"/>
            <w:szCs w:val="24"/>
          </w:rPr>
          <w:t>—</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65</w:t>
        </w:r>
        <w:r>
          <w:rPr>
            <w:rFonts w:ascii="Times New Roman" w:hAnsi="Times New Roman" w:cs="Times New Roman"/>
            <w:sz w:val="24"/>
            <w:szCs w:val="24"/>
          </w:rPr>
          <w:fldChar w:fldCharType="end"/>
        </w:r>
        <w:r>
          <w:rPr>
            <w:rFonts w:ascii="Times New Roman" w:hAnsi="Times New Roman" w:cs="Times New Roman"/>
            <w:sz w:val="24"/>
            <w:szCs w:val="24"/>
          </w:rPr>
          <w:t>—</w:t>
        </w:r>
      </w:p>
    </w:sdtContent>
  </w:sdt>
  <w:p>
    <w:pPr>
      <w:pStyle w:val="13"/>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right"/>
      <w:rPr>
        <w:rFonts w:ascii="宋体" w:hAnsi="宋体"/>
        <w:sz w:val="28"/>
        <w:szCs w:val="24"/>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C74D3"/>
    <w:rsid w:val="00000313"/>
    <w:rsid w:val="00000A2B"/>
    <w:rsid w:val="00000CB9"/>
    <w:rsid w:val="00000D23"/>
    <w:rsid w:val="0000131C"/>
    <w:rsid w:val="00001C94"/>
    <w:rsid w:val="0000267B"/>
    <w:rsid w:val="000039C8"/>
    <w:rsid w:val="00005578"/>
    <w:rsid w:val="00005B90"/>
    <w:rsid w:val="00007109"/>
    <w:rsid w:val="00007C87"/>
    <w:rsid w:val="00010099"/>
    <w:rsid w:val="0001034F"/>
    <w:rsid w:val="00010D30"/>
    <w:rsid w:val="00011873"/>
    <w:rsid w:val="00012980"/>
    <w:rsid w:val="00012A61"/>
    <w:rsid w:val="000141EC"/>
    <w:rsid w:val="00014EB2"/>
    <w:rsid w:val="00016488"/>
    <w:rsid w:val="00020868"/>
    <w:rsid w:val="0002119E"/>
    <w:rsid w:val="0002459B"/>
    <w:rsid w:val="000259B5"/>
    <w:rsid w:val="0002689D"/>
    <w:rsid w:val="00027AC4"/>
    <w:rsid w:val="000300BD"/>
    <w:rsid w:val="00030B6E"/>
    <w:rsid w:val="00030F36"/>
    <w:rsid w:val="00033226"/>
    <w:rsid w:val="00033AB5"/>
    <w:rsid w:val="00033D1C"/>
    <w:rsid w:val="00035460"/>
    <w:rsid w:val="00035F5B"/>
    <w:rsid w:val="00037693"/>
    <w:rsid w:val="00042144"/>
    <w:rsid w:val="00042432"/>
    <w:rsid w:val="000431E4"/>
    <w:rsid w:val="00043CF0"/>
    <w:rsid w:val="00044E98"/>
    <w:rsid w:val="00044F36"/>
    <w:rsid w:val="000456AE"/>
    <w:rsid w:val="00046911"/>
    <w:rsid w:val="00051768"/>
    <w:rsid w:val="00052869"/>
    <w:rsid w:val="00053919"/>
    <w:rsid w:val="00054D19"/>
    <w:rsid w:val="00054DCD"/>
    <w:rsid w:val="00056C66"/>
    <w:rsid w:val="00057004"/>
    <w:rsid w:val="000603F8"/>
    <w:rsid w:val="00060873"/>
    <w:rsid w:val="00061BA4"/>
    <w:rsid w:val="00061EE7"/>
    <w:rsid w:val="0006216B"/>
    <w:rsid w:val="00062C6A"/>
    <w:rsid w:val="00063C9D"/>
    <w:rsid w:val="00065448"/>
    <w:rsid w:val="0006670F"/>
    <w:rsid w:val="00071C08"/>
    <w:rsid w:val="00072BE7"/>
    <w:rsid w:val="000732A4"/>
    <w:rsid w:val="000743C1"/>
    <w:rsid w:val="00074515"/>
    <w:rsid w:val="000750F2"/>
    <w:rsid w:val="00075301"/>
    <w:rsid w:val="00075ED2"/>
    <w:rsid w:val="00077193"/>
    <w:rsid w:val="000810C2"/>
    <w:rsid w:val="00081A8B"/>
    <w:rsid w:val="000825F2"/>
    <w:rsid w:val="0008296C"/>
    <w:rsid w:val="0008330F"/>
    <w:rsid w:val="00083D2E"/>
    <w:rsid w:val="00084F3A"/>
    <w:rsid w:val="000858F5"/>
    <w:rsid w:val="00086749"/>
    <w:rsid w:val="00087841"/>
    <w:rsid w:val="000913E6"/>
    <w:rsid w:val="00091C9D"/>
    <w:rsid w:val="00092885"/>
    <w:rsid w:val="00093961"/>
    <w:rsid w:val="000947DA"/>
    <w:rsid w:val="00094B08"/>
    <w:rsid w:val="000955A8"/>
    <w:rsid w:val="000A309F"/>
    <w:rsid w:val="000A4E8F"/>
    <w:rsid w:val="000A56E6"/>
    <w:rsid w:val="000A5F94"/>
    <w:rsid w:val="000A6AB6"/>
    <w:rsid w:val="000A7120"/>
    <w:rsid w:val="000A7D57"/>
    <w:rsid w:val="000B0460"/>
    <w:rsid w:val="000B19B4"/>
    <w:rsid w:val="000B4213"/>
    <w:rsid w:val="000B5098"/>
    <w:rsid w:val="000B5F67"/>
    <w:rsid w:val="000B7E61"/>
    <w:rsid w:val="000C06A4"/>
    <w:rsid w:val="000C08B6"/>
    <w:rsid w:val="000C0EE8"/>
    <w:rsid w:val="000C1036"/>
    <w:rsid w:val="000C1FD2"/>
    <w:rsid w:val="000C29B2"/>
    <w:rsid w:val="000C44D4"/>
    <w:rsid w:val="000C7005"/>
    <w:rsid w:val="000D08FE"/>
    <w:rsid w:val="000D3B7A"/>
    <w:rsid w:val="000D453A"/>
    <w:rsid w:val="000D614D"/>
    <w:rsid w:val="000D6C52"/>
    <w:rsid w:val="000D73FB"/>
    <w:rsid w:val="000E01A7"/>
    <w:rsid w:val="000E0745"/>
    <w:rsid w:val="000E0E20"/>
    <w:rsid w:val="000E3C05"/>
    <w:rsid w:val="000E3E69"/>
    <w:rsid w:val="000E43C2"/>
    <w:rsid w:val="000E5CB2"/>
    <w:rsid w:val="000E681D"/>
    <w:rsid w:val="000E6976"/>
    <w:rsid w:val="000E7052"/>
    <w:rsid w:val="000E7579"/>
    <w:rsid w:val="000F01BD"/>
    <w:rsid w:val="000F01DB"/>
    <w:rsid w:val="000F1B5B"/>
    <w:rsid w:val="000F326F"/>
    <w:rsid w:val="000F3573"/>
    <w:rsid w:val="000F3A5D"/>
    <w:rsid w:val="000F449D"/>
    <w:rsid w:val="000F4CEC"/>
    <w:rsid w:val="000F532A"/>
    <w:rsid w:val="000F5490"/>
    <w:rsid w:val="000F5F48"/>
    <w:rsid w:val="000F73CE"/>
    <w:rsid w:val="000F77CA"/>
    <w:rsid w:val="000F7B7C"/>
    <w:rsid w:val="00100805"/>
    <w:rsid w:val="00101C16"/>
    <w:rsid w:val="00101C5E"/>
    <w:rsid w:val="00104C6E"/>
    <w:rsid w:val="00104FBB"/>
    <w:rsid w:val="00106921"/>
    <w:rsid w:val="00106B73"/>
    <w:rsid w:val="0011281A"/>
    <w:rsid w:val="00112853"/>
    <w:rsid w:val="001133B3"/>
    <w:rsid w:val="00113F16"/>
    <w:rsid w:val="001141F4"/>
    <w:rsid w:val="00114323"/>
    <w:rsid w:val="00114654"/>
    <w:rsid w:val="0011686D"/>
    <w:rsid w:val="001179F6"/>
    <w:rsid w:val="00117DC9"/>
    <w:rsid w:val="0012059F"/>
    <w:rsid w:val="00121C22"/>
    <w:rsid w:val="00123212"/>
    <w:rsid w:val="00123B95"/>
    <w:rsid w:val="001247B9"/>
    <w:rsid w:val="00124843"/>
    <w:rsid w:val="001252D0"/>
    <w:rsid w:val="00125626"/>
    <w:rsid w:val="00125B58"/>
    <w:rsid w:val="00126050"/>
    <w:rsid w:val="00126C9E"/>
    <w:rsid w:val="00127FC6"/>
    <w:rsid w:val="00130520"/>
    <w:rsid w:val="00132FF5"/>
    <w:rsid w:val="00134091"/>
    <w:rsid w:val="00136385"/>
    <w:rsid w:val="0014009C"/>
    <w:rsid w:val="001414E8"/>
    <w:rsid w:val="00142451"/>
    <w:rsid w:val="00143FE3"/>
    <w:rsid w:val="0014774E"/>
    <w:rsid w:val="0015059F"/>
    <w:rsid w:val="00151C62"/>
    <w:rsid w:val="00151CE4"/>
    <w:rsid w:val="001521B3"/>
    <w:rsid w:val="00152485"/>
    <w:rsid w:val="00153024"/>
    <w:rsid w:val="00155AFC"/>
    <w:rsid w:val="00156C2D"/>
    <w:rsid w:val="001578C3"/>
    <w:rsid w:val="00161D08"/>
    <w:rsid w:val="00163673"/>
    <w:rsid w:val="001657FC"/>
    <w:rsid w:val="00165B3B"/>
    <w:rsid w:val="0016659C"/>
    <w:rsid w:val="0016752D"/>
    <w:rsid w:val="00167573"/>
    <w:rsid w:val="0016792A"/>
    <w:rsid w:val="00171088"/>
    <w:rsid w:val="0017133C"/>
    <w:rsid w:val="00171CD1"/>
    <w:rsid w:val="00172179"/>
    <w:rsid w:val="00173E59"/>
    <w:rsid w:val="00174289"/>
    <w:rsid w:val="001772FF"/>
    <w:rsid w:val="001776E8"/>
    <w:rsid w:val="001778B7"/>
    <w:rsid w:val="001824B1"/>
    <w:rsid w:val="00182E01"/>
    <w:rsid w:val="001854B1"/>
    <w:rsid w:val="00186699"/>
    <w:rsid w:val="00186AB9"/>
    <w:rsid w:val="00187097"/>
    <w:rsid w:val="001874EA"/>
    <w:rsid w:val="00187788"/>
    <w:rsid w:val="00190C1F"/>
    <w:rsid w:val="00190E7C"/>
    <w:rsid w:val="00191B62"/>
    <w:rsid w:val="00193611"/>
    <w:rsid w:val="001949BD"/>
    <w:rsid w:val="001961EA"/>
    <w:rsid w:val="0019623B"/>
    <w:rsid w:val="00196439"/>
    <w:rsid w:val="00197633"/>
    <w:rsid w:val="00197EF0"/>
    <w:rsid w:val="001A02C2"/>
    <w:rsid w:val="001A0A64"/>
    <w:rsid w:val="001A20B7"/>
    <w:rsid w:val="001A2117"/>
    <w:rsid w:val="001A3577"/>
    <w:rsid w:val="001A3A68"/>
    <w:rsid w:val="001A48F6"/>
    <w:rsid w:val="001A60B7"/>
    <w:rsid w:val="001A6C2D"/>
    <w:rsid w:val="001A7215"/>
    <w:rsid w:val="001A7438"/>
    <w:rsid w:val="001A7541"/>
    <w:rsid w:val="001A77CD"/>
    <w:rsid w:val="001A7C91"/>
    <w:rsid w:val="001B196F"/>
    <w:rsid w:val="001B34C9"/>
    <w:rsid w:val="001B385C"/>
    <w:rsid w:val="001B4ECB"/>
    <w:rsid w:val="001B51DA"/>
    <w:rsid w:val="001B665D"/>
    <w:rsid w:val="001B68DE"/>
    <w:rsid w:val="001B7A1C"/>
    <w:rsid w:val="001C0498"/>
    <w:rsid w:val="001C29BA"/>
    <w:rsid w:val="001C33D9"/>
    <w:rsid w:val="001C3F14"/>
    <w:rsid w:val="001C4421"/>
    <w:rsid w:val="001C4987"/>
    <w:rsid w:val="001C644B"/>
    <w:rsid w:val="001C6808"/>
    <w:rsid w:val="001C77AF"/>
    <w:rsid w:val="001C7C32"/>
    <w:rsid w:val="001D12C9"/>
    <w:rsid w:val="001D1DAC"/>
    <w:rsid w:val="001D2A87"/>
    <w:rsid w:val="001D3176"/>
    <w:rsid w:val="001D4153"/>
    <w:rsid w:val="001D5F4E"/>
    <w:rsid w:val="001D5F9D"/>
    <w:rsid w:val="001E02A7"/>
    <w:rsid w:val="001E0618"/>
    <w:rsid w:val="001E1B5F"/>
    <w:rsid w:val="001E3A90"/>
    <w:rsid w:val="001E3AAC"/>
    <w:rsid w:val="001E435B"/>
    <w:rsid w:val="001E492A"/>
    <w:rsid w:val="001E54D3"/>
    <w:rsid w:val="001E78A4"/>
    <w:rsid w:val="001F0363"/>
    <w:rsid w:val="001F0563"/>
    <w:rsid w:val="001F1012"/>
    <w:rsid w:val="001F16DC"/>
    <w:rsid w:val="001F1E48"/>
    <w:rsid w:val="001F2A7C"/>
    <w:rsid w:val="001F3500"/>
    <w:rsid w:val="001F551E"/>
    <w:rsid w:val="001F5FF6"/>
    <w:rsid w:val="0020254C"/>
    <w:rsid w:val="0020269E"/>
    <w:rsid w:val="00204C3F"/>
    <w:rsid w:val="00205277"/>
    <w:rsid w:val="00205C84"/>
    <w:rsid w:val="002061C6"/>
    <w:rsid w:val="00207047"/>
    <w:rsid w:val="00207AB2"/>
    <w:rsid w:val="00210D6A"/>
    <w:rsid w:val="00211654"/>
    <w:rsid w:val="002123FD"/>
    <w:rsid w:val="00212740"/>
    <w:rsid w:val="0021364D"/>
    <w:rsid w:val="00213A6E"/>
    <w:rsid w:val="0021494C"/>
    <w:rsid w:val="002149CF"/>
    <w:rsid w:val="002153DB"/>
    <w:rsid w:val="00215E00"/>
    <w:rsid w:val="002170C4"/>
    <w:rsid w:val="00217B68"/>
    <w:rsid w:val="002208FA"/>
    <w:rsid w:val="00221287"/>
    <w:rsid w:val="002224FD"/>
    <w:rsid w:val="00222982"/>
    <w:rsid w:val="00223CCD"/>
    <w:rsid w:val="00225F8A"/>
    <w:rsid w:val="00226CC0"/>
    <w:rsid w:val="002304E8"/>
    <w:rsid w:val="00230AC7"/>
    <w:rsid w:val="00232579"/>
    <w:rsid w:val="002345D6"/>
    <w:rsid w:val="002347EE"/>
    <w:rsid w:val="002409BA"/>
    <w:rsid w:val="00240CFB"/>
    <w:rsid w:val="00241C40"/>
    <w:rsid w:val="00242567"/>
    <w:rsid w:val="00242BC8"/>
    <w:rsid w:val="00244CC9"/>
    <w:rsid w:val="00245D62"/>
    <w:rsid w:val="002470EA"/>
    <w:rsid w:val="00250C9A"/>
    <w:rsid w:val="0025154B"/>
    <w:rsid w:val="00251583"/>
    <w:rsid w:val="00251C2C"/>
    <w:rsid w:val="00252DE6"/>
    <w:rsid w:val="002533AA"/>
    <w:rsid w:val="002539EA"/>
    <w:rsid w:val="00255316"/>
    <w:rsid w:val="00257077"/>
    <w:rsid w:val="00260909"/>
    <w:rsid w:val="00261376"/>
    <w:rsid w:val="00261835"/>
    <w:rsid w:val="002644C9"/>
    <w:rsid w:val="002664FC"/>
    <w:rsid w:val="002670D1"/>
    <w:rsid w:val="002702CA"/>
    <w:rsid w:val="002718BE"/>
    <w:rsid w:val="00272B73"/>
    <w:rsid w:val="00273B11"/>
    <w:rsid w:val="00275074"/>
    <w:rsid w:val="00275D64"/>
    <w:rsid w:val="00275F0F"/>
    <w:rsid w:val="00277517"/>
    <w:rsid w:val="00281255"/>
    <w:rsid w:val="0028213C"/>
    <w:rsid w:val="00282158"/>
    <w:rsid w:val="00282D6B"/>
    <w:rsid w:val="00283172"/>
    <w:rsid w:val="00283A77"/>
    <w:rsid w:val="002848F7"/>
    <w:rsid w:val="00285203"/>
    <w:rsid w:val="0028737F"/>
    <w:rsid w:val="0029161C"/>
    <w:rsid w:val="00292186"/>
    <w:rsid w:val="002932E6"/>
    <w:rsid w:val="0029390A"/>
    <w:rsid w:val="002943C4"/>
    <w:rsid w:val="00294D79"/>
    <w:rsid w:val="002959BA"/>
    <w:rsid w:val="00297449"/>
    <w:rsid w:val="002974F4"/>
    <w:rsid w:val="00297A9D"/>
    <w:rsid w:val="002A40F0"/>
    <w:rsid w:val="002A465B"/>
    <w:rsid w:val="002A5180"/>
    <w:rsid w:val="002A5246"/>
    <w:rsid w:val="002A5A46"/>
    <w:rsid w:val="002B0D76"/>
    <w:rsid w:val="002B3F56"/>
    <w:rsid w:val="002B6189"/>
    <w:rsid w:val="002B67E2"/>
    <w:rsid w:val="002B7366"/>
    <w:rsid w:val="002B7C07"/>
    <w:rsid w:val="002C2128"/>
    <w:rsid w:val="002C3CC0"/>
    <w:rsid w:val="002C420E"/>
    <w:rsid w:val="002C5047"/>
    <w:rsid w:val="002C63B7"/>
    <w:rsid w:val="002C6F24"/>
    <w:rsid w:val="002C7737"/>
    <w:rsid w:val="002D019C"/>
    <w:rsid w:val="002D0351"/>
    <w:rsid w:val="002D0D76"/>
    <w:rsid w:val="002D34E3"/>
    <w:rsid w:val="002D6B3A"/>
    <w:rsid w:val="002E0089"/>
    <w:rsid w:val="002E2D47"/>
    <w:rsid w:val="002E3821"/>
    <w:rsid w:val="002E41CC"/>
    <w:rsid w:val="002E54AD"/>
    <w:rsid w:val="002E58A5"/>
    <w:rsid w:val="002E75C0"/>
    <w:rsid w:val="002E77C0"/>
    <w:rsid w:val="002E7CF7"/>
    <w:rsid w:val="002F0F02"/>
    <w:rsid w:val="002F41E3"/>
    <w:rsid w:val="002F517A"/>
    <w:rsid w:val="0030057D"/>
    <w:rsid w:val="00301E5B"/>
    <w:rsid w:val="00302C54"/>
    <w:rsid w:val="00303CC4"/>
    <w:rsid w:val="00303F26"/>
    <w:rsid w:val="00304BF4"/>
    <w:rsid w:val="00305A13"/>
    <w:rsid w:val="003070A7"/>
    <w:rsid w:val="00307CCB"/>
    <w:rsid w:val="00310E9B"/>
    <w:rsid w:val="00311139"/>
    <w:rsid w:val="00311415"/>
    <w:rsid w:val="00311892"/>
    <w:rsid w:val="00312E61"/>
    <w:rsid w:val="003139CE"/>
    <w:rsid w:val="00314746"/>
    <w:rsid w:val="00315616"/>
    <w:rsid w:val="00316A34"/>
    <w:rsid w:val="003173CA"/>
    <w:rsid w:val="003178FB"/>
    <w:rsid w:val="00320D88"/>
    <w:rsid w:val="003214E2"/>
    <w:rsid w:val="00321C09"/>
    <w:rsid w:val="003225C0"/>
    <w:rsid w:val="00322B24"/>
    <w:rsid w:val="00327033"/>
    <w:rsid w:val="003304C3"/>
    <w:rsid w:val="00330D34"/>
    <w:rsid w:val="00332228"/>
    <w:rsid w:val="00332490"/>
    <w:rsid w:val="00332C04"/>
    <w:rsid w:val="00332D9A"/>
    <w:rsid w:val="00332DEA"/>
    <w:rsid w:val="0033325B"/>
    <w:rsid w:val="00333A26"/>
    <w:rsid w:val="00334324"/>
    <w:rsid w:val="00334817"/>
    <w:rsid w:val="0033525F"/>
    <w:rsid w:val="003357ED"/>
    <w:rsid w:val="003362BF"/>
    <w:rsid w:val="00336B06"/>
    <w:rsid w:val="00337654"/>
    <w:rsid w:val="00337B80"/>
    <w:rsid w:val="00340331"/>
    <w:rsid w:val="00340B73"/>
    <w:rsid w:val="00340D2B"/>
    <w:rsid w:val="003418C5"/>
    <w:rsid w:val="00341DA7"/>
    <w:rsid w:val="003459A4"/>
    <w:rsid w:val="00346DCB"/>
    <w:rsid w:val="003475D4"/>
    <w:rsid w:val="0035051B"/>
    <w:rsid w:val="00350DB4"/>
    <w:rsid w:val="00350E0E"/>
    <w:rsid w:val="003517EF"/>
    <w:rsid w:val="00352653"/>
    <w:rsid w:val="0035356C"/>
    <w:rsid w:val="00353BEC"/>
    <w:rsid w:val="00356221"/>
    <w:rsid w:val="00357EB5"/>
    <w:rsid w:val="003618D2"/>
    <w:rsid w:val="003635B7"/>
    <w:rsid w:val="00364A3C"/>
    <w:rsid w:val="00364EA5"/>
    <w:rsid w:val="00367000"/>
    <w:rsid w:val="0036768B"/>
    <w:rsid w:val="0036796A"/>
    <w:rsid w:val="0037162D"/>
    <w:rsid w:val="00371D21"/>
    <w:rsid w:val="00372079"/>
    <w:rsid w:val="00372431"/>
    <w:rsid w:val="003738A4"/>
    <w:rsid w:val="00374B47"/>
    <w:rsid w:val="00380098"/>
    <w:rsid w:val="003825F9"/>
    <w:rsid w:val="0038340D"/>
    <w:rsid w:val="00383AEA"/>
    <w:rsid w:val="0038550C"/>
    <w:rsid w:val="00386123"/>
    <w:rsid w:val="00391A2D"/>
    <w:rsid w:val="00391BD3"/>
    <w:rsid w:val="00391EA1"/>
    <w:rsid w:val="0039358A"/>
    <w:rsid w:val="0039363A"/>
    <w:rsid w:val="00393AA0"/>
    <w:rsid w:val="003948B8"/>
    <w:rsid w:val="00396467"/>
    <w:rsid w:val="00396F9B"/>
    <w:rsid w:val="003A0378"/>
    <w:rsid w:val="003A1687"/>
    <w:rsid w:val="003A25B8"/>
    <w:rsid w:val="003A4303"/>
    <w:rsid w:val="003A4851"/>
    <w:rsid w:val="003A4CD0"/>
    <w:rsid w:val="003A504E"/>
    <w:rsid w:val="003A6731"/>
    <w:rsid w:val="003A6DDB"/>
    <w:rsid w:val="003A7F5B"/>
    <w:rsid w:val="003B1385"/>
    <w:rsid w:val="003B2833"/>
    <w:rsid w:val="003B32AB"/>
    <w:rsid w:val="003B5D79"/>
    <w:rsid w:val="003B6D14"/>
    <w:rsid w:val="003B6E2D"/>
    <w:rsid w:val="003B7BDC"/>
    <w:rsid w:val="003C0124"/>
    <w:rsid w:val="003C12EE"/>
    <w:rsid w:val="003C2717"/>
    <w:rsid w:val="003C2D6C"/>
    <w:rsid w:val="003C30DD"/>
    <w:rsid w:val="003C4BE5"/>
    <w:rsid w:val="003C5514"/>
    <w:rsid w:val="003C625D"/>
    <w:rsid w:val="003D29AD"/>
    <w:rsid w:val="003D41A6"/>
    <w:rsid w:val="003D42B6"/>
    <w:rsid w:val="003D4BF0"/>
    <w:rsid w:val="003D6667"/>
    <w:rsid w:val="003D745A"/>
    <w:rsid w:val="003E056D"/>
    <w:rsid w:val="003E066A"/>
    <w:rsid w:val="003E2A0F"/>
    <w:rsid w:val="003E2B86"/>
    <w:rsid w:val="003E44F3"/>
    <w:rsid w:val="003E5200"/>
    <w:rsid w:val="003E5215"/>
    <w:rsid w:val="003E5ED6"/>
    <w:rsid w:val="003E7B65"/>
    <w:rsid w:val="003F0220"/>
    <w:rsid w:val="003F0EFA"/>
    <w:rsid w:val="003F1B02"/>
    <w:rsid w:val="003F2527"/>
    <w:rsid w:val="003F5884"/>
    <w:rsid w:val="003F626E"/>
    <w:rsid w:val="003F64AA"/>
    <w:rsid w:val="003F6516"/>
    <w:rsid w:val="003F71DD"/>
    <w:rsid w:val="00400482"/>
    <w:rsid w:val="0040353F"/>
    <w:rsid w:val="004064C8"/>
    <w:rsid w:val="00407E6A"/>
    <w:rsid w:val="00411EAE"/>
    <w:rsid w:val="004133E5"/>
    <w:rsid w:val="0041436B"/>
    <w:rsid w:val="00417A68"/>
    <w:rsid w:val="00420223"/>
    <w:rsid w:val="00420BC3"/>
    <w:rsid w:val="00420FEC"/>
    <w:rsid w:val="0042113A"/>
    <w:rsid w:val="00421C84"/>
    <w:rsid w:val="00422D01"/>
    <w:rsid w:val="0042447A"/>
    <w:rsid w:val="00424B41"/>
    <w:rsid w:val="00424E31"/>
    <w:rsid w:val="00425A28"/>
    <w:rsid w:val="0042636C"/>
    <w:rsid w:val="00426543"/>
    <w:rsid w:val="0042683D"/>
    <w:rsid w:val="004274F3"/>
    <w:rsid w:val="00430190"/>
    <w:rsid w:val="004320AF"/>
    <w:rsid w:val="00433B1B"/>
    <w:rsid w:val="0043455D"/>
    <w:rsid w:val="004347D6"/>
    <w:rsid w:val="004353BA"/>
    <w:rsid w:val="00436810"/>
    <w:rsid w:val="00437258"/>
    <w:rsid w:val="004376F4"/>
    <w:rsid w:val="00440F01"/>
    <w:rsid w:val="0044175E"/>
    <w:rsid w:val="00441DAC"/>
    <w:rsid w:val="00441F27"/>
    <w:rsid w:val="00442A37"/>
    <w:rsid w:val="00443A61"/>
    <w:rsid w:val="004467FA"/>
    <w:rsid w:val="004474A3"/>
    <w:rsid w:val="00447C54"/>
    <w:rsid w:val="00450028"/>
    <w:rsid w:val="00450467"/>
    <w:rsid w:val="004509B4"/>
    <w:rsid w:val="00450BE9"/>
    <w:rsid w:val="00450FAA"/>
    <w:rsid w:val="00452B67"/>
    <w:rsid w:val="00452D3F"/>
    <w:rsid w:val="00453094"/>
    <w:rsid w:val="00454020"/>
    <w:rsid w:val="00455611"/>
    <w:rsid w:val="00455AA7"/>
    <w:rsid w:val="004607BF"/>
    <w:rsid w:val="004619FC"/>
    <w:rsid w:val="0046223B"/>
    <w:rsid w:val="0046296D"/>
    <w:rsid w:val="004638B9"/>
    <w:rsid w:val="004646F4"/>
    <w:rsid w:val="004651CF"/>
    <w:rsid w:val="00470DD9"/>
    <w:rsid w:val="004711BD"/>
    <w:rsid w:val="00472913"/>
    <w:rsid w:val="00472AE4"/>
    <w:rsid w:val="004735B3"/>
    <w:rsid w:val="0047384D"/>
    <w:rsid w:val="00473D5B"/>
    <w:rsid w:val="00473DD0"/>
    <w:rsid w:val="00474733"/>
    <w:rsid w:val="0047482D"/>
    <w:rsid w:val="0047538B"/>
    <w:rsid w:val="004768B0"/>
    <w:rsid w:val="0047788B"/>
    <w:rsid w:val="00480AE1"/>
    <w:rsid w:val="004829CD"/>
    <w:rsid w:val="00483043"/>
    <w:rsid w:val="00483DD7"/>
    <w:rsid w:val="00483DE6"/>
    <w:rsid w:val="00484D93"/>
    <w:rsid w:val="00486B8F"/>
    <w:rsid w:val="00486C4E"/>
    <w:rsid w:val="00490663"/>
    <w:rsid w:val="00491EEA"/>
    <w:rsid w:val="00492414"/>
    <w:rsid w:val="004925FF"/>
    <w:rsid w:val="00492A72"/>
    <w:rsid w:val="00494ED2"/>
    <w:rsid w:val="0049568A"/>
    <w:rsid w:val="0049591C"/>
    <w:rsid w:val="004965FA"/>
    <w:rsid w:val="00497A65"/>
    <w:rsid w:val="004A1AEE"/>
    <w:rsid w:val="004A2664"/>
    <w:rsid w:val="004A5680"/>
    <w:rsid w:val="004A6788"/>
    <w:rsid w:val="004A6B62"/>
    <w:rsid w:val="004A6EFA"/>
    <w:rsid w:val="004A78E8"/>
    <w:rsid w:val="004B0385"/>
    <w:rsid w:val="004B1109"/>
    <w:rsid w:val="004B2196"/>
    <w:rsid w:val="004B2719"/>
    <w:rsid w:val="004B4E70"/>
    <w:rsid w:val="004B50B3"/>
    <w:rsid w:val="004B53D1"/>
    <w:rsid w:val="004B5574"/>
    <w:rsid w:val="004B55B0"/>
    <w:rsid w:val="004B57E5"/>
    <w:rsid w:val="004B6C52"/>
    <w:rsid w:val="004B7BF3"/>
    <w:rsid w:val="004C046F"/>
    <w:rsid w:val="004C0FFC"/>
    <w:rsid w:val="004C1A05"/>
    <w:rsid w:val="004C2168"/>
    <w:rsid w:val="004C2F52"/>
    <w:rsid w:val="004C3C90"/>
    <w:rsid w:val="004C4112"/>
    <w:rsid w:val="004C48B7"/>
    <w:rsid w:val="004C5092"/>
    <w:rsid w:val="004C62DC"/>
    <w:rsid w:val="004C65E8"/>
    <w:rsid w:val="004C773C"/>
    <w:rsid w:val="004D02B0"/>
    <w:rsid w:val="004D12EC"/>
    <w:rsid w:val="004D3628"/>
    <w:rsid w:val="004D40D0"/>
    <w:rsid w:val="004D5454"/>
    <w:rsid w:val="004D5513"/>
    <w:rsid w:val="004D5D14"/>
    <w:rsid w:val="004D684D"/>
    <w:rsid w:val="004E07CE"/>
    <w:rsid w:val="004E3B7C"/>
    <w:rsid w:val="004E58D4"/>
    <w:rsid w:val="004E5AB9"/>
    <w:rsid w:val="004E6DA8"/>
    <w:rsid w:val="004E6FBF"/>
    <w:rsid w:val="004E74AE"/>
    <w:rsid w:val="004F011D"/>
    <w:rsid w:val="004F016D"/>
    <w:rsid w:val="004F03E2"/>
    <w:rsid w:val="004F4A7C"/>
    <w:rsid w:val="004F4E02"/>
    <w:rsid w:val="004F5047"/>
    <w:rsid w:val="004F5DCD"/>
    <w:rsid w:val="004F66B2"/>
    <w:rsid w:val="004F68B1"/>
    <w:rsid w:val="004F6C1A"/>
    <w:rsid w:val="004F7108"/>
    <w:rsid w:val="004F7758"/>
    <w:rsid w:val="004F7DC6"/>
    <w:rsid w:val="00500B88"/>
    <w:rsid w:val="00501FC3"/>
    <w:rsid w:val="0050215F"/>
    <w:rsid w:val="00502BED"/>
    <w:rsid w:val="005043FA"/>
    <w:rsid w:val="00504DB3"/>
    <w:rsid w:val="00504DD2"/>
    <w:rsid w:val="005050D5"/>
    <w:rsid w:val="00505B0B"/>
    <w:rsid w:val="0050742B"/>
    <w:rsid w:val="00507A2A"/>
    <w:rsid w:val="00511175"/>
    <w:rsid w:val="00511B88"/>
    <w:rsid w:val="00512019"/>
    <w:rsid w:val="005123AC"/>
    <w:rsid w:val="00515741"/>
    <w:rsid w:val="005168F5"/>
    <w:rsid w:val="00516A02"/>
    <w:rsid w:val="00517B7A"/>
    <w:rsid w:val="00517BC9"/>
    <w:rsid w:val="005214FD"/>
    <w:rsid w:val="00523366"/>
    <w:rsid w:val="00526495"/>
    <w:rsid w:val="00526C67"/>
    <w:rsid w:val="00526FAA"/>
    <w:rsid w:val="0052728E"/>
    <w:rsid w:val="0053165E"/>
    <w:rsid w:val="0053175D"/>
    <w:rsid w:val="005317B7"/>
    <w:rsid w:val="00531B31"/>
    <w:rsid w:val="0053366C"/>
    <w:rsid w:val="005344A4"/>
    <w:rsid w:val="00535FBB"/>
    <w:rsid w:val="00540CD9"/>
    <w:rsid w:val="00541038"/>
    <w:rsid w:val="00542FDB"/>
    <w:rsid w:val="00544954"/>
    <w:rsid w:val="00544BAD"/>
    <w:rsid w:val="0054532E"/>
    <w:rsid w:val="005467AD"/>
    <w:rsid w:val="00547421"/>
    <w:rsid w:val="0055084F"/>
    <w:rsid w:val="00550FD5"/>
    <w:rsid w:val="005512CD"/>
    <w:rsid w:val="00555233"/>
    <w:rsid w:val="005556F8"/>
    <w:rsid w:val="00555A35"/>
    <w:rsid w:val="00560B79"/>
    <w:rsid w:val="005612AF"/>
    <w:rsid w:val="00561F68"/>
    <w:rsid w:val="00562E28"/>
    <w:rsid w:val="005663E9"/>
    <w:rsid w:val="00566B93"/>
    <w:rsid w:val="005704F4"/>
    <w:rsid w:val="005709B6"/>
    <w:rsid w:val="00570CC5"/>
    <w:rsid w:val="00570D02"/>
    <w:rsid w:val="0057257B"/>
    <w:rsid w:val="0057319D"/>
    <w:rsid w:val="00575F53"/>
    <w:rsid w:val="005802A9"/>
    <w:rsid w:val="00581835"/>
    <w:rsid w:val="00582319"/>
    <w:rsid w:val="0058311A"/>
    <w:rsid w:val="00584142"/>
    <w:rsid w:val="005858A3"/>
    <w:rsid w:val="005862CD"/>
    <w:rsid w:val="00586752"/>
    <w:rsid w:val="0058684C"/>
    <w:rsid w:val="00587402"/>
    <w:rsid w:val="005930A5"/>
    <w:rsid w:val="00593EE0"/>
    <w:rsid w:val="0059470F"/>
    <w:rsid w:val="00594EE0"/>
    <w:rsid w:val="0059775C"/>
    <w:rsid w:val="005A3366"/>
    <w:rsid w:val="005A36C2"/>
    <w:rsid w:val="005A50C3"/>
    <w:rsid w:val="005A6C7D"/>
    <w:rsid w:val="005A7150"/>
    <w:rsid w:val="005B05C1"/>
    <w:rsid w:val="005B41FF"/>
    <w:rsid w:val="005B43C1"/>
    <w:rsid w:val="005B6BAA"/>
    <w:rsid w:val="005B75BE"/>
    <w:rsid w:val="005C0E64"/>
    <w:rsid w:val="005C1286"/>
    <w:rsid w:val="005C18E8"/>
    <w:rsid w:val="005C3118"/>
    <w:rsid w:val="005C3619"/>
    <w:rsid w:val="005C4D5E"/>
    <w:rsid w:val="005C60AA"/>
    <w:rsid w:val="005C61CE"/>
    <w:rsid w:val="005C7C15"/>
    <w:rsid w:val="005D1745"/>
    <w:rsid w:val="005D5DF7"/>
    <w:rsid w:val="005D79B7"/>
    <w:rsid w:val="005E0437"/>
    <w:rsid w:val="005E0CA5"/>
    <w:rsid w:val="005E0FD0"/>
    <w:rsid w:val="005E1EC9"/>
    <w:rsid w:val="005E3578"/>
    <w:rsid w:val="005E3FCD"/>
    <w:rsid w:val="005E4196"/>
    <w:rsid w:val="005E61B9"/>
    <w:rsid w:val="005E6D76"/>
    <w:rsid w:val="005E7D71"/>
    <w:rsid w:val="005F0B8A"/>
    <w:rsid w:val="005F2962"/>
    <w:rsid w:val="005F2DB6"/>
    <w:rsid w:val="005F35C8"/>
    <w:rsid w:val="005F409F"/>
    <w:rsid w:val="005F4680"/>
    <w:rsid w:val="005F4943"/>
    <w:rsid w:val="005F6B70"/>
    <w:rsid w:val="005F72D1"/>
    <w:rsid w:val="005F7B75"/>
    <w:rsid w:val="005F7C70"/>
    <w:rsid w:val="006008EC"/>
    <w:rsid w:val="00600E0E"/>
    <w:rsid w:val="00601534"/>
    <w:rsid w:val="00601B6E"/>
    <w:rsid w:val="006028D5"/>
    <w:rsid w:val="00602E40"/>
    <w:rsid w:val="006033A8"/>
    <w:rsid w:val="00604DB4"/>
    <w:rsid w:val="00604E20"/>
    <w:rsid w:val="006055D5"/>
    <w:rsid w:val="0060710D"/>
    <w:rsid w:val="00607290"/>
    <w:rsid w:val="00607535"/>
    <w:rsid w:val="0060774E"/>
    <w:rsid w:val="00610197"/>
    <w:rsid w:val="00611088"/>
    <w:rsid w:val="00612DFB"/>
    <w:rsid w:val="0061681A"/>
    <w:rsid w:val="00617054"/>
    <w:rsid w:val="00620709"/>
    <w:rsid w:val="00621A96"/>
    <w:rsid w:val="00621F5D"/>
    <w:rsid w:val="00623949"/>
    <w:rsid w:val="00624147"/>
    <w:rsid w:val="006270C8"/>
    <w:rsid w:val="0062739D"/>
    <w:rsid w:val="00627A64"/>
    <w:rsid w:val="006309DF"/>
    <w:rsid w:val="00631BB9"/>
    <w:rsid w:val="00635496"/>
    <w:rsid w:val="006360BD"/>
    <w:rsid w:val="00637E95"/>
    <w:rsid w:val="00637EC1"/>
    <w:rsid w:val="00640226"/>
    <w:rsid w:val="00641B42"/>
    <w:rsid w:val="00641BAE"/>
    <w:rsid w:val="00642F19"/>
    <w:rsid w:val="006443CE"/>
    <w:rsid w:val="00645438"/>
    <w:rsid w:val="00645A3A"/>
    <w:rsid w:val="00646435"/>
    <w:rsid w:val="0065182A"/>
    <w:rsid w:val="00652044"/>
    <w:rsid w:val="00652D80"/>
    <w:rsid w:val="006532E3"/>
    <w:rsid w:val="006553AE"/>
    <w:rsid w:val="0065544C"/>
    <w:rsid w:val="00655732"/>
    <w:rsid w:val="00660A96"/>
    <w:rsid w:val="00660F4C"/>
    <w:rsid w:val="0066196A"/>
    <w:rsid w:val="00661BC3"/>
    <w:rsid w:val="0066233A"/>
    <w:rsid w:val="0066461D"/>
    <w:rsid w:val="00664E12"/>
    <w:rsid w:val="00665A60"/>
    <w:rsid w:val="00666AAF"/>
    <w:rsid w:val="00667D2C"/>
    <w:rsid w:val="00667F82"/>
    <w:rsid w:val="006715BD"/>
    <w:rsid w:val="006729AE"/>
    <w:rsid w:val="00673665"/>
    <w:rsid w:val="006737A4"/>
    <w:rsid w:val="006738A2"/>
    <w:rsid w:val="006744CC"/>
    <w:rsid w:val="006759FA"/>
    <w:rsid w:val="006761E2"/>
    <w:rsid w:val="00676A69"/>
    <w:rsid w:val="00677727"/>
    <w:rsid w:val="00677AD9"/>
    <w:rsid w:val="00680648"/>
    <w:rsid w:val="006806B7"/>
    <w:rsid w:val="00681789"/>
    <w:rsid w:val="00682DE4"/>
    <w:rsid w:val="00687B5C"/>
    <w:rsid w:val="0069238F"/>
    <w:rsid w:val="00693559"/>
    <w:rsid w:val="006935E7"/>
    <w:rsid w:val="00695C58"/>
    <w:rsid w:val="006965D6"/>
    <w:rsid w:val="00696B71"/>
    <w:rsid w:val="006A0128"/>
    <w:rsid w:val="006A141F"/>
    <w:rsid w:val="006A2D54"/>
    <w:rsid w:val="006A31DE"/>
    <w:rsid w:val="006A4652"/>
    <w:rsid w:val="006A536C"/>
    <w:rsid w:val="006A6228"/>
    <w:rsid w:val="006A68E3"/>
    <w:rsid w:val="006B5C75"/>
    <w:rsid w:val="006B5FD4"/>
    <w:rsid w:val="006B643B"/>
    <w:rsid w:val="006B6658"/>
    <w:rsid w:val="006B69DE"/>
    <w:rsid w:val="006C05D2"/>
    <w:rsid w:val="006C0FD6"/>
    <w:rsid w:val="006C1971"/>
    <w:rsid w:val="006C2FDD"/>
    <w:rsid w:val="006C4A51"/>
    <w:rsid w:val="006C5AB1"/>
    <w:rsid w:val="006C683E"/>
    <w:rsid w:val="006C74D3"/>
    <w:rsid w:val="006C7870"/>
    <w:rsid w:val="006D09A1"/>
    <w:rsid w:val="006D16E3"/>
    <w:rsid w:val="006D2FEE"/>
    <w:rsid w:val="006D42EA"/>
    <w:rsid w:val="006D52C4"/>
    <w:rsid w:val="006D728D"/>
    <w:rsid w:val="006D7EE6"/>
    <w:rsid w:val="006E01E4"/>
    <w:rsid w:val="006E02D2"/>
    <w:rsid w:val="006E0F08"/>
    <w:rsid w:val="006E1CF1"/>
    <w:rsid w:val="006E1D2D"/>
    <w:rsid w:val="006E3927"/>
    <w:rsid w:val="006E463F"/>
    <w:rsid w:val="006E5CF1"/>
    <w:rsid w:val="006E64DA"/>
    <w:rsid w:val="006E6575"/>
    <w:rsid w:val="006F0B53"/>
    <w:rsid w:val="006F3A9F"/>
    <w:rsid w:val="006F4866"/>
    <w:rsid w:val="006F635B"/>
    <w:rsid w:val="00701B73"/>
    <w:rsid w:val="00702254"/>
    <w:rsid w:val="0070258C"/>
    <w:rsid w:val="00703AAE"/>
    <w:rsid w:val="00704652"/>
    <w:rsid w:val="007049C1"/>
    <w:rsid w:val="007057B8"/>
    <w:rsid w:val="00705F30"/>
    <w:rsid w:val="0071166C"/>
    <w:rsid w:val="00711A53"/>
    <w:rsid w:val="00712035"/>
    <w:rsid w:val="00715611"/>
    <w:rsid w:val="00716904"/>
    <w:rsid w:val="00717EF4"/>
    <w:rsid w:val="00720BA3"/>
    <w:rsid w:val="007210F2"/>
    <w:rsid w:val="00721531"/>
    <w:rsid w:val="00721F48"/>
    <w:rsid w:val="00722B93"/>
    <w:rsid w:val="00723C5D"/>
    <w:rsid w:val="00724250"/>
    <w:rsid w:val="00724AC5"/>
    <w:rsid w:val="00724AE9"/>
    <w:rsid w:val="00724D9C"/>
    <w:rsid w:val="00727434"/>
    <w:rsid w:val="007325E9"/>
    <w:rsid w:val="00732A0A"/>
    <w:rsid w:val="0073300E"/>
    <w:rsid w:val="00733871"/>
    <w:rsid w:val="00735BF5"/>
    <w:rsid w:val="00740B51"/>
    <w:rsid w:val="00740C62"/>
    <w:rsid w:val="007432C5"/>
    <w:rsid w:val="00744BB4"/>
    <w:rsid w:val="007459E5"/>
    <w:rsid w:val="00745C0F"/>
    <w:rsid w:val="00746372"/>
    <w:rsid w:val="007471C3"/>
    <w:rsid w:val="0074789D"/>
    <w:rsid w:val="007512A6"/>
    <w:rsid w:val="007528FB"/>
    <w:rsid w:val="007529D8"/>
    <w:rsid w:val="00755DEA"/>
    <w:rsid w:val="007565E7"/>
    <w:rsid w:val="007571F5"/>
    <w:rsid w:val="0075744C"/>
    <w:rsid w:val="00757976"/>
    <w:rsid w:val="00757DB7"/>
    <w:rsid w:val="007609A6"/>
    <w:rsid w:val="00761510"/>
    <w:rsid w:val="00762F4C"/>
    <w:rsid w:val="00764CFF"/>
    <w:rsid w:val="00765CD2"/>
    <w:rsid w:val="007666BD"/>
    <w:rsid w:val="00767494"/>
    <w:rsid w:val="00771587"/>
    <w:rsid w:val="007731BD"/>
    <w:rsid w:val="00773848"/>
    <w:rsid w:val="007741E3"/>
    <w:rsid w:val="00780E2A"/>
    <w:rsid w:val="00780FB1"/>
    <w:rsid w:val="007826C6"/>
    <w:rsid w:val="00783AF1"/>
    <w:rsid w:val="00784FA7"/>
    <w:rsid w:val="00785443"/>
    <w:rsid w:val="007859DB"/>
    <w:rsid w:val="00790222"/>
    <w:rsid w:val="0079055B"/>
    <w:rsid w:val="00793864"/>
    <w:rsid w:val="007952A1"/>
    <w:rsid w:val="00797B96"/>
    <w:rsid w:val="007A0252"/>
    <w:rsid w:val="007A1138"/>
    <w:rsid w:val="007A2BDB"/>
    <w:rsid w:val="007A3AE0"/>
    <w:rsid w:val="007A4E05"/>
    <w:rsid w:val="007A54D2"/>
    <w:rsid w:val="007A567A"/>
    <w:rsid w:val="007A5D41"/>
    <w:rsid w:val="007A65E0"/>
    <w:rsid w:val="007A68C5"/>
    <w:rsid w:val="007A78A7"/>
    <w:rsid w:val="007A7DDA"/>
    <w:rsid w:val="007B0165"/>
    <w:rsid w:val="007B0DB4"/>
    <w:rsid w:val="007B0E42"/>
    <w:rsid w:val="007B19AC"/>
    <w:rsid w:val="007B1B05"/>
    <w:rsid w:val="007B33E0"/>
    <w:rsid w:val="007B38F7"/>
    <w:rsid w:val="007B4154"/>
    <w:rsid w:val="007B672E"/>
    <w:rsid w:val="007B68E7"/>
    <w:rsid w:val="007C005E"/>
    <w:rsid w:val="007C012A"/>
    <w:rsid w:val="007C0A52"/>
    <w:rsid w:val="007C1250"/>
    <w:rsid w:val="007C1DB7"/>
    <w:rsid w:val="007C265C"/>
    <w:rsid w:val="007C2663"/>
    <w:rsid w:val="007C2F77"/>
    <w:rsid w:val="007C4402"/>
    <w:rsid w:val="007C51B8"/>
    <w:rsid w:val="007C6231"/>
    <w:rsid w:val="007C6D8A"/>
    <w:rsid w:val="007C7032"/>
    <w:rsid w:val="007C7F51"/>
    <w:rsid w:val="007D1A18"/>
    <w:rsid w:val="007D1BCD"/>
    <w:rsid w:val="007D22E8"/>
    <w:rsid w:val="007D2E50"/>
    <w:rsid w:val="007D2EA2"/>
    <w:rsid w:val="007D32F9"/>
    <w:rsid w:val="007D349D"/>
    <w:rsid w:val="007D4764"/>
    <w:rsid w:val="007D5774"/>
    <w:rsid w:val="007D59F2"/>
    <w:rsid w:val="007D5A81"/>
    <w:rsid w:val="007D6E0E"/>
    <w:rsid w:val="007E0068"/>
    <w:rsid w:val="007E0681"/>
    <w:rsid w:val="007E1AC0"/>
    <w:rsid w:val="007E35D4"/>
    <w:rsid w:val="007E3ED5"/>
    <w:rsid w:val="007E466A"/>
    <w:rsid w:val="007E68F2"/>
    <w:rsid w:val="007E6D4C"/>
    <w:rsid w:val="007E6E5A"/>
    <w:rsid w:val="007E748C"/>
    <w:rsid w:val="007E7FB2"/>
    <w:rsid w:val="007F0FCB"/>
    <w:rsid w:val="007F1D3B"/>
    <w:rsid w:val="007F20BB"/>
    <w:rsid w:val="007F349A"/>
    <w:rsid w:val="007F34C2"/>
    <w:rsid w:val="007F483A"/>
    <w:rsid w:val="007F5971"/>
    <w:rsid w:val="007F6C0E"/>
    <w:rsid w:val="007F74DD"/>
    <w:rsid w:val="007F7A0A"/>
    <w:rsid w:val="0080009C"/>
    <w:rsid w:val="00800D32"/>
    <w:rsid w:val="00801C9E"/>
    <w:rsid w:val="00801FFE"/>
    <w:rsid w:val="00803C1A"/>
    <w:rsid w:val="0080404E"/>
    <w:rsid w:val="0081261C"/>
    <w:rsid w:val="00812BBE"/>
    <w:rsid w:val="00813145"/>
    <w:rsid w:val="0081478B"/>
    <w:rsid w:val="008153E9"/>
    <w:rsid w:val="0081579A"/>
    <w:rsid w:val="00820795"/>
    <w:rsid w:val="00820E03"/>
    <w:rsid w:val="00821159"/>
    <w:rsid w:val="00825DFC"/>
    <w:rsid w:val="00825F11"/>
    <w:rsid w:val="00825FC7"/>
    <w:rsid w:val="00826CFC"/>
    <w:rsid w:val="0082701D"/>
    <w:rsid w:val="00827F4F"/>
    <w:rsid w:val="008312E7"/>
    <w:rsid w:val="00835586"/>
    <w:rsid w:val="00841943"/>
    <w:rsid w:val="0084517A"/>
    <w:rsid w:val="008477FE"/>
    <w:rsid w:val="00850B1A"/>
    <w:rsid w:val="00851F2F"/>
    <w:rsid w:val="00852648"/>
    <w:rsid w:val="00852AEB"/>
    <w:rsid w:val="00853C08"/>
    <w:rsid w:val="00853C8D"/>
    <w:rsid w:val="0085442C"/>
    <w:rsid w:val="0085527E"/>
    <w:rsid w:val="008556B4"/>
    <w:rsid w:val="00855902"/>
    <w:rsid w:val="0085649D"/>
    <w:rsid w:val="00856E8F"/>
    <w:rsid w:val="008605D9"/>
    <w:rsid w:val="00861729"/>
    <w:rsid w:val="0086207D"/>
    <w:rsid w:val="00862476"/>
    <w:rsid w:val="0086255E"/>
    <w:rsid w:val="008640DE"/>
    <w:rsid w:val="00864B9C"/>
    <w:rsid w:val="00865DEF"/>
    <w:rsid w:val="0086618F"/>
    <w:rsid w:val="008704BF"/>
    <w:rsid w:val="0087089D"/>
    <w:rsid w:val="00872119"/>
    <w:rsid w:val="0087429B"/>
    <w:rsid w:val="0087612B"/>
    <w:rsid w:val="00880D32"/>
    <w:rsid w:val="008810B1"/>
    <w:rsid w:val="00881A5E"/>
    <w:rsid w:val="00881EAE"/>
    <w:rsid w:val="00882409"/>
    <w:rsid w:val="00884B0D"/>
    <w:rsid w:val="00884E89"/>
    <w:rsid w:val="0088500C"/>
    <w:rsid w:val="00885A9F"/>
    <w:rsid w:val="00886619"/>
    <w:rsid w:val="008900FF"/>
    <w:rsid w:val="008930EF"/>
    <w:rsid w:val="00893EEE"/>
    <w:rsid w:val="00894304"/>
    <w:rsid w:val="00894345"/>
    <w:rsid w:val="0089493E"/>
    <w:rsid w:val="00895376"/>
    <w:rsid w:val="008956D2"/>
    <w:rsid w:val="008965A2"/>
    <w:rsid w:val="00897147"/>
    <w:rsid w:val="008971A8"/>
    <w:rsid w:val="0089731B"/>
    <w:rsid w:val="008A087A"/>
    <w:rsid w:val="008A11A9"/>
    <w:rsid w:val="008A2745"/>
    <w:rsid w:val="008A2E4A"/>
    <w:rsid w:val="008A4BDE"/>
    <w:rsid w:val="008A5AF3"/>
    <w:rsid w:val="008A6627"/>
    <w:rsid w:val="008A76AC"/>
    <w:rsid w:val="008B1472"/>
    <w:rsid w:val="008B34B9"/>
    <w:rsid w:val="008B36DD"/>
    <w:rsid w:val="008B3C70"/>
    <w:rsid w:val="008B4597"/>
    <w:rsid w:val="008B4797"/>
    <w:rsid w:val="008B529E"/>
    <w:rsid w:val="008B57D9"/>
    <w:rsid w:val="008B7BBE"/>
    <w:rsid w:val="008C03D3"/>
    <w:rsid w:val="008C0DE3"/>
    <w:rsid w:val="008C1258"/>
    <w:rsid w:val="008C159E"/>
    <w:rsid w:val="008C1D2E"/>
    <w:rsid w:val="008C2D24"/>
    <w:rsid w:val="008C3FC4"/>
    <w:rsid w:val="008C5C8F"/>
    <w:rsid w:val="008C6848"/>
    <w:rsid w:val="008C71CC"/>
    <w:rsid w:val="008D1D5E"/>
    <w:rsid w:val="008D392D"/>
    <w:rsid w:val="008D6CDF"/>
    <w:rsid w:val="008D79C3"/>
    <w:rsid w:val="008E09BF"/>
    <w:rsid w:val="008E1F61"/>
    <w:rsid w:val="008E23B9"/>
    <w:rsid w:val="008E24FD"/>
    <w:rsid w:val="008E2AF0"/>
    <w:rsid w:val="008E2FEE"/>
    <w:rsid w:val="008E3411"/>
    <w:rsid w:val="008E42B7"/>
    <w:rsid w:val="008E64B7"/>
    <w:rsid w:val="008E67E2"/>
    <w:rsid w:val="008E78ED"/>
    <w:rsid w:val="008F0E13"/>
    <w:rsid w:val="008F21E2"/>
    <w:rsid w:val="008F2F82"/>
    <w:rsid w:val="008F54F7"/>
    <w:rsid w:val="008F5CA5"/>
    <w:rsid w:val="008F785C"/>
    <w:rsid w:val="009008D5"/>
    <w:rsid w:val="00901943"/>
    <w:rsid w:val="00901DEF"/>
    <w:rsid w:val="00902218"/>
    <w:rsid w:val="00902666"/>
    <w:rsid w:val="00902BD2"/>
    <w:rsid w:val="009039B7"/>
    <w:rsid w:val="0090477A"/>
    <w:rsid w:val="00904CD2"/>
    <w:rsid w:val="00904EFE"/>
    <w:rsid w:val="00905B2F"/>
    <w:rsid w:val="00906605"/>
    <w:rsid w:val="00907CA2"/>
    <w:rsid w:val="0091007F"/>
    <w:rsid w:val="0091235F"/>
    <w:rsid w:val="00912B65"/>
    <w:rsid w:val="009130E0"/>
    <w:rsid w:val="00914CF9"/>
    <w:rsid w:val="009164D3"/>
    <w:rsid w:val="00917CD4"/>
    <w:rsid w:val="0092025A"/>
    <w:rsid w:val="0092050D"/>
    <w:rsid w:val="00920765"/>
    <w:rsid w:val="00921ABB"/>
    <w:rsid w:val="00921B1C"/>
    <w:rsid w:val="0092234A"/>
    <w:rsid w:val="00922C0C"/>
    <w:rsid w:val="00927755"/>
    <w:rsid w:val="0093097E"/>
    <w:rsid w:val="00931217"/>
    <w:rsid w:val="00932CD2"/>
    <w:rsid w:val="00932FBB"/>
    <w:rsid w:val="0093321A"/>
    <w:rsid w:val="00933AC9"/>
    <w:rsid w:val="00933D0C"/>
    <w:rsid w:val="009350E1"/>
    <w:rsid w:val="00937167"/>
    <w:rsid w:val="0094057B"/>
    <w:rsid w:val="0094095F"/>
    <w:rsid w:val="009420F0"/>
    <w:rsid w:val="00943E21"/>
    <w:rsid w:val="0094429A"/>
    <w:rsid w:val="00945029"/>
    <w:rsid w:val="00950644"/>
    <w:rsid w:val="0095093C"/>
    <w:rsid w:val="00951FAA"/>
    <w:rsid w:val="009520C7"/>
    <w:rsid w:val="009520DD"/>
    <w:rsid w:val="009534A6"/>
    <w:rsid w:val="009534A9"/>
    <w:rsid w:val="00954FA3"/>
    <w:rsid w:val="009608D5"/>
    <w:rsid w:val="00960C22"/>
    <w:rsid w:val="00960EC7"/>
    <w:rsid w:val="00962D68"/>
    <w:rsid w:val="00962E1F"/>
    <w:rsid w:val="009636C9"/>
    <w:rsid w:val="009641B7"/>
    <w:rsid w:val="00964AA6"/>
    <w:rsid w:val="00964C47"/>
    <w:rsid w:val="009664AC"/>
    <w:rsid w:val="00966A43"/>
    <w:rsid w:val="00970F8A"/>
    <w:rsid w:val="0097123B"/>
    <w:rsid w:val="00972CD8"/>
    <w:rsid w:val="00976578"/>
    <w:rsid w:val="00980C5B"/>
    <w:rsid w:val="00985357"/>
    <w:rsid w:val="009870C2"/>
    <w:rsid w:val="0099259A"/>
    <w:rsid w:val="00992E6E"/>
    <w:rsid w:val="00994358"/>
    <w:rsid w:val="009945A5"/>
    <w:rsid w:val="009956A5"/>
    <w:rsid w:val="00996D02"/>
    <w:rsid w:val="009A021D"/>
    <w:rsid w:val="009A1354"/>
    <w:rsid w:val="009A163A"/>
    <w:rsid w:val="009A3DDB"/>
    <w:rsid w:val="009A4908"/>
    <w:rsid w:val="009A4F6D"/>
    <w:rsid w:val="009A555F"/>
    <w:rsid w:val="009A56FA"/>
    <w:rsid w:val="009A57B5"/>
    <w:rsid w:val="009A5FB1"/>
    <w:rsid w:val="009A616A"/>
    <w:rsid w:val="009A62A2"/>
    <w:rsid w:val="009A6DD5"/>
    <w:rsid w:val="009A7951"/>
    <w:rsid w:val="009B0FD3"/>
    <w:rsid w:val="009B3B2B"/>
    <w:rsid w:val="009B40E7"/>
    <w:rsid w:val="009B53BA"/>
    <w:rsid w:val="009B5CC5"/>
    <w:rsid w:val="009B64F1"/>
    <w:rsid w:val="009B685E"/>
    <w:rsid w:val="009B68A9"/>
    <w:rsid w:val="009B7246"/>
    <w:rsid w:val="009B7689"/>
    <w:rsid w:val="009B7BDD"/>
    <w:rsid w:val="009C0281"/>
    <w:rsid w:val="009C0F39"/>
    <w:rsid w:val="009C2F2F"/>
    <w:rsid w:val="009C48BF"/>
    <w:rsid w:val="009C52AC"/>
    <w:rsid w:val="009C63D0"/>
    <w:rsid w:val="009C7027"/>
    <w:rsid w:val="009C7AA9"/>
    <w:rsid w:val="009C7DBF"/>
    <w:rsid w:val="009D0A85"/>
    <w:rsid w:val="009D1C81"/>
    <w:rsid w:val="009D3E04"/>
    <w:rsid w:val="009D5709"/>
    <w:rsid w:val="009E0183"/>
    <w:rsid w:val="009E0AD5"/>
    <w:rsid w:val="009E13CC"/>
    <w:rsid w:val="009E2460"/>
    <w:rsid w:val="009E3522"/>
    <w:rsid w:val="009E3FA8"/>
    <w:rsid w:val="009E4A4D"/>
    <w:rsid w:val="009E4E55"/>
    <w:rsid w:val="009E4F09"/>
    <w:rsid w:val="009E579C"/>
    <w:rsid w:val="009E5944"/>
    <w:rsid w:val="009E6D30"/>
    <w:rsid w:val="009E78F0"/>
    <w:rsid w:val="009E7D3D"/>
    <w:rsid w:val="009F331B"/>
    <w:rsid w:val="009F3BCF"/>
    <w:rsid w:val="009F4033"/>
    <w:rsid w:val="009F574E"/>
    <w:rsid w:val="009F617C"/>
    <w:rsid w:val="009F6B92"/>
    <w:rsid w:val="00A01012"/>
    <w:rsid w:val="00A02A1C"/>
    <w:rsid w:val="00A02F11"/>
    <w:rsid w:val="00A02FBD"/>
    <w:rsid w:val="00A034DF"/>
    <w:rsid w:val="00A0399D"/>
    <w:rsid w:val="00A05A0C"/>
    <w:rsid w:val="00A07159"/>
    <w:rsid w:val="00A10DEA"/>
    <w:rsid w:val="00A13F98"/>
    <w:rsid w:val="00A15491"/>
    <w:rsid w:val="00A15F1F"/>
    <w:rsid w:val="00A1637A"/>
    <w:rsid w:val="00A208A9"/>
    <w:rsid w:val="00A2137A"/>
    <w:rsid w:val="00A222B1"/>
    <w:rsid w:val="00A30122"/>
    <w:rsid w:val="00A302DB"/>
    <w:rsid w:val="00A311D6"/>
    <w:rsid w:val="00A34244"/>
    <w:rsid w:val="00A34449"/>
    <w:rsid w:val="00A35476"/>
    <w:rsid w:val="00A41CF9"/>
    <w:rsid w:val="00A42592"/>
    <w:rsid w:val="00A43242"/>
    <w:rsid w:val="00A434DA"/>
    <w:rsid w:val="00A44B59"/>
    <w:rsid w:val="00A44F54"/>
    <w:rsid w:val="00A458D6"/>
    <w:rsid w:val="00A45CEF"/>
    <w:rsid w:val="00A45F6C"/>
    <w:rsid w:val="00A460D5"/>
    <w:rsid w:val="00A46749"/>
    <w:rsid w:val="00A46E73"/>
    <w:rsid w:val="00A46F08"/>
    <w:rsid w:val="00A47622"/>
    <w:rsid w:val="00A50AB1"/>
    <w:rsid w:val="00A51B9D"/>
    <w:rsid w:val="00A527CA"/>
    <w:rsid w:val="00A546A1"/>
    <w:rsid w:val="00A54C26"/>
    <w:rsid w:val="00A557E1"/>
    <w:rsid w:val="00A55FC0"/>
    <w:rsid w:val="00A60900"/>
    <w:rsid w:val="00A61BF3"/>
    <w:rsid w:val="00A633A3"/>
    <w:rsid w:val="00A640F5"/>
    <w:rsid w:val="00A653B9"/>
    <w:rsid w:val="00A660C2"/>
    <w:rsid w:val="00A668D7"/>
    <w:rsid w:val="00A66D8C"/>
    <w:rsid w:val="00A67E03"/>
    <w:rsid w:val="00A710B1"/>
    <w:rsid w:val="00A71A38"/>
    <w:rsid w:val="00A71AB8"/>
    <w:rsid w:val="00A7231C"/>
    <w:rsid w:val="00A726FC"/>
    <w:rsid w:val="00A73662"/>
    <w:rsid w:val="00A74B7C"/>
    <w:rsid w:val="00A75082"/>
    <w:rsid w:val="00A755C7"/>
    <w:rsid w:val="00A7569E"/>
    <w:rsid w:val="00A77B4C"/>
    <w:rsid w:val="00A77CB0"/>
    <w:rsid w:val="00A81FD4"/>
    <w:rsid w:val="00A822BE"/>
    <w:rsid w:val="00A83793"/>
    <w:rsid w:val="00A850B1"/>
    <w:rsid w:val="00A87C17"/>
    <w:rsid w:val="00A9178D"/>
    <w:rsid w:val="00A922FE"/>
    <w:rsid w:val="00A923B0"/>
    <w:rsid w:val="00A942A7"/>
    <w:rsid w:val="00A9594F"/>
    <w:rsid w:val="00AA029C"/>
    <w:rsid w:val="00AA0FF9"/>
    <w:rsid w:val="00AA2A96"/>
    <w:rsid w:val="00AA5045"/>
    <w:rsid w:val="00AA5ACC"/>
    <w:rsid w:val="00AB1199"/>
    <w:rsid w:val="00AB1CDC"/>
    <w:rsid w:val="00AB263C"/>
    <w:rsid w:val="00AB2E73"/>
    <w:rsid w:val="00AB34DD"/>
    <w:rsid w:val="00AB38EB"/>
    <w:rsid w:val="00AB3A22"/>
    <w:rsid w:val="00AB3C9C"/>
    <w:rsid w:val="00AB44BE"/>
    <w:rsid w:val="00AB6DF0"/>
    <w:rsid w:val="00AB6EEC"/>
    <w:rsid w:val="00AB705B"/>
    <w:rsid w:val="00AC082D"/>
    <w:rsid w:val="00AC0F1A"/>
    <w:rsid w:val="00AC1B35"/>
    <w:rsid w:val="00AC3438"/>
    <w:rsid w:val="00AC4E20"/>
    <w:rsid w:val="00AD75C4"/>
    <w:rsid w:val="00AE14F2"/>
    <w:rsid w:val="00AE253B"/>
    <w:rsid w:val="00AE2FBE"/>
    <w:rsid w:val="00AE501B"/>
    <w:rsid w:val="00AE538C"/>
    <w:rsid w:val="00AE5EAA"/>
    <w:rsid w:val="00AE6059"/>
    <w:rsid w:val="00AE74DB"/>
    <w:rsid w:val="00AE7C65"/>
    <w:rsid w:val="00AE7E07"/>
    <w:rsid w:val="00AE7F58"/>
    <w:rsid w:val="00AF191B"/>
    <w:rsid w:val="00AF201B"/>
    <w:rsid w:val="00AF24ED"/>
    <w:rsid w:val="00AF3C97"/>
    <w:rsid w:val="00AF4B78"/>
    <w:rsid w:val="00AF537A"/>
    <w:rsid w:val="00AF6590"/>
    <w:rsid w:val="00AF6D02"/>
    <w:rsid w:val="00AF706C"/>
    <w:rsid w:val="00AF7E92"/>
    <w:rsid w:val="00B009C4"/>
    <w:rsid w:val="00B01386"/>
    <w:rsid w:val="00B0194F"/>
    <w:rsid w:val="00B01CAD"/>
    <w:rsid w:val="00B01FE6"/>
    <w:rsid w:val="00B0306C"/>
    <w:rsid w:val="00B03344"/>
    <w:rsid w:val="00B04BAD"/>
    <w:rsid w:val="00B053AB"/>
    <w:rsid w:val="00B06FF6"/>
    <w:rsid w:val="00B11336"/>
    <w:rsid w:val="00B12DEC"/>
    <w:rsid w:val="00B14C73"/>
    <w:rsid w:val="00B169EE"/>
    <w:rsid w:val="00B17400"/>
    <w:rsid w:val="00B20103"/>
    <w:rsid w:val="00B20BC5"/>
    <w:rsid w:val="00B20FB3"/>
    <w:rsid w:val="00B2157D"/>
    <w:rsid w:val="00B21692"/>
    <w:rsid w:val="00B23C47"/>
    <w:rsid w:val="00B24D2C"/>
    <w:rsid w:val="00B25474"/>
    <w:rsid w:val="00B31C76"/>
    <w:rsid w:val="00B31DE6"/>
    <w:rsid w:val="00B32F49"/>
    <w:rsid w:val="00B33E9E"/>
    <w:rsid w:val="00B34E24"/>
    <w:rsid w:val="00B404E4"/>
    <w:rsid w:val="00B41A00"/>
    <w:rsid w:val="00B41D48"/>
    <w:rsid w:val="00B42CFC"/>
    <w:rsid w:val="00B43B2B"/>
    <w:rsid w:val="00B454AA"/>
    <w:rsid w:val="00B454BC"/>
    <w:rsid w:val="00B46A57"/>
    <w:rsid w:val="00B4732E"/>
    <w:rsid w:val="00B47EDB"/>
    <w:rsid w:val="00B513E0"/>
    <w:rsid w:val="00B51FB5"/>
    <w:rsid w:val="00B52821"/>
    <w:rsid w:val="00B53E30"/>
    <w:rsid w:val="00B53E3B"/>
    <w:rsid w:val="00B5511D"/>
    <w:rsid w:val="00B5573A"/>
    <w:rsid w:val="00B56030"/>
    <w:rsid w:val="00B5700A"/>
    <w:rsid w:val="00B60D67"/>
    <w:rsid w:val="00B62268"/>
    <w:rsid w:val="00B62412"/>
    <w:rsid w:val="00B62D30"/>
    <w:rsid w:val="00B64164"/>
    <w:rsid w:val="00B64598"/>
    <w:rsid w:val="00B659FA"/>
    <w:rsid w:val="00B65A58"/>
    <w:rsid w:val="00B660C2"/>
    <w:rsid w:val="00B66D58"/>
    <w:rsid w:val="00B67345"/>
    <w:rsid w:val="00B70AC2"/>
    <w:rsid w:val="00B72A4D"/>
    <w:rsid w:val="00B72C55"/>
    <w:rsid w:val="00B740E6"/>
    <w:rsid w:val="00B74DCC"/>
    <w:rsid w:val="00B753FC"/>
    <w:rsid w:val="00B75678"/>
    <w:rsid w:val="00B76297"/>
    <w:rsid w:val="00B76DBC"/>
    <w:rsid w:val="00B76DF9"/>
    <w:rsid w:val="00B76E97"/>
    <w:rsid w:val="00B818D0"/>
    <w:rsid w:val="00B832BA"/>
    <w:rsid w:val="00B84775"/>
    <w:rsid w:val="00B909CB"/>
    <w:rsid w:val="00B92BA1"/>
    <w:rsid w:val="00B94791"/>
    <w:rsid w:val="00B94E81"/>
    <w:rsid w:val="00B964F3"/>
    <w:rsid w:val="00B965C7"/>
    <w:rsid w:val="00B97B7C"/>
    <w:rsid w:val="00BA0D7F"/>
    <w:rsid w:val="00BA26F1"/>
    <w:rsid w:val="00BA34FF"/>
    <w:rsid w:val="00BA41FD"/>
    <w:rsid w:val="00BA5BA5"/>
    <w:rsid w:val="00BA62BB"/>
    <w:rsid w:val="00BA65CA"/>
    <w:rsid w:val="00BA6956"/>
    <w:rsid w:val="00BB062F"/>
    <w:rsid w:val="00BB185B"/>
    <w:rsid w:val="00BB1CC5"/>
    <w:rsid w:val="00BB3843"/>
    <w:rsid w:val="00BB3C54"/>
    <w:rsid w:val="00BB3DA7"/>
    <w:rsid w:val="00BB425E"/>
    <w:rsid w:val="00BB5BA0"/>
    <w:rsid w:val="00BB5FC4"/>
    <w:rsid w:val="00BB676B"/>
    <w:rsid w:val="00BB6A9B"/>
    <w:rsid w:val="00BB78B2"/>
    <w:rsid w:val="00BC013B"/>
    <w:rsid w:val="00BC099A"/>
    <w:rsid w:val="00BC1768"/>
    <w:rsid w:val="00BC3575"/>
    <w:rsid w:val="00BC4414"/>
    <w:rsid w:val="00BC4C08"/>
    <w:rsid w:val="00BC4D08"/>
    <w:rsid w:val="00BC515D"/>
    <w:rsid w:val="00BC59A8"/>
    <w:rsid w:val="00BC5FBD"/>
    <w:rsid w:val="00BC62DA"/>
    <w:rsid w:val="00BC6F9C"/>
    <w:rsid w:val="00BC7181"/>
    <w:rsid w:val="00BC74C4"/>
    <w:rsid w:val="00BC758C"/>
    <w:rsid w:val="00BD01D6"/>
    <w:rsid w:val="00BD4072"/>
    <w:rsid w:val="00BD44DA"/>
    <w:rsid w:val="00BD49DB"/>
    <w:rsid w:val="00BD5674"/>
    <w:rsid w:val="00BD61A5"/>
    <w:rsid w:val="00BD6506"/>
    <w:rsid w:val="00BD7572"/>
    <w:rsid w:val="00BD7B7A"/>
    <w:rsid w:val="00BE0360"/>
    <w:rsid w:val="00BE03FA"/>
    <w:rsid w:val="00BE0413"/>
    <w:rsid w:val="00BE10F6"/>
    <w:rsid w:val="00BE35A2"/>
    <w:rsid w:val="00BE3CAA"/>
    <w:rsid w:val="00BE3CCB"/>
    <w:rsid w:val="00BE4B70"/>
    <w:rsid w:val="00BE579D"/>
    <w:rsid w:val="00BE5DF3"/>
    <w:rsid w:val="00BE64A4"/>
    <w:rsid w:val="00BE68BE"/>
    <w:rsid w:val="00BE77B5"/>
    <w:rsid w:val="00BE7C14"/>
    <w:rsid w:val="00BF1337"/>
    <w:rsid w:val="00BF24B1"/>
    <w:rsid w:val="00BF2BD0"/>
    <w:rsid w:val="00BF300B"/>
    <w:rsid w:val="00BF37AC"/>
    <w:rsid w:val="00BF3D1C"/>
    <w:rsid w:val="00BF43AA"/>
    <w:rsid w:val="00BF6BC3"/>
    <w:rsid w:val="00BF6C95"/>
    <w:rsid w:val="00BF71A5"/>
    <w:rsid w:val="00BF7D57"/>
    <w:rsid w:val="00C03181"/>
    <w:rsid w:val="00C041D3"/>
    <w:rsid w:val="00C04EAC"/>
    <w:rsid w:val="00C0635F"/>
    <w:rsid w:val="00C0708F"/>
    <w:rsid w:val="00C07A58"/>
    <w:rsid w:val="00C1074E"/>
    <w:rsid w:val="00C109E8"/>
    <w:rsid w:val="00C12361"/>
    <w:rsid w:val="00C1691F"/>
    <w:rsid w:val="00C16A5C"/>
    <w:rsid w:val="00C21393"/>
    <w:rsid w:val="00C216CF"/>
    <w:rsid w:val="00C21BA6"/>
    <w:rsid w:val="00C24387"/>
    <w:rsid w:val="00C311DA"/>
    <w:rsid w:val="00C31A69"/>
    <w:rsid w:val="00C3200B"/>
    <w:rsid w:val="00C3474F"/>
    <w:rsid w:val="00C35CC1"/>
    <w:rsid w:val="00C360CB"/>
    <w:rsid w:val="00C360F5"/>
    <w:rsid w:val="00C421A3"/>
    <w:rsid w:val="00C42426"/>
    <w:rsid w:val="00C42C5A"/>
    <w:rsid w:val="00C431D0"/>
    <w:rsid w:val="00C44CF5"/>
    <w:rsid w:val="00C44EAA"/>
    <w:rsid w:val="00C45593"/>
    <w:rsid w:val="00C4691B"/>
    <w:rsid w:val="00C4793F"/>
    <w:rsid w:val="00C52F68"/>
    <w:rsid w:val="00C533D9"/>
    <w:rsid w:val="00C53DB4"/>
    <w:rsid w:val="00C55678"/>
    <w:rsid w:val="00C5664D"/>
    <w:rsid w:val="00C5712B"/>
    <w:rsid w:val="00C61E4A"/>
    <w:rsid w:val="00C620A8"/>
    <w:rsid w:val="00C644C6"/>
    <w:rsid w:val="00C65CC1"/>
    <w:rsid w:val="00C66E03"/>
    <w:rsid w:val="00C67377"/>
    <w:rsid w:val="00C704D0"/>
    <w:rsid w:val="00C712D3"/>
    <w:rsid w:val="00C73BD5"/>
    <w:rsid w:val="00C73BE5"/>
    <w:rsid w:val="00C75A27"/>
    <w:rsid w:val="00C76B4F"/>
    <w:rsid w:val="00C80AA6"/>
    <w:rsid w:val="00C81C0F"/>
    <w:rsid w:val="00C84A37"/>
    <w:rsid w:val="00C870FD"/>
    <w:rsid w:val="00C87C4D"/>
    <w:rsid w:val="00C9227B"/>
    <w:rsid w:val="00C925B7"/>
    <w:rsid w:val="00C92607"/>
    <w:rsid w:val="00C94A80"/>
    <w:rsid w:val="00C94C1B"/>
    <w:rsid w:val="00C94F34"/>
    <w:rsid w:val="00C968B1"/>
    <w:rsid w:val="00CA0875"/>
    <w:rsid w:val="00CA24E1"/>
    <w:rsid w:val="00CA5325"/>
    <w:rsid w:val="00CA615A"/>
    <w:rsid w:val="00CA6D8A"/>
    <w:rsid w:val="00CA6EF8"/>
    <w:rsid w:val="00CA7D4E"/>
    <w:rsid w:val="00CB2BBD"/>
    <w:rsid w:val="00CB5878"/>
    <w:rsid w:val="00CB5EB9"/>
    <w:rsid w:val="00CB6E37"/>
    <w:rsid w:val="00CC0AA7"/>
    <w:rsid w:val="00CC4B60"/>
    <w:rsid w:val="00CC73C1"/>
    <w:rsid w:val="00CD28E6"/>
    <w:rsid w:val="00CD2A1F"/>
    <w:rsid w:val="00CD2E82"/>
    <w:rsid w:val="00CD4760"/>
    <w:rsid w:val="00CD4A40"/>
    <w:rsid w:val="00CD5DFE"/>
    <w:rsid w:val="00CE087B"/>
    <w:rsid w:val="00CE0BDB"/>
    <w:rsid w:val="00CE14AC"/>
    <w:rsid w:val="00CE20FE"/>
    <w:rsid w:val="00CE529E"/>
    <w:rsid w:val="00CE5F7E"/>
    <w:rsid w:val="00CE687A"/>
    <w:rsid w:val="00CE75B7"/>
    <w:rsid w:val="00CE770C"/>
    <w:rsid w:val="00CF10EE"/>
    <w:rsid w:val="00CF1AF9"/>
    <w:rsid w:val="00CF1CAC"/>
    <w:rsid w:val="00CF3005"/>
    <w:rsid w:val="00CF5371"/>
    <w:rsid w:val="00CF5B22"/>
    <w:rsid w:val="00CF5DFD"/>
    <w:rsid w:val="00CF5EA9"/>
    <w:rsid w:val="00CF6E2E"/>
    <w:rsid w:val="00D0011F"/>
    <w:rsid w:val="00D0091E"/>
    <w:rsid w:val="00D012E7"/>
    <w:rsid w:val="00D01711"/>
    <w:rsid w:val="00D033A0"/>
    <w:rsid w:val="00D03C5E"/>
    <w:rsid w:val="00D04839"/>
    <w:rsid w:val="00D054DF"/>
    <w:rsid w:val="00D06130"/>
    <w:rsid w:val="00D067FA"/>
    <w:rsid w:val="00D06B5A"/>
    <w:rsid w:val="00D15446"/>
    <w:rsid w:val="00D169CF"/>
    <w:rsid w:val="00D20673"/>
    <w:rsid w:val="00D20907"/>
    <w:rsid w:val="00D21B1B"/>
    <w:rsid w:val="00D21B2F"/>
    <w:rsid w:val="00D22BAC"/>
    <w:rsid w:val="00D2334B"/>
    <w:rsid w:val="00D23EBE"/>
    <w:rsid w:val="00D251E6"/>
    <w:rsid w:val="00D2566C"/>
    <w:rsid w:val="00D26152"/>
    <w:rsid w:val="00D273EE"/>
    <w:rsid w:val="00D31346"/>
    <w:rsid w:val="00D3327B"/>
    <w:rsid w:val="00D352F8"/>
    <w:rsid w:val="00D37911"/>
    <w:rsid w:val="00D409B4"/>
    <w:rsid w:val="00D42438"/>
    <w:rsid w:val="00D46B03"/>
    <w:rsid w:val="00D47399"/>
    <w:rsid w:val="00D4784A"/>
    <w:rsid w:val="00D47A02"/>
    <w:rsid w:val="00D5209C"/>
    <w:rsid w:val="00D52376"/>
    <w:rsid w:val="00D52710"/>
    <w:rsid w:val="00D52F34"/>
    <w:rsid w:val="00D5317F"/>
    <w:rsid w:val="00D54A9B"/>
    <w:rsid w:val="00D563FD"/>
    <w:rsid w:val="00D57A6F"/>
    <w:rsid w:val="00D57B91"/>
    <w:rsid w:val="00D601DE"/>
    <w:rsid w:val="00D61832"/>
    <w:rsid w:val="00D6384E"/>
    <w:rsid w:val="00D66132"/>
    <w:rsid w:val="00D666BC"/>
    <w:rsid w:val="00D677A2"/>
    <w:rsid w:val="00D70C97"/>
    <w:rsid w:val="00D722C2"/>
    <w:rsid w:val="00D73325"/>
    <w:rsid w:val="00D744C2"/>
    <w:rsid w:val="00D74782"/>
    <w:rsid w:val="00D75293"/>
    <w:rsid w:val="00D7550F"/>
    <w:rsid w:val="00D82694"/>
    <w:rsid w:val="00D82B4E"/>
    <w:rsid w:val="00D83FDD"/>
    <w:rsid w:val="00D847A7"/>
    <w:rsid w:val="00D84814"/>
    <w:rsid w:val="00D85BC1"/>
    <w:rsid w:val="00D87B85"/>
    <w:rsid w:val="00D87CA8"/>
    <w:rsid w:val="00D9026F"/>
    <w:rsid w:val="00D902F4"/>
    <w:rsid w:val="00D903FA"/>
    <w:rsid w:val="00D90BD5"/>
    <w:rsid w:val="00D920DC"/>
    <w:rsid w:val="00D92610"/>
    <w:rsid w:val="00D93981"/>
    <w:rsid w:val="00D94730"/>
    <w:rsid w:val="00D95216"/>
    <w:rsid w:val="00D95AD5"/>
    <w:rsid w:val="00D96CD7"/>
    <w:rsid w:val="00DA0399"/>
    <w:rsid w:val="00DA095D"/>
    <w:rsid w:val="00DA09F2"/>
    <w:rsid w:val="00DA0D3D"/>
    <w:rsid w:val="00DA133D"/>
    <w:rsid w:val="00DA1D0E"/>
    <w:rsid w:val="00DA1FD6"/>
    <w:rsid w:val="00DA31E0"/>
    <w:rsid w:val="00DA37C1"/>
    <w:rsid w:val="00DA44D0"/>
    <w:rsid w:val="00DA5876"/>
    <w:rsid w:val="00DA5FA7"/>
    <w:rsid w:val="00DA7239"/>
    <w:rsid w:val="00DA7B45"/>
    <w:rsid w:val="00DA7F56"/>
    <w:rsid w:val="00DB0268"/>
    <w:rsid w:val="00DB2529"/>
    <w:rsid w:val="00DB2B58"/>
    <w:rsid w:val="00DB3E50"/>
    <w:rsid w:val="00DB4325"/>
    <w:rsid w:val="00DB67F9"/>
    <w:rsid w:val="00DC0173"/>
    <w:rsid w:val="00DC04B3"/>
    <w:rsid w:val="00DC0FF4"/>
    <w:rsid w:val="00DC15E2"/>
    <w:rsid w:val="00DC2988"/>
    <w:rsid w:val="00DC39CE"/>
    <w:rsid w:val="00DC4DA6"/>
    <w:rsid w:val="00DD00B0"/>
    <w:rsid w:val="00DD0480"/>
    <w:rsid w:val="00DD2E0D"/>
    <w:rsid w:val="00DD3D19"/>
    <w:rsid w:val="00DD3E67"/>
    <w:rsid w:val="00DD539A"/>
    <w:rsid w:val="00DD59D0"/>
    <w:rsid w:val="00DD5C4C"/>
    <w:rsid w:val="00DD6ABF"/>
    <w:rsid w:val="00DE006A"/>
    <w:rsid w:val="00DE12F8"/>
    <w:rsid w:val="00DE1846"/>
    <w:rsid w:val="00DE20C7"/>
    <w:rsid w:val="00DE2474"/>
    <w:rsid w:val="00DE25D2"/>
    <w:rsid w:val="00DE4FD3"/>
    <w:rsid w:val="00DE66EB"/>
    <w:rsid w:val="00DE7B68"/>
    <w:rsid w:val="00DF008C"/>
    <w:rsid w:val="00DF1594"/>
    <w:rsid w:val="00DF162A"/>
    <w:rsid w:val="00DF18C2"/>
    <w:rsid w:val="00DF34C4"/>
    <w:rsid w:val="00DF478A"/>
    <w:rsid w:val="00DF4B4C"/>
    <w:rsid w:val="00DF5F1B"/>
    <w:rsid w:val="00DF67F9"/>
    <w:rsid w:val="00DF6E5F"/>
    <w:rsid w:val="00DF6ED4"/>
    <w:rsid w:val="00E00138"/>
    <w:rsid w:val="00E02BF3"/>
    <w:rsid w:val="00E02D65"/>
    <w:rsid w:val="00E04B74"/>
    <w:rsid w:val="00E04CF4"/>
    <w:rsid w:val="00E05EB3"/>
    <w:rsid w:val="00E0609A"/>
    <w:rsid w:val="00E06E9D"/>
    <w:rsid w:val="00E06FBB"/>
    <w:rsid w:val="00E0743F"/>
    <w:rsid w:val="00E07456"/>
    <w:rsid w:val="00E0767B"/>
    <w:rsid w:val="00E07E17"/>
    <w:rsid w:val="00E104CD"/>
    <w:rsid w:val="00E1496F"/>
    <w:rsid w:val="00E17450"/>
    <w:rsid w:val="00E17DE0"/>
    <w:rsid w:val="00E202B3"/>
    <w:rsid w:val="00E20B93"/>
    <w:rsid w:val="00E2114F"/>
    <w:rsid w:val="00E22EA2"/>
    <w:rsid w:val="00E22FA4"/>
    <w:rsid w:val="00E23056"/>
    <w:rsid w:val="00E26973"/>
    <w:rsid w:val="00E30F02"/>
    <w:rsid w:val="00E30F15"/>
    <w:rsid w:val="00E333A2"/>
    <w:rsid w:val="00E361AB"/>
    <w:rsid w:val="00E4339B"/>
    <w:rsid w:val="00E436A9"/>
    <w:rsid w:val="00E44895"/>
    <w:rsid w:val="00E46384"/>
    <w:rsid w:val="00E46405"/>
    <w:rsid w:val="00E50E3F"/>
    <w:rsid w:val="00E51506"/>
    <w:rsid w:val="00E515A0"/>
    <w:rsid w:val="00E52421"/>
    <w:rsid w:val="00E5245A"/>
    <w:rsid w:val="00E52ED7"/>
    <w:rsid w:val="00E530AE"/>
    <w:rsid w:val="00E53115"/>
    <w:rsid w:val="00E535DC"/>
    <w:rsid w:val="00E53A95"/>
    <w:rsid w:val="00E5485B"/>
    <w:rsid w:val="00E550EA"/>
    <w:rsid w:val="00E55F1C"/>
    <w:rsid w:val="00E60C8B"/>
    <w:rsid w:val="00E6155B"/>
    <w:rsid w:val="00E6266B"/>
    <w:rsid w:val="00E62A50"/>
    <w:rsid w:val="00E64145"/>
    <w:rsid w:val="00E6420F"/>
    <w:rsid w:val="00E655D6"/>
    <w:rsid w:val="00E668D6"/>
    <w:rsid w:val="00E671F4"/>
    <w:rsid w:val="00E7066C"/>
    <w:rsid w:val="00E70D80"/>
    <w:rsid w:val="00E71241"/>
    <w:rsid w:val="00E715DE"/>
    <w:rsid w:val="00E71E6B"/>
    <w:rsid w:val="00E725B9"/>
    <w:rsid w:val="00E726BC"/>
    <w:rsid w:val="00E7469B"/>
    <w:rsid w:val="00E75022"/>
    <w:rsid w:val="00E77767"/>
    <w:rsid w:val="00E8121D"/>
    <w:rsid w:val="00E8150A"/>
    <w:rsid w:val="00E83377"/>
    <w:rsid w:val="00E8522E"/>
    <w:rsid w:val="00E863D4"/>
    <w:rsid w:val="00E86B53"/>
    <w:rsid w:val="00E86EF1"/>
    <w:rsid w:val="00E9005E"/>
    <w:rsid w:val="00E90621"/>
    <w:rsid w:val="00E913DC"/>
    <w:rsid w:val="00E959EE"/>
    <w:rsid w:val="00E971EA"/>
    <w:rsid w:val="00EA117A"/>
    <w:rsid w:val="00EA194A"/>
    <w:rsid w:val="00EA348B"/>
    <w:rsid w:val="00EA34C2"/>
    <w:rsid w:val="00EA3938"/>
    <w:rsid w:val="00EA433C"/>
    <w:rsid w:val="00EA6CFB"/>
    <w:rsid w:val="00EA7F64"/>
    <w:rsid w:val="00EB06DD"/>
    <w:rsid w:val="00EB0703"/>
    <w:rsid w:val="00EB1979"/>
    <w:rsid w:val="00EB25C4"/>
    <w:rsid w:val="00EB593C"/>
    <w:rsid w:val="00EB67E8"/>
    <w:rsid w:val="00EB742D"/>
    <w:rsid w:val="00EC04D8"/>
    <w:rsid w:val="00EC0779"/>
    <w:rsid w:val="00EC123E"/>
    <w:rsid w:val="00EC12A4"/>
    <w:rsid w:val="00EC163A"/>
    <w:rsid w:val="00EC1650"/>
    <w:rsid w:val="00EC1ACE"/>
    <w:rsid w:val="00EC1DE4"/>
    <w:rsid w:val="00EC30E0"/>
    <w:rsid w:val="00EC47E7"/>
    <w:rsid w:val="00EC6C75"/>
    <w:rsid w:val="00EC6E87"/>
    <w:rsid w:val="00EC7336"/>
    <w:rsid w:val="00ED0E77"/>
    <w:rsid w:val="00ED1457"/>
    <w:rsid w:val="00ED1708"/>
    <w:rsid w:val="00ED5CF9"/>
    <w:rsid w:val="00ED6200"/>
    <w:rsid w:val="00ED7005"/>
    <w:rsid w:val="00ED785F"/>
    <w:rsid w:val="00EE41C7"/>
    <w:rsid w:val="00EE57D0"/>
    <w:rsid w:val="00EE5D88"/>
    <w:rsid w:val="00EF18B5"/>
    <w:rsid w:val="00EF22F7"/>
    <w:rsid w:val="00EF3DC2"/>
    <w:rsid w:val="00EF60A5"/>
    <w:rsid w:val="00F002BB"/>
    <w:rsid w:val="00F004A6"/>
    <w:rsid w:val="00F00EA2"/>
    <w:rsid w:val="00F01304"/>
    <w:rsid w:val="00F026D1"/>
    <w:rsid w:val="00F036E1"/>
    <w:rsid w:val="00F03B23"/>
    <w:rsid w:val="00F042B6"/>
    <w:rsid w:val="00F04358"/>
    <w:rsid w:val="00F0476E"/>
    <w:rsid w:val="00F047DB"/>
    <w:rsid w:val="00F04B51"/>
    <w:rsid w:val="00F05504"/>
    <w:rsid w:val="00F05670"/>
    <w:rsid w:val="00F05EF5"/>
    <w:rsid w:val="00F0629B"/>
    <w:rsid w:val="00F10561"/>
    <w:rsid w:val="00F1056C"/>
    <w:rsid w:val="00F11FF6"/>
    <w:rsid w:val="00F1238A"/>
    <w:rsid w:val="00F12907"/>
    <w:rsid w:val="00F1322A"/>
    <w:rsid w:val="00F144B0"/>
    <w:rsid w:val="00F1495A"/>
    <w:rsid w:val="00F15E89"/>
    <w:rsid w:val="00F16A5E"/>
    <w:rsid w:val="00F17C59"/>
    <w:rsid w:val="00F225C0"/>
    <w:rsid w:val="00F226C4"/>
    <w:rsid w:val="00F22A11"/>
    <w:rsid w:val="00F231C0"/>
    <w:rsid w:val="00F2364A"/>
    <w:rsid w:val="00F23AD8"/>
    <w:rsid w:val="00F26958"/>
    <w:rsid w:val="00F26B7A"/>
    <w:rsid w:val="00F275A9"/>
    <w:rsid w:val="00F27773"/>
    <w:rsid w:val="00F3029C"/>
    <w:rsid w:val="00F3030A"/>
    <w:rsid w:val="00F30893"/>
    <w:rsid w:val="00F30922"/>
    <w:rsid w:val="00F30C80"/>
    <w:rsid w:val="00F31409"/>
    <w:rsid w:val="00F31EEB"/>
    <w:rsid w:val="00F32A38"/>
    <w:rsid w:val="00F332C7"/>
    <w:rsid w:val="00F33D6A"/>
    <w:rsid w:val="00F3569D"/>
    <w:rsid w:val="00F35C4C"/>
    <w:rsid w:val="00F361E4"/>
    <w:rsid w:val="00F373A9"/>
    <w:rsid w:val="00F40286"/>
    <w:rsid w:val="00F40DB8"/>
    <w:rsid w:val="00F41F4C"/>
    <w:rsid w:val="00F43211"/>
    <w:rsid w:val="00F43F82"/>
    <w:rsid w:val="00F4512C"/>
    <w:rsid w:val="00F4575F"/>
    <w:rsid w:val="00F463FC"/>
    <w:rsid w:val="00F478C2"/>
    <w:rsid w:val="00F5008F"/>
    <w:rsid w:val="00F50547"/>
    <w:rsid w:val="00F5185E"/>
    <w:rsid w:val="00F53032"/>
    <w:rsid w:val="00F53DBF"/>
    <w:rsid w:val="00F5411D"/>
    <w:rsid w:val="00F56641"/>
    <w:rsid w:val="00F63631"/>
    <w:rsid w:val="00F64471"/>
    <w:rsid w:val="00F65D5F"/>
    <w:rsid w:val="00F718BE"/>
    <w:rsid w:val="00F72788"/>
    <w:rsid w:val="00F73092"/>
    <w:rsid w:val="00F736F0"/>
    <w:rsid w:val="00F7506B"/>
    <w:rsid w:val="00F7519B"/>
    <w:rsid w:val="00F75E5F"/>
    <w:rsid w:val="00F77457"/>
    <w:rsid w:val="00F77FBD"/>
    <w:rsid w:val="00F83CEA"/>
    <w:rsid w:val="00F8421A"/>
    <w:rsid w:val="00F843D3"/>
    <w:rsid w:val="00F846B3"/>
    <w:rsid w:val="00F86446"/>
    <w:rsid w:val="00F86793"/>
    <w:rsid w:val="00F872FA"/>
    <w:rsid w:val="00F90DA5"/>
    <w:rsid w:val="00F9258B"/>
    <w:rsid w:val="00F92C45"/>
    <w:rsid w:val="00F93772"/>
    <w:rsid w:val="00F94287"/>
    <w:rsid w:val="00F942C6"/>
    <w:rsid w:val="00F946D8"/>
    <w:rsid w:val="00F9512F"/>
    <w:rsid w:val="00F9519C"/>
    <w:rsid w:val="00F95294"/>
    <w:rsid w:val="00F95879"/>
    <w:rsid w:val="00F9673D"/>
    <w:rsid w:val="00FA027F"/>
    <w:rsid w:val="00FA34D4"/>
    <w:rsid w:val="00FA363F"/>
    <w:rsid w:val="00FA3988"/>
    <w:rsid w:val="00FA4B63"/>
    <w:rsid w:val="00FA55C3"/>
    <w:rsid w:val="00FB03A6"/>
    <w:rsid w:val="00FB0BA3"/>
    <w:rsid w:val="00FB1033"/>
    <w:rsid w:val="00FB17CB"/>
    <w:rsid w:val="00FB21BA"/>
    <w:rsid w:val="00FB28AC"/>
    <w:rsid w:val="00FB54B3"/>
    <w:rsid w:val="00FB6BE2"/>
    <w:rsid w:val="00FB6DB6"/>
    <w:rsid w:val="00FC04D2"/>
    <w:rsid w:val="00FC3936"/>
    <w:rsid w:val="00FC3C36"/>
    <w:rsid w:val="00FC656E"/>
    <w:rsid w:val="00FD065A"/>
    <w:rsid w:val="00FD14D6"/>
    <w:rsid w:val="00FD2087"/>
    <w:rsid w:val="00FD265A"/>
    <w:rsid w:val="00FD32AF"/>
    <w:rsid w:val="00FD49AB"/>
    <w:rsid w:val="00FE236F"/>
    <w:rsid w:val="00FE2ADC"/>
    <w:rsid w:val="00FE2EAA"/>
    <w:rsid w:val="00FE307C"/>
    <w:rsid w:val="00FE33D0"/>
    <w:rsid w:val="00FE3A15"/>
    <w:rsid w:val="00FE3F84"/>
    <w:rsid w:val="00FF3B47"/>
    <w:rsid w:val="00FF56E5"/>
    <w:rsid w:val="00FF5AAD"/>
    <w:rsid w:val="00FF5F73"/>
    <w:rsid w:val="00FF6283"/>
    <w:rsid w:val="00FF7739"/>
    <w:rsid w:val="00FF7B33"/>
    <w:rsid w:val="27DA515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6"/>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7"/>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21">
    <w:name w:val="Default Paragraph Font"/>
    <w:semiHidden/>
    <w:unhideWhenUsed/>
    <w:uiPriority w:val="1"/>
  </w:style>
  <w:style w:type="table" w:default="1" w:styleId="24">
    <w:name w:val="Normal Table"/>
    <w:semiHidden/>
    <w:unhideWhenUsed/>
    <w:qFormat/>
    <w:uiPriority w:val="99"/>
    <w:tblPr>
      <w:tblLayout w:type="fixed"/>
      <w:tblCellMar>
        <w:top w:w="0" w:type="dxa"/>
        <w:left w:w="108" w:type="dxa"/>
        <w:bottom w:w="0" w:type="dxa"/>
        <w:right w:w="108" w:type="dxa"/>
      </w:tblCellMar>
    </w:tblPr>
  </w:style>
  <w:style w:type="paragraph" w:styleId="4">
    <w:name w:val="annotation subject"/>
    <w:basedOn w:val="5"/>
    <w:next w:val="5"/>
    <w:link w:val="34"/>
    <w:unhideWhenUsed/>
    <w:qFormat/>
    <w:uiPriority w:val="99"/>
    <w:rPr>
      <w:b/>
      <w:bCs/>
    </w:rPr>
  </w:style>
  <w:style w:type="paragraph" w:styleId="5">
    <w:name w:val="annotation text"/>
    <w:basedOn w:val="1"/>
    <w:link w:val="33"/>
    <w:unhideWhenUsed/>
    <w:qFormat/>
    <w:uiPriority w:val="99"/>
    <w:pPr>
      <w:jc w:val="left"/>
    </w:pPr>
  </w:style>
  <w:style w:type="paragraph" w:styleId="6">
    <w:name w:val="toc 7"/>
    <w:basedOn w:val="1"/>
    <w:next w:val="1"/>
    <w:unhideWhenUsed/>
    <w:qFormat/>
    <w:uiPriority w:val="39"/>
    <w:pPr>
      <w:ind w:left="1260" w:hanging="425"/>
      <w:jc w:val="left"/>
    </w:pPr>
    <w:rPr>
      <w:rFonts w:cstheme="minorHAnsi"/>
      <w:sz w:val="18"/>
      <w:szCs w:val="18"/>
    </w:rPr>
  </w:style>
  <w:style w:type="paragraph" w:styleId="7">
    <w:name w:val="Document Map"/>
    <w:basedOn w:val="1"/>
    <w:link w:val="37"/>
    <w:unhideWhenUsed/>
    <w:qFormat/>
    <w:uiPriority w:val="99"/>
    <w:pPr>
      <w:ind w:left="425" w:hanging="425"/>
    </w:pPr>
    <w:rPr>
      <w:rFonts w:ascii="宋体" w:eastAsia="宋体"/>
      <w:sz w:val="18"/>
      <w:szCs w:val="18"/>
    </w:rPr>
  </w:style>
  <w:style w:type="paragraph" w:styleId="8">
    <w:name w:val="Body Text Indent"/>
    <w:basedOn w:val="1"/>
    <w:link w:val="38"/>
    <w:qFormat/>
    <w:uiPriority w:val="0"/>
    <w:pPr>
      <w:adjustRightInd w:val="0"/>
      <w:spacing w:after="120" w:line="312" w:lineRule="atLeast"/>
      <w:ind w:left="420" w:leftChars="200"/>
    </w:pPr>
    <w:rPr>
      <w:rFonts w:ascii="Times New Roman" w:hAnsi="Times New Roman" w:eastAsia="宋体" w:cs="Times New Roman"/>
      <w:kern w:val="0"/>
      <w:szCs w:val="20"/>
    </w:rPr>
  </w:style>
  <w:style w:type="paragraph" w:styleId="9">
    <w:name w:val="toc 5"/>
    <w:basedOn w:val="1"/>
    <w:next w:val="1"/>
    <w:unhideWhenUsed/>
    <w:qFormat/>
    <w:uiPriority w:val="39"/>
    <w:pPr>
      <w:ind w:left="840" w:hanging="425"/>
      <w:jc w:val="left"/>
    </w:pPr>
    <w:rPr>
      <w:rFonts w:cstheme="minorHAnsi"/>
      <w:sz w:val="18"/>
      <w:szCs w:val="18"/>
    </w:rPr>
  </w:style>
  <w:style w:type="paragraph" w:styleId="10">
    <w:name w:val="toc 3"/>
    <w:basedOn w:val="1"/>
    <w:next w:val="1"/>
    <w:unhideWhenUsed/>
    <w:qFormat/>
    <w:uiPriority w:val="39"/>
    <w:pPr>
      <w:widowControl/>
      <w:spacing w:after="100" w:line="276" w:lineRule="auto"/>
      <w:ind w:left="440"/>
      <w:jc w:val="left"/>
    </w:pPr>
    <w:rPr>
      <w:kern w:val="0"/>
      <w:sz w:val="22"/>
    </w:rPr>
  </w:style>
  <w:style w:type="paragraph" w:styleId="11">
    <w:name w:val="toc 8"/>
    <w:basedOn w:val="1"/>
    <w:next w:val="1"/>
    <w:unhideWhenUsed/>
    <w:qFormat/>
    <w:uiPriority w:val="39"/>
    <w:pPr>
      <w:ind w:left="1470" w:hanging="425"/>
      <w:jc w:val="left"/>
    </w:pPr>
    <w:rPr>
      <w:rFonts w:cstheme="minorHAnsi"/>
      <w:sz w:val="18"/>
      <w:szCs w:val="18"/>
    </w:rPr>
  </w:style>
  <w:style w:type="paragraph" w:styleId="12">
    <w:name w:val="Balloon Text"/>
    <w:basedOn w:val="1"/>
    <w:link w:val="31"/>
    <w:unhideWhenUsed/>
    <w:qFormat/>
    <w:uiPriority w:val="99"/>
    <w:rPr>
      <w:sz w:val="18"/>
      <w:szCs w:val="18"/>
    </w:rPr>
  </w:style>
  <w:style w:type="paragraph" w:styleId="13">
    <w:name w:val="footer"/>
    <w:basedOn w:val="1"/>
    <w:link w:val="29"/>
    <w:unhideWhenUsed/>
    <w:qFormat/>
    <w:uiPriority w:val="99"/>
    <w:pPr>
      <w:tabs>
        <w:tab w:val="center" w:pos="4153"/>
        <w:tab w:val="right" w:pos="8306"/>
      </w:tabs>
      <w:snapToGrid w:val="0"/>
      <w:jc w:val="left"/>
    </w:pPr>
    <w:rPr>
      <w:sz w:val="18"/>
      <w:szCs w:val="18"/>
    </w:rPr>
  </w:style>
  <w:style w:type="paragraph" w:styleId="14">
    <w:name w:val="header"/>
    <w:basedOn w:val="1"/>
    <w:link w:val="28"/>
    <w:unhideWhenUsed/>
    <w:qFormat/>
    <w:uiPriority w:val="99"/>
    <w:pPr>
      <w:pBdr>
        <w:bottom w:val="single" w:color="auto" w:sz="6" w:space="1"/>
      </w:pBdr>
      <w:tabs>
        <w:tab w:val="center" w:pos="4153"/>
        <w:tab w:val="right" w:pos="8306"/>
      </w:tabs>
      <w:snapToGrid w:val="0"/>
      <w:jc w:val="center"/>
    </w:pPr>
    <w:rPr>
      <w:sz w:val="18"/>
      <w:szCs w:val="18"/>
    </w:rPr>
  </w:style>
  <w:style w:type="paragraph" w:styleId="15">
    <w:name w:val="toc 1"/>
    <w:basedOn w:val="1"/>
    <w:next w:val="1"/>
    <w:unhideWhenUsed/>
    <w:qFormat/>
    <w:uiPriority w:val="39"/>
    <w:pPr>
      <w:widowControl/>
      <w:spacing w:after="100" w:line="276" w:lineRule="auto"/>
      <w:jc w:val="left"/>
    </w:pPr>
    <w:rPr>
      <w:kern w:val="0"/>
      <w:sz w:val="22"/>
    </w:rPr>
  </w:style>
  <w:style w:type="paragraph" w:styleId="16">
    <w:name w:val="toc 4"/>
    <w:basedOn w:val="1"/>
    <w:next w:val="1"/>
    <w:unhideWhenUsed/>
    <w:qFormat/>
    <w:uiPriority w:val="39"/>
    <w:pPr>
      <w:ind w:left="630" w:hanging="425"/>
      <w:jc w:val="left"/>
    </w:pPr>
    <w:rPr>
      <w:rFonts w:cstheme="minorHAnsi"/>
      <w:sz w:val="18"/>
      <w:szCs w:val="18"/>
    </w:rPr>
  </w:style>
  <w:style w:type="paragraph" w:styleId="17">
    <w:name w:val="toc 6"/>
    <w:basedOn w:val="1"/>
    <w:next w:val="1"/>
    <w:unhideWhenUsed/>
    <w:qFormat/>
    <w:uiPriority w:val="39"/>
    <w:pPr>
      <w:ind w:left="1050" w:hanging="425"/>
      <w:jc w:val="left"/>
    </w:pPr>
    <w:rPr>
      <w:rFonts w:cstheme="minorHAnsi"/>
      <w:sz w:val="18"/>
      <w:szCs w:val="18"/>
    </w:rPr>
  </w:style>
  <w:style w:type="paragraph" w:styleId="18">
    <w:name w:val="toc 2"/>
    <w:basedOn w:val="1"/>
    <w:next w:val="1"/>
    <w:unhideWhenUsed/>
    <w:qFormat/>
    <w:uiPriority w:val="39"/>
    <w:pPr>
      <w:widowControl/>
      <w:spacing w:after="100" w:line="276" w:lineRule="auto"/>
      <w:ind w:left="220"/>
      <w:jc w:val="left"/>
    </w:pPr>
    <w:rPr>
      <w:kern w:val="0"/>
      <w:sz w:val="22"/>
    </w:rPr>
  </w:style>
  <w:style w:type="paragraph" w:styleId="19">
    <w:name w:val="toc 9"/>
    <w:basedOn w:val="1"/>
    <w:next w:val="1"/>
    <w:unhideWhenUsed/>
    <w:qFormat/>
    <w:uiPriority w:val="39"/>
    <w:pPr>
      <w:ind w:left="1680" w:hanging="425"/>
      <w:jc w:val="left"/>
    </w:pPr>
    <w:rPr>
      <w:rFonts w:cstheme="minorHAnsi"/>
      <w:sz w:val="18"/>
      <w:szCs w:val="18"/>
    </w:rPr>
  </w:style>
  <w:style w:type="paragraph" w:styleId="20">
    <w:name w:val="Title"/>
    <w:basedOn w:val="1"/>
    <w:next w:val="1"/>
    <w:link w:val="36"/>
    <w:qFormat/>
    <w:uiPriority w:val="0"/>
    <w:pPr>
      <w:spacing w:before="240" w:after="60"/>
      <w:jc w:val="center"/>
      <w:outlineLvl w:val="0"/>
    </w:pPr>
    <w:rPr>
      <w:rFonts w:ascii="Cambria" w:hAnsi="Cambria" w:eastAsia="宋体" w:cs="Times New Roman"/>
      <w:b/>
      <w:bCs/>
      <w:kern w:val="0"/>
      <w:sz w:val="32"/>
      <w:szCs w:val="32"/>
    </w:rPr>
  </w:style>
  <w:style w:type="character" w:styleId="22">
    <w:name w:val="Hyperlink"/>
    <w:basedOn w:val="21"/>
    <w:unhideWhenUsed/>
    <w:qFormat/>
    <w:uiPriority w:val="99"/>
    <w:rPr>
      <w:color w:val="0000FF" w:themeColor="hyperlink"/>
      <w:u w:val="single"/>
    </w:rPr>
  </w:style>
  <w:style w:type="character" w:styleId="23">
    <w:name w:val="annotation reference"/>
    <w:basedOn w:val="21"/>
    <w:unhideWhenUsed/>
    <w:qFormat/>
    <w:uiPriority w:val="99"/>
    <w:rPr>
      <w:sz w:val="21"/>
      <w:szCs w:val="21"/>
    </w:rPr>
  </w:style>
  <w:style w:type="table" w:styleId="25">
    <w:name w:val="Table Grid"/>
    <w:basedOn w:val="24"/>
    <w:qFormat/>
    <w:uiPriority w:val="9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26">
    <w:name w:val="标题 1 Char"/>
    <w:basedOn w:val="21"/>
    <w:link w:val="2"/>
    <w:qFormat/>
    <w:uiPriority w:val="9"/>
    <w:rPr>
      <w:b/>
      <w:bCs/>
      <w:kern w:val="44"/>
      <w:sz w:val="44"/>
      <w:szCs w:val="44"/>
    </w:rPr>
  </w:style>
  <w:style w:type="character" w:customStyle="1" w:styleId="27">
    <w:name w:val="标题 2 Char"/>
    <w:basedOn w:val="21"/>
    <w:link w:val="3"/>
    <w:qFormat/>
    <w:uiPriority w:val="9"/>
    <w:rPr>
      <w:rFonts w:asciiTheme="majorHAnsi" w:hAnsiTheme="majorHAnsi" w:eastAsiaTheme="majorEastAsia" w:cstheme="majorBidi"/>
      <w:b/>
      <w:bCs/>
      <w:sz w:val="32"/>
      <w:szCs w:val="32"/>
    </w:rPr>
  </w:style>
  <w:style w:type="character" w:customStyle="1" w:styleId="28">
    <w:name w:val="页眉 Char"/>
    <w:basedOn w:val="21"/>
    <w:link w:val="14"/>
    <w:qFormat/>
    <w:uiPriority w:val="99"/>
    <w:rPr>
      <w:sz w:val="18"/>
      <w:szCs w:val="18"/>
    </w:rPr>
  </w:style>
  <w:style w:type="character" w:customStyle="1" w:styleId="29">
    <w:name w:val="页脚 Char"/>
    <w:basedOn w:val="21"/>
    <w:link w:val="13"/>
    <w:qFormat/>
    <w:uiPriority w:val="99"/>
    <w:rPr>
      <w:sz w:val="18"/>
      <w:szCs w:val="18"/>
    </w:rPr>
  </w:style>
  <w:style w:type="paragraph" w:styleId="30">
    <w:name w:val="List Paragraph"/>
    <w:basedOn w:val="1"/>
    <w:qFormat/>
    <w:uiPriority w:val="34"/>
    <w:pPr>
      <w:ind w:firstLine="420" w:firstLineChars="200"/>
    </w:pPr>
  </w:style>
  <w:style w:type="character" w:customStyle="1" w:styleId="31">
    <w:name w:val="批注框文本 Char"/>
    <w:basedOn w:val="21"/>
    <w:link w:val="12"/>
    <w:qFormat/>
    <w:uiPriority w:val="99"/>
    <w:rPr>
      <w:sz w:val="18"/>
      <w:szCs w:val="18"/>
    </w:rPr>
  </w:style>
  <w:style w:type="paragraph" w:customStyle="1" w:styleId="32">
    <w:name w:val="列出段落1"/>
    <w:basedOn w:val="1"/>
    <w:qFormat/>
    <w:uiPriority w:val="34"/>
    <w:pPr>
      <w:ind w:left="425" w:hanging="425"/>
    </w:pPr>
  </w:style>
  <w:style w:type="character" w:customStyle="1" w:styleId="33">
    <w:name w:val="批注文字 Char"/>
    <w:basedOn w:val="21"/>
    <w:link w:val="5"/>
    <w:qFormat/>
    <w:uiPriority w:val="99"/>
  </w:style>
  <w:style w:type="character" w:customStyle="1" w:styleId="34">
    <w:name w:val="批注主题 Char"/>
    <w:basedOn w:val="33"/>
    <w:link w:val="4"/>
    <w:qFormat/>
    <w:uiPriority w:val="99"/>
    <w:rPr>
      <w:b/>
      <w:bCs/>
    </w:rPr>
  </w:style>
  <w:style w:type="paragraph" w:customStyle="1" w:styleId="35">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36">
    <w:name w:val="标题 Char"/>
    <w:basedOn w:val="21"/>
    <w:link w:val="20"/>
    <w:qFormat/>
    <w:uiPriority w:val="0"/>
    <w:rPr>
      <w:rFonts w:ascii="Cambria" w:hAnsi="Cambria" w:eastAsia="宋体" w:cs="Times New Roman"/>
      <w:b/>
      <w:bCs/>
      <w:kern w:val="0"/>
      <w:sz w:val="32"/>
      <w:szCs w:val="32"/>
    </w:rPr>
  </w:style>
  <w:style w:type="character" w:customStyle="1" w:styleId="37">
    <w:name w:val="文档结构图 Char"/>
    <w:basedOn w:val="21"/>
    <w:link w:val="7"/>
    <w:qFormat/>
    <w:uiPriority w:val="99"/>
    <w:rPr>
      <w:rFonts w:ascii="宋体" w:eastAsia="宋体"/>
      <w:sz w:val="18"/>
      <w:szCs w:val="18"/>
    </w:rPr>
  </w:style>
  <w:style w:type="character" w:customStyle="1" w:styleId="38">
    <w:name w:val="正文文本缩进 Char"/>
    <w:basedOn w:val="21"/>
    <w:link w:val="8"/>
    <w:qFormat/>
    <w:uiPriority w:val="0"/>
    <w:rPr>
      <w:rFonts w:ascii="Times New Roman" w:hAnsi="Times New Roman" w:eastAsia="宋体" w:cs="Times New Roman"/>
      <w:kern w:val="0"/>
      <w:szCs w:val="20"/>
    </w:rPr>
  </w:style>
  <w:style w:type="paragraph" w:customStyle="1" w:styleId="39">
    <w:name w:val="TOC 标题1"/>
    <w:basedOn w:val="2"/>
    <w:next w:val="1"/>
    <w:unhideWhenUsed/>
    <w:qFormat/>
    <w:uiPriority w:val="39"/>
    <w:pPr>
      <w:widowControl/>
      <w:spacing w:before="480" w:after="0" w:line="276" w:lineRule="auto"/>
      <w:ind w:left="425" w:hanging="425"/>
      <w:jc w:val="left"/>
      <w:outlineLvl w:val="9"/>
    </w:pPr>
    <w:rPr>
      <w:rFonts w:asciiTheme="majorHAnsi" w:hAnsiTheme="majorHAnsi" w:eastAsiaTheme="majorEastAsia" w:cstheme="majorBidi"/>
      <w:color w:val="366091" w:themeColor="accent1" w:themeShade="BF"/>
      <w:kern w:val="0"/>
      <w:sz w:val="28"/>
      <w:szCs w:val="28"/>
    </w:rPr>
  </w:style>
  <w:style w:type="paragraph" w:customStyle="1" w:styleId="40">
    <w:name w:val="基准"/>
    <w:basedOn w:val="1"/>
    <w:qFormat/>
    <w:uiPriority w:val="99"/>
    <w:pPr>
      <w:tabs>
        <w:tab w:val="left" w:pos="284"/>
      </w:tabs>
      <w:ind w:left="425" w:right="113" w:hanging="425"/>
      <w:jc w:val="left"/>
    </w:pPr>
    <w:rPr>
      <w:rFonts w:ascii="Arial" w:hAnsi="Arial" w:eastAsia="宋体" w:cs="Times New Roman"/>
      <w:sz w:val="24"/>
      <w:szCs w:val="20"/>
    </w:rPr>
  </w:style>
  <w:style w:type="paragraph" w:customStyle="1" w:styleId="41">
    <w:name w:val="Char1 Char Char Char Char Char Char Char Char Char"/>
    <w:basedOn w:val="1"/>
    <w:qFormat/>
    <w:uiPriority w:val="99"/>
    <w:pPr>
      <w:widowControl/>
      <w:spacing w:after="160" w:line="240" w:lineRule="exact"/>
      <w:ind w:left="425" w:hanging="425"/>
      <w:jc w:val="left"/>
    </w:pPr>
    <w:rPr>
      <w:rFonts w:ascii="Verdana" w:hAnsi="Verdana" w:eastAsia="仿宋_GB2312" w:cs="Verdana"/>
      <w:kern w:val="0"/>
      <w:sz w:val="24"/>
      <w:szCs w:val="24"/>
      <w:lang w:eastAsia="en-US"/>
    </w:rPr>
  </w:style>
  <w:style w:type="paragraph" w:customStyle="1" w:styleId="42">
    <w:name w:val="列出段落2"/>
    <w:basedOn w:val="1"/>
    <w:unhideWhenUsed/>
    <w:qFormat/>
    <w:uiPriority w:val="34"/>
    <w:pPr>
      <w:ind w:left="425" w:firstLine="420" w:firstLineChars="200"/>
    </w:pPr>
  </w:style>
  <w:style w:type="paragraph" w:customStyle="1" w:styleId="43">
    <w:name w:val="列出段落3"/>
    <w:basedOn w:val="1"/>
    <w:unhideWhenUsed/>
    <w:qFormat/>
    <w:uiPriority w:val="99"/>
    <w:pPr>
      <w:ind w:left="425"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6593ACE-9277-43DE-ABED-BA6F1ECF70E2}">
  <ds:schemaRefs/>
</ds:datastoreItem>
</file>

<file path=docProps/app.xml><?xml version="1.0" encoding="utf-8"?>
<Properties xmlns="http://schemas.openxmlformats.org/officeDocument/2006/extended-properties" xmlns:vt="http://schemas.openxmlformats.org/officeDocument/2006/docPropsVTypes">
  <Template>Normal.dotm</Template>
  <Company>Chinergy</Company>
  <Pages>40</Pages>
  <Words>2481</Words>
  <Characters>14145</Characters>
  <Lines>117</Lines>
  <Paragraphs>33</Paragraphs>
  <TotalTime>301</TotalTime>
  <ScaleCrop>false</ScaleCrop>
  <LinksUpToDate>false</LinksUpToDate>
  <CharactersWithSpaces>16593</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2018-08-03T04:55:00Z</dcterms:created>
  <dc:creator>p170001</dc:creator>
  <cp:lastModifiedBy>Administrator</cp:lastModifiedBy>
  <cp:lastPrinted>2018-11-29T03:44:00Z</cp:lastPrinted>
  <dcterms:modified xsi:type="dcterms:W3CDTF">2018-12-24T08:52:50Z</dcterms:modified>
  <cp:revision>105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