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D200E" w14:textId="014140E1" w:rsidR="00F7083A" w:rsidRDefault="00607F4B">
      <w:pPr>
        <w:snapToGrid w:val="0"/>
        <w:spacing w:line="360" w:lineRule="auto"/>
        <w:jc w:val="left"/>
        <w:rPr>
          <w:rFonts w:eastAsia="黑体"/>
          <w:sz w:val="24"/>
        </w:rPr>
      </w:pPr>
      <w:bookmarkStart w:id="0" w:name="_GoBack"/>
      <w:bookmarkEnd w:id="0"/>
      <w:r>
        <w:rPr>
          <w:rFonts w:eastAsia="黑体"/>
          <w:sz w:val="24"/>
        </w:rPr>
        <w:t>附件：</w:t>
      </w:r>
    </w:p>
    <w:p w14:paraId="3C33AA3A" w14:textId="77777777" w:rsidR="00F7083A" w:rsidRDefault="00F7083A">
      <w:pPr>
        <w:snapToGrid w:val="0"/>
        <w:spacing w:line="360" w:lineRule="auto"/>
        <w:jc w:val="center"/>
        <w:rPr>
          <w:rFonts w:eastAsia="方正小标宋简体"/>
          <w:sz w:val="36"/>
          <w:szCs w:val="36"/>
        </w:rPr>
      </w:pPr>
    </w:p>
    <w:p w14:paraId="251657B3" w14:textId="77777777" w:rsidR="00F7083A" w:rsidRDefault="00607F4B">
      <w:pPr>
        <w:snapToGrid w:val="0"/>
        <w:spacing w:line="360" w:lineRule="auto"/>
        <w:jc w:val="center"/>
        <w:rPr>
          <w:rFonts w:eastAsia="方正小标宋简体"/>
          <w:sz w:val="36"/>
          <w:szCs w:val="36"/>
        </w:rPr>
      </w:pPr>
      <w:r>
        <w:rPr>
          <w:rFonts w:eastAsia="方正小标宋简体"/>
          <w:sz w:val="36"/>
          <w:szCs w:val="36"/>
        </w:rPr>
        <w:t>钢铁企业超低排放改造技术指南</w:t>
      </w:r>
    </w:p>
    <w:p w14:paraId="652F45B1" w14:textId="196FAC6C" w:rsidR="00F7083A" w:rsidRPr="002B4382" w:rsidRDefault="00F7083A">
      <w:pPr>
        <w:snapToGrid w:val="0"/>
        <w:spacing w:line="360" w:lineRule="auto"/>
        <w:jc w:val="center"/>
        <w:rPr>
          <w:rFonts w:eastAsia="方正小标宋简体"/>
          <w:sz w:val="36"/>
          <w:szCs w:val="36"/>
        </w:rPr>
      </w:pPr>
    </w:p>
    <w:p w14:paraId="61918512" w14:textId="77777777" w:rsidR="00F7083A" w:rsidRDefault="00F7083A">
      <w:pPr>
        <w:snapToGrid w:val="0"/>
        <w:spacing w:line="360" w:lineRule="auto"/>
        <w:rPr>
          <w:rFonts w:eastAsia="仿宋"/>
          <w:kern w:val="0"/>
          <w:sz w:val="30"/>
          <w:szCs w:val="30"/>
        </w:rPr>
      </w:pPr>
    </w:p>
    <w:p w14:paraId="26AAE15A" w14:textId="77777777" w:rsidR="00F7083A" w:rsidRDefault="00607F4B">
      <w:pPr>
        <w:snapToGrid w:val="0"/>
        <w:spacing w:line="360" w:lineRule="auto"/>
        <w:ind w:firstLineChars="200" w:firstLine="640"/>
        <w:outlineLvl w:val="0"/>
        <w:rPr>
          <w:rFonts w:eastAsia="黑体"/>
          <w:kern w:val="0"/>
          <w:sz w:val="32"/>
          <w:szCs w:val="32"/>
        </w:rPr>
      </w:pPr>
      <w:r>
        <w:rPr>
          <w:rFonts w:eastAsia="黑体"/>
          <w:kern w:val="0"/>
          <w:sz w:val="32"/>
          <w:szCs w:val="32"/>
        </w:rPr>
        <w:t>一、编制目的</w:t>
      </w:r>
    </w:p>
    <w:p w14:paraId="0493FD0F"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为帮助企业达到《关于推进实施钢铁行业超低排放的意见》（环大气</w:t>
      </w:r>
      <w:r>
        <w:rPr>
          <w:rFonts w:eastAsia="仿宋_GB2312" w:hint="eastAsia"/>
          <w:kern w:val="0"/>
          <w:sz w:val="32"/>
          <w:szCs w:val="32"/>
        </w:rPr>
        <w:t>〔</w:t>
      </w:r>
      <w:r>
        <w:rPr>
          <w:rFonts w:eastAsia="仿宋_GB2312" w:hint="eastAsia"/>
          <w:kern w:val="0"/>
          <w:sz w:val="32"/>
          <w:szCs w:val="32"/>
        </w:rPr>
        <w:t>2019</w:t>
      </w:r>
      <w:r>
        <w:rPr>
          <w:rFonts w:eastAsia="仿宋_GB2312" w:hint="eastAsia"/>
          <w:kern w:val="0"/>
          <w:sz w:val="32"/>
          <w:szCs w:val="32"/>
        </w:rPr>
        <w:t>〕</w:t>
      </w:r>
      <w:r>
        <w:rPr>
          <w:rFonts w:eastAsia="仿宋_GB2312"/>
          <w:kern w:val="0"/>
          <w:sz w:val="32"/>
          <w:szCs w:val="32"/>
        </w:rPr>
        <w:t>35</w:t>
      </w:r>
      <w:r>
        <w:rPr>
          <w:rFonts w:eastAsia="仿宋_GB2312"/>
          <w:kern w:val="0"/>
          <w:sz w:val="32"/>
          <w:szCs w:val="32"/>
        </w:rPr>
        <w:t>号</w:t>
      </w:r>
      <w:r>
        <w:rPr>
          <w:rFonts w:eastAsia="仿宋_GB2312" w:hint="eastAsia"/>
          <w:kern w:val="0"/>
          <w:sz w:val="32"/>
          <w:szCs w:val="32"/>
        </w:rPr>
        <w:t>，</w:t>
      </w:r>
      <w:r>
        <w:rPr>
          <w:rFonts w:eastAsia="仿宋_GB2312"/>
          <w:kern w:val="0"/>
          <w:sz w:val="32"/>
          <w:szCs w:val="32"/>
        </w:rPr>
        <w:t>以下简称《意见》）的相关要求，提供超低排放改造技术路线选择、工程设计施工、设施运行管理方面的参考，中国环境保护产业协会冶金环保专业委员会组织相关钢铁企业、环保企业和研究机构，在总结现有钢铁企业超低排放改造实践经验的基础上编制了本指南。</w:t>
      </w:r>
    </w:p>
    <w:p w14:paraId="3C5FE73D" w14:textId="2DA59EA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本指南中提及的工艺、技术以及相关参数均来自于现有钢铁企业超低排放工程案例，</w:t>
      </w:r>
      <w:r w:rsidR="00C929E0">
        <w:rPr>
          <w:rFonts w:eastAsia="仿宋_GB2312" w:hint="eastAsia"/>
          <w:kern w:val="0"/>
          <w:sz w:val="32"/>
          <w:szCs w:val="32"/>
        </w:rPr>
        <w:t>指南</w:t>
      </w:r>
      <w:r>
        <w:rPr>
          <w:rFonts w:eastAsia="仿宋_GB2312"/>
          <w:kern w:val="0"/>
          <w:sz w:val="32"/>
          <w:szCs w:val="32"/>
        </w:rPr>
        <w:t>将根据技术应用的进展及时修订。</w:t>
      </w:r>
    </w:p>
    <w:p w14:paraId="4636F13E" w14:textId="7B929684"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本指南是自愿性技术指导文件，钢铁企业可根据当地生态环境管理要求和实际情</w:t>
      </w:r>
      <w:r w:rsidR="00593B3E">
        <w:rPr>
          <w:rFonts w:eastAsia="仿宋_GB2312"/>
          <w:kern w:val="0"/>
          <w:sz w:val="32"/>
          <w:szCs w:val="32"/>
        </w:rPr>
        <w:t>况，在实施超低排放改造时参考</w:t>
      </w:r>
      <w:r w:rsidR="0092699D">
        <w:rPr>
          <w:rFonts w:eastAsia="仿宋_GB2312" w:hint="eastAsia"/>
          <w:kern w:val="0"/>
          <w:sz w:val="32"/>
          <w:szCs w:val="32"/>
        </w:rPr>
        <w:t>使用</w:t>
      </w:r>
      <w:r w:rsidR="00593B3E">
        <w:rPr>
          <w:rFonts w:eastAsia="仿宋_GB2312"/>
          <w:kern w:val="0"/>
          <w:sz w:val="32"/>
          <w:szCs w:val="32"/>
        </w:rPr>
        <w:t>。鼓励钢铁企业、环保企业和科研机构</w:t>
      </w:r>
      <w:r>
        <w:rPr>
          <w:rFonts w:eastAsia="仿宋_GB2312"/>
          <w:kern w:val="0"/>
          <w:sz w:val="32"/>
          <w:szCs w:val="32"/>
        </w:rPr>
        <w:t>加强技术研发，应用新技术、新工艺和新装备，实现超低排放。</w:t>
      </w:r>
    </w:p>
    <w:p w14:paraId="44D1A872" w14:textId="77777777" w:rsidR="00F7083A" w:rsidRDefault="00607F4B">
      <w:pPr>
        <w:snapToGrid w:val="0"/>
        <w:spacing w:line="360" w:lineRule="auto"/>
        <w:ind w:firstLineChars="200" w:firstLine="640"/>
        <w:outlineLvl w:val="0"/>
        <w:rPr>
          <w:rFonts w:eastAsia="黑体"/>
          <w:kern w:val="0"/>
          <w:sz w:val="32"/>
          <w:szCs w:val="32"/>
        </w:rPr>
      </w:pPr>
      <w:r>
        <w:rPr>
          <w:rFonts w:eastAsia="黑体"/>
          <w:kern w:val="0"/>
          <w:sz w:val="32"/>
          <w:szCs w:val="32"/>
        </w:rPr>
        <w:t>二、源头减排</w:t>
      </w:r>
    </w:p>
    <w:p w14:paraId="3A37FDD9"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（一）总体要求</w:t>
      </w:r>
    </w:p>
    <w:p w14:paraId="11123EE8"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加强源头控制，采用低硫煤、低硫矿等清洁原、燃料，</w:t>
      </w:r>
      <w:r>
        <w:rPr>
          <w:rFonts w:eastAsia="仿宋_GB2312"/>
          <w:kern w:val="0"/>
          <w:sz w:val="32"/>
          <w:szCs w:val="32"/>
        </w:rPr>
        <w:lastRenderedPageBreak/>
        <w:t>采用先进的清洁生产和过程控制技术，实现大气污染物的源头削减。</w:t>
      </w:r>
    </w:p>
    <w:p w14:paraId="0404124B"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（二）烧结</w:t>
      </w:r>
      <w:r>
        <w:rPr>
          <w:rFonts w:eastAsia="仿宋_GB2312"/>
          <w:kern w:val="0"/>
          <w:sz w:val="32"/>
          <w:szCs w:val="32"/>
        </w:rPr>
        <w:t>/</w:t>
      </w:r>
      <w:r>
        <w:rPr>
          <w:rFonts w:eastAsia="仿宋_GB2312"/>
          <w:kern w:val="0"/>
          <w:sz w:val="32"/>
          <w:szCs w:val="32"/>
        </w:rPr>
        <w:t>球团工序</w:t>
      </w:r>
    </w:p>
    <w:p w14:paraId="2B3E69B7"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强化烧结机机头、机尾密封板、台车滑道、润滑系统、风箱</w:t>
      </w:r>
      <w:proofErr w:type="gramStart"/>
      <w:r>
        <w:rPr>
          <w:rFonts w:eastAsia="仿宋_GB2312"/>
          <w:kern w:val="0"/>
          <w:sz w:val="32"/>
          <w:szCs w:val="32"/>
        </w:rPr>
        <w:t>及卸灰阀</w:t>
      </w:r>
      <w:proofErr w:type="gramEnd"/>
      <w:r>
        <w:rPr>
          <w:rFonts w:eastAsia="仿宋_GB2312"/>
          <w:kern w:val="0"/>
          <w:sz w:val="32"/>
          <w:szCs w:val="32"/>
        </w:rPr>
        <w:t>等密封改造，将机头烟气中的含氧量控制在</w:t>
      </w:r>
      <w:r>
        <w:rPr>
          <w:rFonts w:eastAsia="仿宋_GB2312"/>
          <w:kern w:val="0"/>
          <w:sz w:val="32"/>
          <w:szCs w:val="32"/>
        </w:rPr>
        <w:t>16%</w:t>
      </w:r>
      <w:r>
        <w:rPr>
          <w:rFonts w:eastAsia="仿宋_GB2312"/>
          <w:kern w:val="0"/>
          <w:sz w:val="32"/>
          <w:szCs w:val="32"/>
        </w:rPr>
        <w:t>以内。</w:t>
      </w:r>
    </w:p>
    <w:p w14:paraId="146A5A3D"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鼓励企业结合自身实际，配套烧结机头烟气循环系统。</w:t>
      </w:r>
    </w:p>
    <w:p w14:paraId="4F1497F2"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3.</w:t>
      </w:r>
      <w:r>
        <w:rPr>
          <w:rFonts w:eastAsia="仿宋_GB2312"/>
          <w:kern w:val="0"/>
          <w:sz w:val="32"/>
          <w:szCs w:val="32"/>
        </w:rPr>
        <w:t>烧结</w:t>
      </w:r>
      <w:proofErr w:type="gramStart"/>
      <w:r>
        <w:rPr>
          <w:rFonts w:eastAsia="仿宋_GB2312"/>
          <w:kern w:val="0"/>
          <w:sz w:val="32"/>
          <w:szCs w:val="32"/>
        </w:rPr>
        <w:t>机环冷</w:t>
      </w:r>
      <w:proofErr w:type="gramEnd"/>
      <w:r>
        <w:rPr>
          <w:rFonts w:eastAsia="仿宋_GB2312"/>
          <w:kern w:val="0"/>
          <w:sz w:val="32"/>
          <w:szCs w:val="32"/>
        </w:rPr>
        <w:t>机采用上下水密封技术。</w:t>
      </w:r>
    </w:p>
    <w:p w14:paraId="64160B2F"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4.</w:t>
      </w:r>
      <w:r>
        <w:rPr>
          <w:rFonts w:eastAsia="仿宋_GB2312"/>
          <w:kern w:val="0"/>
          <w:sz w:val="32"/>
          <w:szCs w:val="32"/>
        </w:rPr>
        <w:t>球团生产宜采用链</w:t>
      </w:r>
      <w:proofErr w:type="gramStart"/>
      <w:r>
        <w:rPr>
          <w:rFonts w:eastAsia="仿宋_GB2312"/>
          <w:kern w:val="0"/>
          <w:sz w:val="32"/>
          <w:szCs w:val="32"/>
        </w:rPr>
        <w:t>蓖</w:t>
      </w:r>
      <w:proofErr w:type="gramEnd"/>
      <w:r>
        <w:rPr>
          <w:rFonts w:eastAsia="仿宋_GB2312"/>
          <w:kern w:val="0"/>
          <w:sz w:val="32"/>
          <w:szCs w:val="32"/>
        </w:rPr>
        <w:t>机回转窑、带式焙烧机等生产工艺。按国家规定不得掺烧硫含量大于</w:t>
      </w:r>
      <w:r>
        <w:rPr>
          <w:rFonts w:eastAsia="仿宋_GB2312"/>
          <w:kern w:val="0"/>
          <w:sz w:val="32"/>
          <w:szCs w:val="32"/>
        </w:rPr>
        <w:t>3%</w:t>
      </w:r>
      <w:r>
        <w:rPr>
          <w:rFonts w:eastAsia="仿宋_GB2312"/>
          <w:kern w:val="0"/>
          <w:sz w:val="32"/>
          <w:szCs w:val="32"/>
        </w:rPr>
        <w:t>的高硫石油焦作为燃料。</w:t>
      </w:r>
    </w:p>
    <w:p w14:paraId="3CB7F5F9"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（三）焦化工序</w:t>
      </w:r>
    </w:p>
    <w:p w14:paraId="78641A82"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焦炉装煤采用高压氨水喷射技术、导烟技术、单孔炭化</w:t>
      </w:r>
      <w:proofErr w:type="gramStart"/>
      <w:r>
        <w:rPr>
          <w:rFonts w:eastAsia="仿宋_GB2312"/>
          <w:kern w:val="0"/>
          <w:sz w:val="32"/>
          <w:szCs w:val="32"/>
        </w:rPr>
        <w:t>室压力</w:t>
      </w:r>
      <w:proofErr w:type="gramEnd"/>
      <w:r>
        <w:rPr>
          <w:rFonts w:eastAsia="仿宋_GB2312"/>
          <w:kern w:val="0"/>
          <w:sz w:val="32"/>
          <w:szCs w:val="32"/>
        </w:rPr>
        <w:t>调节技术等，以减少废气量。</w:t>
      </w:r>
    </w:p>
    <w:p w14:paraId="3359F140"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焦炉加热采用废气循环技术，将焦炉燃烧废气</w:t>
      </w:r>
      <w:proofErr w:type="gramStart"/>
      <w:r>
        <w:rPr>
          <w:rFonts w:eastAsia="仿宋_GB2312"/>
          <w:kern w:val="0"/>
          <w:sz w:val="32"/>
          <w:szCs w:val="32"/>
        </w:rPr>
        <w:t>回配至</w:t>
      </w:r>
      <w:proofErr w:type="gramEnd"/>
      <w:r>
        <w:rPr>
          <w:rFonts w:eastAsia="仿宋_GB2312"/>
          <w:kern w:val="0"/>
          <w:sz w:val="32"/>
          <w:szCs w:val="32"/>
        </w:rPr>
        <w:t>焦炉燃烧加热系统，减少</w:t>
      </w:r>
      <w:r>
        <w:rPr>
          <w:rFonts w:eastAsia="仿宋_GB2312"/>
          <w:kern w:val="0"/>
          <w:sz w:val="32"/>
          <w:szCs w:val="32"/>
        </w:rPr>
        <w:t>NOx</w:t>
      </w:r>
      <w:r>
        <w:rPr>
          <w:rFonts w:eastAsia="仿宋_GB2312"/>
          <w:kern w:val="0"/>
          <w:sz w:val="32"/>
          <w:szCs w:val="32"/>
        </w:rPr>
        <w:t>产生量。该技术分为炉内废气循环和外部</w:t>
      </w:r>
      <w:proofErr w:type="gramStart"/>
      <w:r>
        <w:rPr>
          <w:rFonts w:eastAsia="仿宋_GB2312"/>
          <w:kern w:val="0"/>
          <w:sz w:val="32"/>
          <w:szCs w:val="32"/>
        </w:rPr>
        <w:t>烟气回配两种</w:t>
      </w:r>
      <w:proofErr w:type="gramEnd"/>
      <w:r>
        <w:rPr>
          <w:rFonts w:eastAsia="仿宋_GB2312"/>
          <w:kern w:val="0"/>
          <w:sz w:val="32"/>
          <w:szCs w:val="32"/>
        </w:rPr>
        <w:t>工艺，其中外部</w:t>
      </w:r>
      <w:proofErr w:type="gramStart"/>
      <w:r>
        <w:rPr>
          <w:rFonts w:eastAsia="仿宋_GB2312"/>
          <w:kern w:val="0"/>
          <w:sz w:val="32"/>
          <w:szCs w:val="32"/>
        </w:rPr>
        <w:t>烟气回配</w:t>
      </w:r>
      <w:proofErr w:type="gramEnd"/>
      <w:r>
        <w:rPr>
          <w:rFonts w:eastAsia="仿宋_GB2312"/>
          <w:kern w:val="0"/>
          <w:sz w:val="32"/>
          <w:szCs w:val="32"/>
        </w:rPr>
        <w:t>适用于使用焦炉煤气加热的焦炉。</w:t>
      </w:r>
    </w:p>
    <w:p w14:paraId="1C890031"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3.</w:t>
      </w:r>
      <w:r>
        <w:t xml:space="preserve"> </w:t>
      </w:r>
      <w:r>
        <w:rPr>
          <w:rFonts w:eastAsia="仿宋_GB2312"/>
          <w:kern w:val="0"/>
          <w:sz w:val="32"/>
          <w:szCs w:val="32"/>
        </w:rPr>
        <w:t>新建</w:t>
      </w:r>
      <w:proofErr w:type="gramStart"/>
      <w:r>
        <w:rPr>
          <w:rFonts w:eastAsia="仿宋_GB2312"/>
          <w:kern w:val="0"/>
          <w:sz w:val="32"/>
          <w:szCs w:val="32"/>
        </w:rPr>
        <w:t>常规机</w:t>
      </w:r>
      <w:proofErr w:type="gramEnd"/>
      <w:r>
        <w:rPr>
          <w:rFonts w:eastAsia="仿宋_GB2312"/>
          <w:kern w:val="0"/>
          <w:sz w:val="32"/>
          <w:szCs w:val="32"/>
        </w:rPr>
        <w:t>焦炉采用分段（多段）加热技术，向焦炉</w:t>
      </w:r>
      <w:proofErr w:type="gramStart"/>
      <w:r>
        <w:rPr>
          <w:rFonts w:eastAsia="仿宋_GB2312"/>
          <w:kern w:val="0"/>
          <w:sz w:val="32"/>
          <w:szCs w:val="32"/>
        </w:rPr>
        <w:t>燃烧室立火道</w:t>
      </w:r>
      <w:proofErr w:type="gramEnd"/>
      <w:r>
        <w:rPr>
          <w:rFonts w:eastAsia="仿宋_GB2312"/>
          <w:kern w:val="0"/>
          <w:sz w:val="32"/>
          <w:szCs w:val="32"/>
        </w:rPr>
        <w:t>分段供入煤气或空气，形成多点燃烧，在实现焦炉均匀加热的同时，降低燃烧强度，减少</w:t>
      </w:r>
      <w:r>
        <w:rPr>
          <w:rFonts w:eastAsia="仿宋_GB2312"/>
          <w:kern w:val="0"/>
          <w:sz w:val="32"/>
          <w:szCs w:val="32"/>
        </w:rPr>
        <w:t>NOx</w:t>
      </w:r>
      <w:r>
        <w:rPr>
          <w:rFonts w:eastAsia="仿宋_GB2312"/>
          <w:kern w:val="0"/>
          <w:sz w:val="32"/>
          <w:szCs w:val="32"/>
        </w:rPr>
        <w:t>产生量。</w:t>
      </w:r>
    </w:p>
    <w:p w14:paraId="4ED90668"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4.</w:t>
      </w:r>
      <w:r>
        <w:rPr>
          <w:rFonts w:eastAsia="仿宋_GB2312"/>
          <w:kern w:val="0"/>
          <w:sz w:val="32"/>
          <w:szCs w:val="32"/>
        </w:rPr>
        <w:t>焦炉煤气净化系统冷鼓、</w:t>
      </w:r>
      <w:proofErr w:type="gramStart"/>
      <w:r>
        <w:rPr>
          <w:rFonts w:eastAsia="仿宋_GB2312"/>
          <w:kern w:val="0"/>
          <w:sz w:val="32"/>
          <w:szCs w:val="32"/>
        </w:rPr>
        <w:t>粗苯</w:t>
      </w:r>
      <w:proofErr w:type="gramEnd"/>
      <w:r>
        <w:rPr>
          <w:rFonts w:eastAsia="仿宋_GB2312"/>
          <w:kern w:val="0"/>
          <w:sz w:val="32"/>
          <w:szCs w:val="32"/>
        </w:rPr>
        <w:t>、油库区各类贮槽等采</w:t>
      </w:r>
      <w:r>
        <w:rPr>
          <w:rFonts w:eastAsia="仿宋_GB2312"/>
          <w:kern w:val="0"/>
          <w:sz w:val="32"/>
          <w:szCs w:val="32"/>
        </w:rPr>
        <w:lastRenderedPageBreak/>
        <w:t>用压力平衡技术，调节系统压力，利用管道将相关放散气引入煤气鼓风机前的煤气管道内，避免放散气外排；脱硫再生装置等排放的尾气，由于含有空气不宜引入煤气系统，应设置集气罩收集后送焦炉焚烧。</w:t>
      </w:r>
    </w:p>
    <w:p w14:paraId="76D79CDE"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5.</w:t>
      </w:r>
      <w:r>
        <w:rPr>
          <w:rFonts w:eastAsia="仿宋_GB2312"/>
          <w:kern w:val="0"/>
          <w:sz w:val="32"/>
          <w:szCs w:val="32"/>
        </w:rPr>
        <w:t>焦化熄</w:t>
      </w:r>
      <w:proofErr w:type="gramStart"/>
      <w:r>
        <w:rPr>
          <w:rFonts w:eastAsia="仿宋_GB2312"/>
          <w:kern w:val="0"/>
          <w:sz w:val="32"/>
          <w:szCs w:val="32"/>
        </w:rPr>
        <w:t>焦采用</w:t>
      </w:r>
      <w:proofErr w:type="gramEnd"/>
      <w:r>
        <w:rPr>
          <w:rFonts w:eastAsia="仿宋_GB2312"/>
          <w:kern w:val="0"/>
          <w:sz w:val="32"/>
          <w:szCs w:val="32"/>
        </w:rPr>
        <w:t>干熄焦工艺。</w:t>
      </w:r>
    </w:p>
    <w:p w14:paraId="48A9EFBA"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6.</w:t>
      </w:r>
      <w:r>
        <w:rPr>
          <w:rFonts w:eastAsia="仿宋_GB2312"/>
          <w:kern w:val="0"/>
          <w:sz w:val="32"/>
          <w:szCs w:val="32"/>
        </w:rPr>
        <w:t>焦炉煤气中硫含量应满足下游用户要求，可采用催化加氢、乙醇胺脱硫、分子筛干法吸附等工艺脱除焦炉煤气中的有机硫。</w:t>
      </w:r>
    </w:p>
    <w:p w14:paraId="3A5E8ECF"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（四）其他涉</w:t>
      </w:r>
      <w:r>
        <w:rPr>
          <w:rFonts w:eastAsia="仿宋_GB2312"/>
          <w:kern w:val="0"/>
          <w:sz w:val="32"/>
          <w:szCs w:val="32"/>
        </w:rPr>
        <w:t>SO</w:t>
      </w:r>
      <w:r>
        <w:rPr>
          <w:rFonts w:eastAsia="仿宋_GB2312"/>
          <w:kern w:val="0"/>
          <w:sz w:val="32"/>
          <w:szCs w:val="32"/>
          <w:vertAlign w:val="subscript"/>
        </w:rPr>
        <w:t>2</w:t>
      </w:r>
      <w:r>
        <w:rPr>
          <w:rFonts w:eastAsia="仿宋_GB2312"/>
          <w:kern w:val="0"/>
          <w:sz w:val="32"/>
          <w:szCs w:val="32"/>
        </w:rPr>
        <w:t>、</w:t>
      </w:r>
      <w:r>
        <w:rPr>
          <w:rFonts w:eastAsia="仿宋_GB2312"/>
          <w:kern w:val="0"/>
          <w:sz w:val="32"/>
          <w:szCs w:val="32"/>
        </w:rPr>
        <w:t>NOx</w:t>
      </w:r>
      <w:r>
        <w:rPr>
          <w:rFonts w:eastAsia="仿宋_GB2312"/>
          <w:kern w:val="0"/>
          <w:sz w:val="32"/>
          <w:szCs w:val="32"/>
        </w:rPr>
        <w:t>排放工序</w:t>
      </w:r>
    </w:p>
    <w:p w14:paraId="589965AD"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高炉热风炉、轧钢热处理炉、石灰窑</w:t>
      </w:r>
      <w:r w:rsidR="00911AC2">
        <w:rPr>
          <w:rFonts w:eastAsia="仿宋_GB2312"/>
          <w:kern w:val="0"/>
          <w:sz w:val="32"/>
          <w:szCs w:val="32"/>
        </w:rPr>
        <w:t>、白云石窑、自备电</w:t>
      </w:r>
      <w:r w:rsidR="00911AC2">
        <w:rPr>
          <w:rFonts w:eastAsia="仿宋_GB2312" w:hint="eastAsia"/>
          <w:kern w:val="0"/>
          <w:sz w:val="32"/>
          <w:szCs w:val="32"/>
        </w:rPr>
        <w:t>厂</w:t>
      </w:r>
      <w:r>
        <w:rPr>
          <w:rFonts w:eastAsia="仿宋_GB2312"/>
          <w:kern w:val="0"/>
          <w:sz w:val="32"/>
          <w:szCs w:val="32"/>
        </w:rPr>
        <w:t>等宜采用</w:t>
      </w:r>
      <w:r>
        <w:rPr>
          <w:rFonts w:eastAsia="仿宋_GB2312"/>
          <w:kern w:val="0"/>
          <w:sz w:val="32"/>
          <w:szCs w:val="32"/>
        </w:rPr>
        <w:t>SO</w:t>
      </w:r>
      <w:r>
        <w:rPr>
          <w:rFonts w:eastAsia="仿宋_GB2312"/>
          <w:kern w:val="0"/>
          <w:sz w:val="32"/>
          <w:szCs w:val="32"/>
          <w:vertAlign w:val="subscript"/>
        </w:rPr>
        <w:t>2</w:t>
      </w:r>
      <w:r>
        <w:rPr>
          <w:rFonts w:eastAsia="仿宋_GB2312"/>
          <w:kern w:val="0"/>
          <w:sz w:val="32"/>
          <w:szCs w:val="32"/>
        </w:rPr>
        <w:t>、</w:t>
      </w:r>
      <w:r>
        <w:rPr>
          <w:rFonts w:eastAsia="仿宋_GB2312"/>
          <w:kern w:val="0"/>
          <w:sz w:val="32"/>
          <w:szCs w:val="32"/>
        </w:rPr>
        <w:t>NOx</w:t>
      </w:r>
      <w:r>
        <w:rPr>
          <w:rFonts w:eastAsia="仿宋_GB2312"/>
          <w:kern w:val="0"/>
          <w:sz w:val="32"/>
          <w:szCs w:val="32"/>
        </w:rPr>
        <w:t>源头控制技术。</w:t>
      </w:r>
    </w:p>
    <w:p w14:paraId="0FDE8CD2"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严格控制高炉入炉焦炭、喷吹煤含硫率。高炉宜使用干熄焦焦炭，焦炭</w:t>
      </w:r>
      <w:proofErr w:type="gramStart"/>
      <w:r>
        <w:rPr>
          <w:rFonts w:eastAsia="仿宋_GB2312"/>
          <w:kern w:val="0"/>
          <w:sz w:val="32"/>
          <w:szCs w:val="32"/>
        </w:rPr>
        <w:t>含硫率宜低于</w:t>
      </w:r>
      <w:proofErr w:type="gramEnd"/>
      <w:r>
        <w:rPr>
          <w:rFonts w:eastAsia="仿宋_GB2312"/>
          <w:kern w:val="0"/>
          <w:sz w:val="32"/>
          <w:szCs w:val="32"/>
        </w:rPr>
        <w:t>0.6%</w:t>
      </w:r>
      <w:r>
        <w:rPr>
          <w:rFonts w:eastAsia="仿宋_GB2312"/>
          <w:kern w:val="0"/>
          <w:sz w:val="32"/>
          <w:szCs w:val="32"/>
        </w:rPr>
        <w:t>，喷吹煤</w:t>
      </w:r>
      <w:proofErr w:type="gramStart"/>
      <w:r>
        <w:rPr>
          <w:rFonts w:eastAsia="仿宋_GB2312"/>
          <w:kern w:val="0"/>
          <w:sz w:val="32"/>
          <w:szCs w:val="32"/>
        </w:rPr>
        <w:t>含硫率宜低于</w:t>
      </w:r>
      <w:proofErr w:type="gramEnd"/>
      <w:r>
        <w:rPr>
          <w:rFonts w:eastAsia="仿宋_GB2312"/>
          <w:kern w:val="0"/>
          <w:sz w:val="32"/>
          <w:szCs w:val="32"/>
        </w:rPr>
        <w:t>0.4%</w:t>
      </w:r>
      <w:r>
        <w:rPr>
          <w:rFonts w:eastAsia="仿宋_GB2312"/>
          <w:kern w:val="0"/>
          <w:sz w:val="32"/>
          <w:szCs w:val="32"/>
        </w:rPr>
        <w:t>。</w:t>
      </w:r>
    </w:p>
    <w:p w14:paraId="67CD0823" w14:textId="3AC44CDE"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高炉煤气净化系统</w:t>
      </w:r>
      <w:proofErr w:type="gramStart"/>
      <w:r>
        <w:rPr>
          <w:rFonts w:eastAsia="仿宋_GB2312"/>
          <w:kern w:val="0"/>
          <w:sz w:val="32"/>
          <w:szCs w:val="32"/>
        </w:rPr>
        <w:t>宜配套</w:t>
      </w:r>
      <w:proofErr w:type="gramEnd"/>
      <w:r>
        <w:rPr>
          <w:rFonts w:eastAsia="仿宋_GB2312"/>
          <w:kern w:val="0"/>
          <w:sz w:val="32"/>
          <w:szCs w:val="32"/>
        </w:rPr>
        <w:t>脱酸装置，净化后</w:t>
      </w:r>
      <w:r>
        <w:rPr>
          <w:rFonts w:eastAsia="仿宋_GB2312"/>
          <w:kern w:val="0"/>
          <w:sz w:val="32"/>
          <w:szCs w:val="32"/>
        </w:rPr>
        <w:t>H</w:t>
      </w:r>
      <w:r>
        <w:rPr>
          <w:rFonts w:eastAsia="仿宋_GB2312"/>
          <w:kern w:val="0"/>
          <w:sz w:val="32"/>
          <w:szCs w:val="32"/>
          <w:vertAlign w:val="subscript"/>
        </w:rPr>
        <w:t>2</w:t>
      </w:r>
      <w:r>
        <w:rPr>
          <w:rFonts w:eastAsia="仿宋_GB2312"/>
          <w:kern w:val="0"/>
          <w:sz w:val="32"/>
          <w:szCs w:val="32"/>
        </w:rPr>
        <w:t>S</w:t>
      </w:r>
      <w:r>
        <w:rPr>
          <w:rFonts w:eastAsia="仿宋_GB2312"/>
          <w:kern w:val="0"/>
          <w:sz w:val="32"/>
          <w:szCs w:val="32"/>
        </w:rPr>
        <w:t>浓度</w:t>
      </w:r>
      <w:r w:rsidR="00E06331">
        <w:rPr>
          <w:rFonts w:eastAsia="仿宋_GB2312" w:hint="eastAsia"/>
          <w:kern w:val="0"/>
          <w:sz w:val="32"/>
          <w:szCs w:val="32"/>
        </w:rPr>
        <w:t>宜</w:t>
      </w:r>
      <w:r>
        <w:rPr>
          <w:rFonts w:eastAsia="仿宋_GB2312"/>
          <w:kern w:val="0"/>
          <w:sz w:val="32"/>
          <w:szCs w:val="32"/>
        </w:rPr>
        <w:t>小于</w:t>
      </w:r>
      <w:r>
        <w:rPr>
          <w:rFonts w:eastAsia="仿宋_GB2312"/>
          <w:kern w:val="0"/>
          <w:sz w:val="32"/>
          <w:szCs w:val="32"/>
        </w:rPr>
        <w:t>10mg/m</w:t>
      </w:r>
      <w:r>
        <w:rPr>
          <w:rFonts w:eastAsia="仿宋_GB2312"/>
          <w:kern w:val="0"/>
          <w:sz w:val="32"/>
          <w:szCs w:val="32"/>
          <w:vertAlign w:val="superscript"/>
        </w:rPr>
        <w:t>3</w:t>
      </w:r>
      <w:r>
        <w:rPr>
          <w:rFonts w:eastAsia="仿宋_GB2312"/>
          <w:kern w:val="0"/>
          <w:sz w:val="32"/>
          <w:szCs w:val="32"/>
        </w:rPr>
        <w:t>。</w:t>
      </w:r>
    </w:p>
    <w:p w14:paraId="3FBE1B3B"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3.</w:t>
      </w:r>
      <w:r>
        <w:rPr>
          <w:rFonts w:eastAsia="仿宋_GB2312"/>
          <w:kern w:val="0"/>
          <w:sz w:val="32"/>
          <w:szCs w:val="32"/>
        </w:rPr>
        <w:t>鼓励高炉煤气有机硫脱除技术的研发和工程应用。</w:t>
      </w:r>
    </w:p>
    <w:p w14:paraId="7B276B37" w14:textId="366DAD82"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4.</w:t>
      </w:r>
      <w:r w:rsidR="00B9090B">
        <w:rPr>
          <w:rFonts w:eastAsia="仿宋_GB2312" w:hint="eastAsia"/>
          <w:kern w:val="0"/>
          <w:sz w:val="32"/>
          <w:szCs w:val="32"/>
        </w:rPr>
        <w:t>鼓励</w:t>
      </w:r>
      <w:r>
        <w:rPr>
          <w:rFonts w:eastAsia="仿宋_GB2312"/>
          <w:kern w:val="0"/>
          <w:sz w:val="32"/>
          <w:szCs w:val="32"/>
        </w:rPr>
        <w:t>采用分级燃烧、烟气循环燃烧、无焰燃烧</w:t>
      </w:r>
      <w:proofErr w:type="gramStart"/>
      <w:r>
        <w:rPr>
          <w:rFonts w:eastAsia="仿宋_GB2312"/>
          <w:kern w:val="0"/>
          <w:sz w:val="32"/>
          <w:szCs w:val="32"/>
        </w:rPr>
        <w:t>等低氮燃烧</w:t>
      </w:r>
      <w:proofErr w:type="gramEnd"/>
      <w:r>
        <w:rPr>
          <w:rFonts w:eastAsia="仿宋_GB2312"/>
          <w:kern w:val="0"/>
          <w:sz w:val="32"/>
          <w:szCs w:val="32"/>
        </w:rPr>
        <w:t>技术。</w:t>
      </w:r>
    </w:p>
    <w:p w14:paraId="32491371" w14:textId="77777777" w:rsidR="00F7083A" w:rsidRDefault="00607F4B">
      <w:pPr>
        <w:snapToGrid w:val="0"/>
        <w:spacing w:line="360" w:lineRule="auto"/>
        <w:ind w:firstLineChars="200" w:firstLine="640"/>
        <w:outlineLvl w:val="0"/>
        <w:rPr>
          <w:rFonts w:eastAsia="黑体"/>
          <w:kern w:val="0"/>
          <w:sz w:val="32"/>
          <w:szCs w:val="32"/>
        </w:rPr>
      </w:pPr>
      <w:r>
        <w:rPr>
          <w:rFonts w:eastAsia="黑体"/>
          <w:kern w:val="0"/>
          <w:sz w:val="32"/>
          <w:szCs w:val="32"/>
        </w:rPr>
        <w:t>三、有组织排放治理与监控</w:t>
      </w:r>
    </w:p>
    <w:p w14:paraId="387BB6A2"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（一）设计及施工单位能力</w:t>
      </w:r>
    </w:p>
    <w:p w14:paraId="7D1A43DB" w14:textId="50473CED"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实施超低排放改造的设计和施工单位应具备相关资质</w:t>
      </w:r>
      <w:r>
        <w:rPr>
          <w:rFonts w:eastAsia="仿宋_GB2312"/>
          <w:kern w:val="0"/>
          <w:sz w:val="32"/>
          <w:szCs w:val="32"/>
        </w:rPr>
        <w:lastRenderedPageBreak/>
        <w:t>和工程业绩。对于烧结机机头、球团焙烧、焦炉、电炉、自备电</w:t>
      </w:r>
      <w:r w:rsidR="00CA7363">
        <w:rPr>
          <w:rFonts w:eastAsia="仿宋_GB2312" w:hint="eastAsia"/>
          <w:kern w:val="0"/>
          <w:sz w:val="32"/>
          <w:szCs w:val="32"/>
        </w:rPr>
        <w:t>厂</w:t>
      </w:r>
      <w:r>
        <w:rPr>
          <w:rFonts w:eastAsia="仿宋_GB2312"/>
          <w:kern w:val="0"/>
          <w:sz w:val="32"/>
          <w:szCs w:val="32"/>
        </w:rPr>
        <w:t>等重点废气治理工程，宜优先选择稳定运行业绩较多的承担单位。</w:t>
      </w:r>
    </w:p>
    <w:p w14:paraId="73AA350C"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（二）技术路线</w:t>
      </w:r>
    </w:p>
    <w:p w14:paraId="63C1FD60"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按照《意见》和《排污许可证申请与核发技术规范</w:t>
      </w:r>
      <w:r>
        <w:rPr>
          <w:rFonts w:eastAsia="仿宋_GB2312"/>
          <w:kern w:val="0"/>
          <w:sz w:val="32"/>
          <w:szCs w:val="32"/>
        </w:rPr>
        <w:t xml:space="preserve"> </w:t>
      </w:r>
      <w:r>
        <w:rPr>
          <w:rFonts w:eastAsia="仿宋_GB2312"/>
          <w:kern w:val="0"/>
          <w:sz w:val="32"/>
          <w:szCs w:val="32"/>
        </w:rPr>
        <w:t>钢铁行业》（</w:t>
      </w:r>
      <w:r>
        <w:rPr>
          <w:rFonts w:eastAsia="仿宋_GB2312"/>
          <w:kern w:val="0"/>
          <w:sz w:val="32"/>
          <w:szCs w:val="32"/>
        </w:rPr>
        <w:t>HJ</w:t>
      </w:r>
      <w:r>
        <w:rPr>
          <w:rFonts w:eastAsia="仿宋_GB2312" w:hint="eastAsia"/>
          <w:kern w:val="0"/>
          <w:sz w:val="32"/>
          <w:szCs w:val="32"/>
        </w:rPr>
        <w:t xml:space="preserve"> </w:t>
      </w:r>
      <w:r>
        <w:rPr>
          <w:rFonts w:eastAsia="仿宋_GB2312"/>
          <w:kern w:val="0"/>
          <w:sz w:val="32"/>
          <w:szCs w:val="32"/>
        </w:rPr>
        <w:t>846-2017</w:t>
      </w:r>
      <w:r>
        <w:rPr>
          <w:rFonts w:eastAsia="仿宋_GB2312"/>
          <w:kern w:val="0"/>
          <w:sz w:val="32"/>
          <w:szCs w:val="32"/>
        </w:rPr>
        <w:t>）要求，对全厂相应有组织排放源进行全面排查，建立有组织排放源清单，明确治理技术路线和监控措施，清单格式和内容可参考附表</w:t>
      </w:r>
      <w:r>
        <w:rPr>
          <w:rFonts w:eastAsia="仿宋_GB2312"/>
          <w:kern w:val="0"/>
          <w:sz w:val="32"/>
          <w:szCs w:val="32"/>
        </w:rPr>
        <w:t>1</w:t>
      </w:r>
      <w:r>
        <w:rPr>
          <w:rFonts w:eastAsia="仿宋_GB2312"/>
          <w:kern w:val="0"/>
          <w:sz w:val="32"/>
          <w:szCs w:val="32"/>
        </w:rPr>
        <w:t>。</w:t>
      </w:r>
    </w:p>
    <w:p w14:paraId="24223AFF"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烧结机机头（球团焙烧）烟气、焦炉烟囱废气</w:t>
      </w:r>
    </w:p>
    <w:p w14:paraId="503E0A6C" w14:textId="6B8320ED"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1</w:t>
      </w:r>
      <w:r w:rsidR="00593B3E">
        <w:rPr>
          <w:rFonts w:eastAsia="仿宋_GB2312"/>
          <w:kern w:val="0"/>
          <w:sz w:val="32"/>
          <w:szCs w:val="32"/>
        </w:rPr>
        <w:t>）烧结机头（球团焙烧）烟气进入脱硫设施前宜配</w:t>
      </w:r>
      <w:r w:rsidR="00593B3E">
        <w:rPr>
          <w:rFonts w:eastAsia="仿宋_GB2312" w:hint="eastAsia"/>
          <w:kern w:val="0"/>
          <w:sz w:val="32"/>
          <w:szCs w:val="32"/>
        </w:rPr>
        <w:t>置</w:t>
      </w:r>
      <w:r>
        <w:rPr>
          <w:rFonts w:eastAsia="仿宋_GB2312"/>
          <w:kern w:val="0"/>
          <w:sz w:val="32"/>
          <w:szCs w:val="32"/>
        </w:rPr>
        <w:t>不</w:t>
      </w:r>
      <w:proofErr w:type="gramStart"/>
      <w:r>
        <w:rPr>
          <w:rFonts w:eastAsia="仿宋_GB2312"/>
          <w:kern w:val="0"/>
          <w:sz w:val="32"/>
          <w:szCs w:val="32"/>
        </w:rPr>
        <w:t>少于四</w:t>
      </w:r>
      <w:proofErr w:type="gramEnd"/>
      <w:r>
        <w:rPr>
          <w:rFonts w:eastAsia="仿宋_GB2312"/>
          <w:kern w:val="0"/>
          <w:sz w:val="32"/>
          <w:szCs w:val="32"/>
        </w:rPr>
        <w:t>电场的配备高频电源或脉冲电源的电除尘器，电场风速宜小于</w:t>
      </w:r>
      <w:r>
        <w:rPr>
          <w:rFonts w:eastAsia="仿宋_GB2312"/>
          <w:kern w:val="0"/>
          <w:sz w:val="32"/>
          <w:szCs w:val="32"/>
        </w:rPr>
        <w:t>0.75m/s</w:t>
      </w:r>
      <w:r>
        <w:rPr>
          <w:rFonts w:eastAsia="仿宋_GB2312"/>
          <w:kern w:val="0"/>
          <w:sz w:val="32"/>
          <w:szCs w:val="32"/>
        </w:rPr>
        <w:t>、比集尘面积不</w:t>
      </w:r>
      <w:r w:rsidR="009F14F2">
        <w:rPr>
          <w:rFonts w:eastAsia="仿宋_GB2312" w:hint="eastAsia"/>
          <w:kern w:val="0"/>
          <w:sz w:val="32"/>
          <w:szCs w:val="32"/>
        </w:rPr>
        <w:t>宜</w:t>
      </w:r>
      <w:r>
        <w:rPr>
          <w:rFonts w:eastAsia="仿宋_GB2312"/>
          <w:kern w:val="0"/>
          <w:sz w:val="32"/>
          <w:szCs w:val="32"/>
        </w:rPr>
        <w:t>低于</w:t>
      </w:r>
      <w:r>
        <w:rPr>
          <w:rFonts w:eastAsia="仿宋_GB2312"/>
          <w:kern w:val="0"/>
          <w:sz w:val="32"/>
          <w:szCs w:val="32"/>
        </w:rPr>
        <w:t>115m</w:t>
      </w:r>
      <w:r>
        <w:rPr>
          <w:rFonts w:eastAsia="仿宋_GB2312"/>
          <w:kern w:val="0"/>
          <w:sz w:val="32"/>
          <w:szCs w:val="32"/>
          <w:vertAlign w:val="superscript"/>
        </w:rPr>
        <w:t>2</w:t>
      </w:r>
      <w:r>
        <w:rPr>
          <w:rFonts w:eastAsia="仿宋_GB2312"/>
          <w:kern w:val="0"/>
          <w:sz w:val="32"/>
          <w:szCs w:val="32"/>
        </w:rPr>
        <w:t>/m</w:t>
      </w:r>
      <w:r>
        <w:rPr>
          <w:rFonts w:eastAsia="仿宋_GB2312"/>
          <w:kern w:val="0"/>
          <w:sz w:val="32"/>
          <w:szCs w:val="32"/>
          <w:vertAlign w:val="superscript"/>
        </w:rPr>
        <w:t>3</w:t>
      </w:r>
      <w:r>
        <w:rPr>
          <w:rFonts w:eastAsia="仿宋_GB2312"/>
          <w:kern w:val="0"/>
          <w:sz w:val="32"/>
          <w:szCs w:val="32"/>
        </w:rPr>
        <w:t>/s</w:t>
      </w:r>
      <w:r>
        <w:rPr>
          <w:rFonts w:eastAsia="仿宋_GB2312"/>
          <w:kern w:val="0"/>
          <w:sz w:val="32"/>
          <w:szCs w:val="32"/>
        </w:rPr>
        <w:t>。</w:t>
      </w:r>
    </w:p>
    <w:p w14:paraId="7722BD81"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）脱硫可采用石灰石</w:t>
      </w:r>
      <w:r>
        <w:rPr>
          <w:rFonts w:eastAsia="仿宋_GB2312"/>
          <w:kern w:val="0"/>
          <w:sz w:val="32"/>
          <w:szCs w:val="32"/>
        </w:rPr>
        <w:t>/</w:t>
      </w:r>
      <w:r>
        <w:rPr>
          <w:rFonts w:eastAsia="仿宋_GB2312"/>
          <w:kern w:val="0"/>
          <w:sz w:val="32"/>
          <w:szCs w:val="32"/>
        </w:rPr>
        <w:t>石灰</w:t>
      </w:r>
      <w:r>
        <w:rPr>
          <w:rFonts w:eastAsia="仿宋_GB2312"/>
          <w:kern w:val="0"/>
          <w:sz w:val="32"/>
          <w:szCs w:val="32"/>
        </w:rPr>
        <w:t>-</w:t>
      </w:r>
      <w:r>
        <w:rPr>
          <w:rFonts w:eastAsia="仿宋_GB2312"/>
          <w:kern w:val="0"/>
          <w:sz w:val="32"/>
          <w:szCs w:val="32"/>
        </w:rPr>
        <w:t>石膏等湿法脱硫工艺，循环流化床、旋转喷雾、</w:t>
      </w:r>
      <w:proofErr w:type="gramStart"/>
      <w:r>
        <w:rPr>
          <w:rFonts w:eastAsia="仿宋_GB2312"/>
          <w:kern w:val="0"/>
          <w:sz w:val="32"/>
          <w:szCs w:val="32"/>
        </w:rPr>
        <w:t>密相干塔等</w:t>
      </w:r>
      <w:proofErr w:type="gramEnd"/>
      <w:r>
        <w:rPr>
          <w:rFonts w:eastAsia="仿宋_GB2312"/>
          <w:kern w:val="0"/>
          <w:sz w:val="32"/>
          <w:szCs w:val="32"/>
        </w:rPr>
        <w:t>半干法脱硫</w:t>
      </w:r>
      <w:r w:rsidR="00593B3E">
        <w:rPr>
          <w:rFonts w:eastAsia="仿宋_GB2312"/>
          <w:kern w:val="0"/>
          <w:sz w:val="32"/>
          <w:szCs w:val="32"/>
        </w:rPr>
        <w:t>工艺，活性炭（焦）干法脱硫工艺；焦炉烟囱烟气还可采用小苏打喷射</w:t>
      </w:r>
      <w:r>
        <w:rPr>
          <w:rFonts w:eastAsia="仿宋_GB2312"/>
          <w:kern w:val="0"/>
          <w:sz w:val="32"/>
          <w:szCs w:val="32"/>
        </w:rPr>
        <w:t>干法脱硫技术。</w:t>
      </w:r>
    </w:p>
    <w:p w14:paraId="0ACCE9C3" w14:textId="57F93A0C"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）脱硝可采用设置独立脱硝段的活性炭（焦）工艺或选择性催化还原（</w:t>
      </w:r>
      <w:r>
        <w:rPr>
          <w:rFonts w:eastAsia="仿宋_GB2312"/>
          <w:kern w:val="0"/>
          <w:sz w:val="32"/>
          <w:szCs w:val="32"/>
        </w:rPr>
        <w:t>SCR</w:t>
      </w:r>
      <w:r>
        <w:rPr>
          <w:rFonts w:eastAsia="仿宋_GB2312"/>
          <w:kern w:val="0"/>
          <w:sz w:val="32"/>
          <w:szCs w:val="32"/>
        </w:rPr>
        <w:t>）工艺。</w:t>
      </w:r>
    </w:p>
    <w:p w14:paraId="7230A6E4" w14:textId="739F98CD"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4</w:t>
      </w:r>
      <w:r w:rsidR="00593B3E">
        <w:rPr>
          <w:rFonts w:eastAsia="仿宋_GB2312"/>
          <w:kern w:val="0"/>
          <w:sz w:val="32"/>
          <w:szCs w:val="32"/>
        </w:rPr>
        <w:t>）湿法脱硫设施需配备湿式电除尘器；半干法脱硫设施</w:t>
      </w:r>
      <w:r w:rsidR="00156A19">
        <w:rPr>
          <w:rFonts w:eastAsia="仿宋_GB2312" w:hint="eastAsia"/>
          <w:kern w:val="0"/>
          <w:sz w:val="32"/>
          <w:szCs w:val="32"/>
        </w:rPr>
        <w:t>需</w:t>
      </w:r>
      <w:r>
        <w:rPr>
          <w:rFonts w:eastAsia="仿宋_GB2312"/>
          <w:kern w:val="0"/>
          <w:sz w:val="32"/>
          <w:szCs w:val="32"/>
        </w:rPr>
        <w:t>配</w:t>
      </w:r>
      <w:r w:rsidR="00593B3E">
        <w:rPr>
          <w:rFonts w:eastAsia="仿宋_GB2312"/>
          <w:kern w:val="0"/>
          <w:sz w:val="32"/>
          <w:szCs w:val="32"/>
        </w:rPr>
        <w:t>备高效袋式除尘器；活性炭脱硫脱硝设施后如颗粒物不能满足要求的，</w:t>
      </w:r>
      <w:r w:rsidR="00156A19">
        <w:rPr>
          <w:rFonts w:eastAsia="仿宋_GB2312" w:hint="eastAsia"/>
          <w:kern w:val="0"/>
          <w:sz w:val="32"/>
          <w:szCs w:val="32"/>
        </w:rPr>
        <w:t>需</w:t>
      </w:r>
      <w:r>
        <w:rPr>
          <w:rFonts w:eastAsia="仿宋_GB2312"/>
          <w:kern w:val="0"/>
          <w:sz w:val="32"/>
          <w:szCs w:val="32"/>
        </w:rPr>
        <w:t>配备高效袋式除尘器。</w:t>
      </w:r>
    </w:p>
    <w:p w14:paraId="4F7F7CDA"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烧结机机尾、烧结筛分、球团焙烧设备机尾、焦炉（装</w:t>
      </w:r>
      <w:r>
        <w:rPr>
          <w:rFonts w:eastAsia="仿宋_GB2312"/>
          <w:kern w:val="0"/>
          <w:sz w:val="32"/>
          <w:szCs w:val="32"/>
        </w:rPr>
        <w:lastRenderedPageBreak/>
        <w:t>煤、推焦、干熄焦、筛焦）、高炉出铁场、高炉矿槽、转炉（二次烟气、三次烟气）、电炉、混铁炉、铁水预处理、精炼炉、石灰窑、白云石窑等含尘废气</w:t>
      </w:r>
    </w:p>
    <w:p w14:paraId="68E59321"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）宜采用高效</w:t>
      </w:r>
      <w:r w:rsidR="00593B3E">
        <w:rPr>
          <w:rFonts w:eastAsia="仿宋_GB2312" w:hint="eastAsia"/>
          <w:kern w:val="0"/>
          <w:sz w:val="32"/>
          <w:szCs w:val="32"/>
        </w:rPr>
        <w:t>节能</w:t>
      </w:r>
      <w:r>
        <w:rPr>
          <w:rFonts w:eastAsia="仿宋_GB2312"/>
          <w:kern w:val="0"/>
          <w:sz w:val="32"/>
          <w:szCs w:val="32"/>
        </w:rPr>
        <w:t>袋式除尘技术，依据具体工况条件和要求确定滤袋的形式和滤料材质。</w:t>
      </w:r>
    </w:p>
    <w:p w14:paraId="4A4A5452"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）鼓励</w:t>
      </w:r>
      <w:proofErr w:type="gramStart"/>
      <w:r>
        <w:rPr>
          <w:rFonts w:eastAsia="仿宋_GB2312"/>
          <w:kern w:val="0"/>
          <w:sz w:val="32"/>
          <w:szCs w:val="32"/>
        </w:rPr>
        <w:t>采用预荷电</w:t>
      </w:r>
      <w:proofErr w:type="gramEnd"/>
      <w:r>
        <w:rPr>
          <w:rFonts w:eastAsia="仿宋_GB2312"/>
          <w:kern w:val="0"/>
          <w:sz w:val="32"/>
          <w:szCs w:val="32"/>
        </w:rPr>
        <w:t>袋滤器技术、折叠滤筒除尘技术。</w:t>
      </w:r>
    </w:p>
    <w:p w14:paraId="2091A6E2"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）由于场地受限，导致采用普通圆袋过滤风速无法达到</w:t>
      </w:r>
      <w:r>
        <w:rPr>
          <w:rFonts w:eastAsia="仿宋_GB2312"/>
          <w:kern w:val="0"/>
          <w:sz w:val="32"/>
          <w:szCs w:val="32"/>
        </w:rPr>
        <w:t>0.8m/min</w:t>
      </w:r>
      <w:r>
        <w:rPr>
          <w:rFonts w:eastAsia="仿宋_GB2312"/>
          <w:kern w:val="0"/>
          <w:sz w:val="32"/>
          <w:szCs w:val="32"/>
        </w:rPr>
        <w:t>时</w:t>
      </w:r>
      <w:r>
        <w:rPr>
          <w:rFonts w:eastAsia="仿宋_GB2312" w:hint="eastAsia"/>
          <w:kern w:val="0"/>
          <w:sz w:val="32"/>
          <w:szCs w:val="32"/>
        </w:rPr>
        <w:t>，</w:t>
      </w:r>
      <w:r>
        <w:rPr>
          <w:rFonts w:eastAsia="仿宋_GB2312"/>
          <w:kern w:val="0"/>
          <w:sz w:val="32"/>
          <w:szCs w:val="32"/>
        </w:rPr>
        <w:t>宜采用折叠滤筒等除尘技术。</w:t>
      </w:r>
    </w:p>
    <w:p w14:paraId="0EBBDE75"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4</w:t>
      </w:r>
      <w:r>
        <w:rPr>
          <w:rFonts w:eastAsia="仿宋_GB2312"/>
          <w:kern w:val="0"/>
          <w:sz w:val="32"/>
          <w:szCs w:val="32"/>
        </w:rPr>
        <w:t>）鼓励使用聚四氟乙烯微孔覆膜滤料、超细纤维</w:t>
      </w:r>
      <w:r w:rsidR="00593B3E">
        <w:rPr>
          <w:rFonts w:eastAsia="仿宋_GB2312"/>
          <w:kern w:val="0"/>
          <w:sz w:val="32"/>
          <w:szCs w:val="32"/>
        </w:rPr>
        <w:t>面层</w:t>
      </w:r>
      <w:r>
        <w:rPr>
          <w:rFonts w:eastAsia="仿宋_GB2312"/>
          <w:kern w:val="0"/>
          <w:sz w:val="32"/>
          <w:szCs w:val="32"/>
        </w:rPr>
        <w:t>梯度滤料、金属间化合物多孔（膜）材料等新型滤材。</w:t>
      </w:r>
    </w:p>
    <w:p w14:paraId="5851E460"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5</w:t>
      </w:r>
      <w:r>
        <w:rPr>
          <w:rFonts w:eastAsia="仿宋_GB2312"/>
          <w:kern w:val="0"/>
          <w:sz w:val="32"/>
          <w:szCs w:val="32"/>
        </w:rPr>
        <w:t>）</w:t>
      </w:r>
      <w:r>
        <w:rPr>
          <w:rFonts w:eastAsia="仿宋_GB2312" w:hint="eastAsia"/>
          <w:kern w:val="0"/>
          <w:sz w:val="32"/>
          <w:szCs w:val="32"/>
        </w:rPr>
        <w:t>废气中含</w:t>
      </w:r>
      <w:r>
        <w:rPr>
          <w:rFonts w:eastAsia="仿宋_GB2312"/>
          <w:kern w:val="0"/>
          <w:sz w:val="32"/>
          <w:szCs w:val="32"/>
        </w:rPr>
        <w:t>磨琢性</w:t>
      </w:r>
      <w:r>
        <w:rPr>
          <w:rFonts w:eastAsia="仿宋_GB2312" w:hint="eastAsia"/>
          <w:kern w:val="0"/>
          <w:sz w:val="32"/>
          <w:szCs w:val="32"/>
        </w:rPr>
        <w:t>较强的</w:t>
      </w:r>
      <w:r>
        <w:rPr>
          <w:rFonts w:eastAsia="仿宋_GB2312"/>
          <w:kern w:val="0"/>
          <w:sz w:val="32"/>
          <w:szCs w:val="32"/>
        </w:rPr>
        <w:t>粉尘时，</w:t>
      </w:r>
      <w:r>
        <w:rPr>
          <w:rFonts w:eastAsia="仿宋_GB2312" w:hint="eastAsia"/>
          <w:kern w:val="0"/>
          <w:sz w:val="32"/>
          <w:szCs w:val="32"/>
        </w:rPr>
        <w:t>如</w:t>
      </w:r>
      <w:r>
        <w:rPr>
          <w:rFonts w:eastAsia="仿宋_GB2312"/>
          <w:kern w:val="0"/>
          <w:sz w:val="32"/>
          <w:szCs w:val="32"/>
        </w:rPr>
        <w:t>烧结矿筛分</w:t>
      </w:r>
      <w:r>
        <w:rPr>
          <w:rFonts w:eastAsia="仿宋_GB2312" w:hint="eastAsia"/>
          <w:kern w:val="0"/>
          <w:sz w:val="32"/>
          <w:szCs w:val="32"/>
        </w:rPr>
        <w:t>废气，</w:t>
      </w:r>
      <w:r w:rsidR="00593B3E">
        <w:rPr>
          <w:rFonts w:eastAsia="仿宋_GB2312"/>
          <w:kern w:val="0"/>
          <w:sz w:val="32"/>
          <w:szCs w:val="32"/>
        </w:rPr>
        <w:t>宜采</w:t>
      </w:r>
      <w:r w:rsidR="00593B3E">
        <w:rPr>
          <w:rFonts w:eastAsia="仿宋_GB2312" w:hint="eastAsia"/>
          <w:kern w:val="0"/>
          <w:sz w:val="32"/>
          <w:szCs w:val="32"/>
        </w:rPr>
        <w:t>用</w:t>
      </w:r>
      <w:r>
        <w:rPr>
          <w:rFonts w:eastAsia="仿宋_GB2312"/>
          <w:kern w:val="0"/>
          <w:sz w:val="32"/>
          <w:szCs w:val="32"/>
        </w:rPr>
        <w:t>超细纤维</w:t>
      </w:r>
      <w:r w:rsidR="00593B3E">
        <w:rPr>
          <w:rFonts w:eastAsia="仿宋_GB2312" w:hint="eastAsia"/>
          <w:kern w:val="0"/>
          <w:sz w:val="32"/>
          <w:szCs w:val="32"/>
        </w:rPr>
        <w:t>面层</w:t>
      </w:r>
      <w:r>
        <w:rPr>
          <w:rFonts w:eastAsia="仿宋_GB2312"/>
          <w:kern w:val="0"/>
          <w:sz w:val="32"/>
          <w:szCs w:val="32"/>
        </w:rPr>
        <w:t>针刺</w:t>
      </w:r>
      <w:r>
        <w:rPr>
          <w:rFonts w:eastAsia="仿宋_GB2312"/>
          <w:kern w:val="0"/>
          <w:sz w:val="32"/>
          <w:szCs w:val="32"/>
        </w:rPr>
        <w:t>/</w:t>
      </w:r>
      <w:r>
        <w:rPr>
          <w:rFonts w:eastAsia="仿宋_GB2312"/>
          <w:kern w:val="0"/>
          <w:sz w:val="32"/>
          <w:szCs w:val="32"/>
        </w:rPr>
        <w:t>水刺滤料，不宜使用覆膜滤料。</w:t>
      </w:r>
    </w:p>
    <w:p w14:paraId="58B327B7"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3.</w:t>
      </w:r>
      <w:r>
        <w:rPr>
          <w:rFonts w:eastAsia="仿宋_GB2312"/>
          <w:kern w:val="0"/>
          <w:sz w:val="32"/>
          <w:szCs w:val="32"/>
        </w:rPr>
        <w:t>电炉烟气</w:t>
      </w:r>
    </w:p>
    <w:p w14:paraId="6C078672" w14:textId="6E0DC766"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电炉烟气应采用</w:t>
      </w:r>
      <w:r>
        <w:rPr>
          <w:rFonts w:eastAsia="仿宋_GB2312" w:hint="eastAsia"/>
          <w:kern w:val="0"/>
          <w:sz w:val="32"/>
          <w:szCs w:val="32"/>
        </w:rPr>
        <w:t>炉内</w:t>
      </w:r>
      <w:r>
        <w:rPr>
          <w:rFonts w:eastAsia="仿宋_GB2312"/>
          <w:kern w:val="0"/>
          <w:sz w:val="32"/>
          <w:szCs w:val="32"/>
        </w:rPr>
        <w:t>排烟</w:t>
      </w:r>
      <w:r>
        <w:rPr>
          <w:rFonts w:eastAsia="仿宋_GB2312"/>
          <w:kern w:val="0"/>
          <w:sz w:val="32"/>
          <w:szCs w:val="32"/>
        </w:rPr>
        <w:t>+</w:t>
      </w:r>
      <w:r>
        <w:rPr>
          <w:rFonts w:eastAsia="仿宋_GB2312"/>
          <w:kern w:val="0"/>
          <w:sz w:val="32"/>
          <w:szCs w:val="32"/>
        </w:rPr>
        <w:t>密闭罩</w:t>
      </w:r>
      <w:r>
        <w:rPr>
          <w:rFonts w:eastAsia="仿宋_GB2312"/>
          <w:kern w:val="0"/>
          <w:sz w:val="32"/>
          <w:szCs w:val="32"/>
        </w:rPr>
        <w:t>+</w:t>
      </w:r>
      <w:r w:rsidR="00911AC2">
        <w:rPr>
          <w:rFonts w:eastAsia="仿宋_GB2312"/>
          <w:kern w:val="0"/>
          <w:sz w:val="32"/>
          <w:szCs w:val="32"/>
        </w:rPr>
        <w:t>屋顶罩的捕集方式</w:t>
      </w:r>
      <w:r w:rsidR="00911AC2">
        <w:rPr>
          <w:rFonts w:eastAsia="仿宋_GB2312" w:hint="eastAsia"/>
          <w:kern w:val="0"/>
          <w:sz w:val="32"/>
          <w:szCs w:val="32"/>
        </w:rPr>
        <w:t>；</w:t>
      </w:r>
      <w:r w:rsidR="00911AC2" w:rsidRPr="00911AC2">
        <w:rPr>
          <w:rFonts w:eastAsia="仿宋_GB2312" w:hint="eastAsia"/>
          <w:kern w:val="0"/>
          <w:sz w:val="32"/>
          <w:szCs w:val="32"/>
        </w:rPr>
        <w:t>炉内排烟</w:t>
      </w:r>
      <w:r w:rsidR="00911AC2">
        <w:rPr>
          <w:rFonts w:eastAsia="仿宋_GB2312" w:hint="eastAsia"/>
          <w:kern w:val="0"/>
          <w:sz w:val="32"/>
          <w:szCs w:val="32"/>
        </w:rPr>
        <w:t>应采用</w:t>
      </w:r>
      <w:r w:rsidR="00911AC2" w:rsidRPr="00911AC2">
        <w:rPr>
          <w:rFonts w:eastAsia="仿宋_GB2312" w:hint="eastAsia"/>
          <w:kern w:val="0"/>
          <w:sz w:val="32"/>
          <w:szCs w:val="32"/>
        </w:rPr>
        <w:t>烟气急冷</w:t>
      </w:r>
      <w:r w:rsidR="00911AC2" w:rsidRPr="00911AC2">
        <w:rPr>
          <w:rFonts w:eastAsia="仿宋_GB2312" w:hint="eastAsia"/>
          <w:kern w:val="0"/>
          <w:sz w:val="32"/>
          <w:szCs w:val="32"/>
        </w:rPr>
        <w:t>+</w:t>
      </w:r>
      <w:r w:rsidR="00911AC2" w:rsidRPr="00911AC2">
        <w:rPr>
          <w:rFonts w:eastAsia="仿宋_GB2312" w:hint="eastAsia"/>
          <w:kern w:val="0"/>
          <w:sz w:val="32"/>
          <w:szCs w:val="32"/>
        </w:rPr>
        <w:t>高效</w:t>
      </w:r>
      <w:r w:rsidR="007A672A">
        <w:rPr>
          <w:rFonts w:eastAsia="仿宋_GB2312" w:hint="eastAsia"/>
          <w:kern w:val="0"/>
          <w:sz w:val="32"/>
          <w:szCs w:val="32"/>
        </w:rPr>
        <w:t>袋式除尘</w:t>
      </w:r>
      <w:r w:rsidR="00911AC2" w:rsidRPr="00911AC2">
        <w:rPr>
          <w:rFonts w:eastAsia="仿宋_GB2312" w:hint="eastAsia"/>
          <w:kern w:val="0"/>
          <w:sz w:val="32"/>
          <w:szCs w:val="32"/>
        </w:rPr>
        <w:t>技术。</w:t>
      </w:r>
    </w:p>
    <w:p w14:paraId="77BDC3FD"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4.</w:t>
      </w:r>
      <w:r>
        <w:t xml:space="preserve"> </w:t>
      </w:r>
      <w:proofErr w:type="gramStart"/>
      <w:r>
        <w:rPr>
          <w:rFonts w:eastAsia="仿宋_GB2312"/>
          <w:kern w:val="0"/>
          <w:sz w:val="32"/>
          <w:szCs w:val="32"/>
        </w:rPr>
        <w:t>含湿废气</w:t>
      </w:r>
      <w:proofErr w:type="gramEnd"/>
    </w:p>
    <w:p w14:paraId="4614B56C"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烧结混料环节若单独排放，可采用高效湿式除尘器；轧钢（棒、线材除外）车间精轧机宜采用</w:t>
      </w:r>
      <w:proofErr w:type="gramStart"/>
      <w:r>
        <w:rPr>
          <w:rFonts w:eastAsia="仿宋_GB2312"/>
          <w:kern w:val="0"/>
          <w:sz w:val="32"/>
          <w:szCs w:val="32"/>
        </w:rPr>
        <w:t>塑</w:t>
      </w:r>
      <w:proofErr w:type="gramEnd"/>
      <w:r>
        <w:rPr>
          <w:rFonts w:eastAsia="仿宋_GB2312"/>
          <w:kern w:val="0"/>
          <w:sz w:val="32"/>
          <w:szCs w:val="32"/>
        </w:rPr>
        <w:t>烧板除尘；钢渣热闷废气宜采用高效湿式除尘器。</w:t>
      </w:r>
    </w:p>
    <w:p w14:paraId="2380DB75"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（三）主要技术参数参考值</w:t>
      </w:r>
    </w:p>
    <w:p w14:paraId="216FEE93"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湿式电除尘器：</w:t>
      </w:r>
      <w:r>
        <w:rPr>
          <w:rFonts w:eastAsia="仿宋_GB2312"/>
          <w:kern w:val="0"/>
          <w:sz w:val="32"/>
          <w:szCs w:val="32"/>
        </w:rPr>
        <w:sym w:font="Wingdings 2" w:char="F06A"/>
      </w:r>
      <w:r>
        <w:rPr>
          <w:rFonts w:eastAsia="仿宋_GB2312"/>
          <w:kern w:val="0"/>
          <w:sz w:val="32"/>
          <w:szCs w:val="32"/>
        </w:rPr>
        <w:t>烟气温度</w:t>
      </w:r>
      <w:r>
        <w:rPr>
          <w:rFonts w:eastAsia="仿宋_GB2312"/>
          <w:kern w:val="0"/>
          <w:sz w:val="32"/>
          <w:szCs w:val="32"/>
        </w:rPr>
        <w:t>60</w:t>
      </w:r>
      <w:r>
        <w:rPr>
          <w:rFonts w:ascii="Cambria Math" w:eastAsia="仿宋_GB2312" w:hAnsi="Cambria Math" w:cs="Cambria Math"/>
          <w:kern w:val="0"/>
          <w:sz w:val="32"/>
          <w:szCs w:val="32"/>
        </w:rPr>
        <w:t>℃</w:t>
      </w:r>
      <w:r>
        <w:rPr>
          <w:rFonts w:eastAsia="仿宋_GB2312"/>
          <w:kern w:val="0"/>
          <w:sz w:val="32"/>
          <w:szCs w:val="32"/>
        </w:rPr>
        <w:t>以下；</w:t>
      </w:r>
      <w:r>
        <w:rPr>
          <w:rFonts w:eastAsia="仿宋_GB2312"/>
          <w:kern w:val="0"/>
          <w:sz w:val="32"/>
          <w:szCs w:val="32"/>
        </w:rPr>
        <w:sym w:font="Wingdings 2" w:char="F06B"/>
      </w:r>
      <w:r>
        <w:rPr>
          <w:rFonts w:eastAsia="仿宋_GB2312"/>
          <w:kern w:val="0"/>
          <w:sz w:val="32"/>
          <w:szCs w:val="32"/>
        </w:rPr>
        <w:t>电场风速不宜大于</w:t>
      </w:r>
      <w:r>
        <w:rPr>
          <w:rFonts w:eastAsia="仿宋_GB2312"/>
          <w:kern w:val="0"/>
          <w:sz w:val="32"/>
          <w:szCs w:val="32"/>
        </w:rPr>
        <w:t>2m/s</w:t>
      </w:r>
      <w:r>
        <w:rPr>
          <w:rFonts w:eastAsia="仿宋_GB2312"/>
          <w:kern w:val="0"/>
          <w:sz w:val="32"/>
          <w:szCs w:val="32"/>
        </w:rPr>
        <w:t>；</w:t>
      </w:r>
      <w:r>
        <w:rPr>
          <w:rFonts w:eastAsia="仿宋_GB2312"/>
          <w:kern w:val="0"/>
          <w:sz w:val="32"/>
          <w:szCs w:val="32"/>
        </w:rPr>
        <w:sym w:font="Wingdings 2" w:char="F06C"/>
      </w:r>
      <w:r>
        <w:rPr>
          <w:rFonts w:eastAsia="仿宋_GB2312"/>
          <w:kern w:val="0"/>
          <w:sz w:val="32"/>
          <w:szCs w:val="32"/>
        </w:rPr>
        <w:t>宜选用金属材质。</w:t>
      </w:r>
    </w:p>
    <w:p w14:paraId="5E20336D"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lastRenderedPageBreak/>
        <w:t>2.</w:t>
      </w:r>
      <w:r>
        <w:rPr>
          <w:rFonts w:eastAsia="仿宋_GB2312"/>
          <w:kern w:val="0"/>
          <w:sz w:val="32"/>
          <w:szCs w:val="32"/>
        </w:rPr>
        <w:t>高效袋式除尘器：</w:t>
      </w:r>
      <w:r>
        <w:rPr>
          <w:rFonts w:eastAsia="仿宋_GB2312"/>
          <w:kern w:val="0"/>
          <w:sz w:val="32"/>
          <w:szCs w:val="32"/>
        </w:rPr>
        <w:sym w:font="Wingdings 2" w:char="F06A"/>
      </w:r>
      <w:r>
        <w:rPr>
          <w:rFonts w:eastAsia="仿宋_GB2312"/>
          <w:kern w:val="0"/>
          <w:sz w:val="32"/>
          <w:szCs w:val="32"/>
        </w:rPr>
        <w:t>过滤风速宜小于</w:t>
      </w:r>
      <w:r>
        <w:rPr>
          <w:rFonts w:eastAsia="仿宋_GB2312"/>
          <w:kern w:val="0"/>
          <w:sz w:val="32"/>
          <w:szCs w:val="32"/>
        </w:rPr>
        <w:t>0.8m/min</w:t>
      </w:r>
      <w:r>
        <w:rPr>
          <w:rFonts w:eastAsia="仿宋_GB2312"/>
          <w:kern w:val="0"/>
          <w:sz w:val="32"/>
          <w:szCs w:val="32"/>
        </w:rPr>
        <w:t>；</w:t>
      </w:r>
      <w:r>
        <w:rPr>
          <w:rFonts w:eastAsia="仿宋_GB2312"/>
          <w:kern w:val="0"/>
          <w:sz w:val="32"/>
          <w:szCs w:val="32"/>
        </w:rPr>
        <w:sym w:font="Wingdings 2" w:char="F06B"/>
      </w:r>
      <w:r w:rsidR="007A672A">
        <w:rPr>
          <w:rFonts w:eastAsia="仿宋_GB2312" w:hint="eastAsia"/>
          <w:kern w:val="0"/>
          <w:sz w:val="32"/>
          <w:szCs w:val="32"/>
        </w:rPr>
        <w:t>除尘器</w:t>
      </w:r>
      <w:r>
        <w:rPr>
          <w:rFonts w:eastAsia="仿宋_GB2312"/>
          <w:kern w:val="0"/>
          <w:sz w:val="32"/>
          <w:szCs w:val="32"/>
        </w:rPr>
        <w:t>阻力宜小于</w:t>
      </w:r>
      <w:r>
        <w:rPr>
          <w:rFonts w:eastAsia="仿宋_GB2312"/>
          <w:kern w:val="0"/>
          <w:sz w:val="32"/>
          <w:szCs w:val="32"/>
        </w:rPr>
        <w:t>1200Pa</w:t>
      </w:r>
      <w:r>
        <w:rPr>
          <w:rFonts w:eastAsia="仿宋_GB2312"/>
          <w:kern w:val="0"/>
          <w:sz w:val="32"/>
          <w:szCs w:val="32"/>
        </w:rPr>
        <w:t>；</w:t>
      </w:r>
      <w:r>
        <w:rPr>
          <w:rFonts w:eastAsia="仿宋_GB2312"/>
          <w:kern w:val="0"/>
          <w:sz w:val="32"/>
          <w:szCs w:val="32"/>
        </w:rPr>
        <w:sym w:font="Wingdings 2" w:char="F06C"/>
      </w:r>
      <w:r>
        <w:rPr>
          <w:rFonts w:eastAsia="仿宋_GB2312"/>
          <w:kern w:val="0"/>
          <w:sz w:val="32"/>
          <w:szCs w:val="32"/>
        </w:rPr>
        <w:t>漏风率小于</w:t>
      </w:r>
      <w:r>
        <w:rPr>
          <w:rFonts w:eastAsia="仿宋_GB2312"/>
          <w:kern w:val="0"/>
          <w:sz w:val="32"/>
          <w:szCs w:val="32"/>
        </w:rPr>
        <w:t>2%</w:t>
      </w:r>
      <w:r>
        <w:rPr>
          <w:rFonts w:eastAsia="仿宋_GB2312"/>
          <w:kern w:val="0"/>
          <w:sz w:val="32"/>
          <w:szCs w:val="32"/>
        </w:rPr>
        <w:t>；</w:t>
      </w:r>
      <w:r>
        <w:rPr>
          <w:rFonts w:eastAsia="仿宋_GB2312"/>
          <w:kern w:val="0"/>
          <w:sz w:val="32"/>
          <w:szCs w:val="32"/>
        </w:rPr>
        <w:sym w:font="Wingdings 2" w:char="F06D"/>
      </w:r>
      <w:r>
        <w:rPr>
          <w:rFonts w:eastAsia="仿宋_GB2312"/>
          <w:kern w:val="0"/>
          <w:sz w:val="32"/>
          <w:szCs w:val="32"/>
        </w:rPr>
        <w:t>除尘器进口应设置气流</w:t>
      </w:r>
      <w:proofErr w:type="gramStart"/>
      <w:r>
        <w:rPr>
          <w:rFonts w:eastAsia="仿宋_GB2312"/>
          <w:kern w:val="0"/>
          <w:sz w:val="32"/>
          <w:szCs w:val="32"/>
        </w:rPr>
        <w:t>分布均流装置</w:t>
      </w:r>
      <w:proofErr w:type="gramEnd"/>
      <w:r>
        <w:rPr>
          <w:rFonts w:eastAsia="仿宋_GB2312"/>
          <w:kern w:val="0"/>
          <w:sz w:val="32"/>
          <w:szCs w:val="32"/>
        </w:rPr>
        <w:t>。</w:t>
      </w:r>
    </w:p>
    <w:p w14:paraId="1461B504"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3.</w:t>
      </w:r>
      <w:r>
        <w:rPr>
          <w:rFonts w:eastAsia="仿宋_GB2312"/>
          <w:kern w:val="0"/>
          <w:sz w:val="32"/>
          <w:szCs w:val="32"/>
        </w:rPr>
        <w:t>滤筒除尘器：</w:t>
      </w:r>
      <w:r>
        <w:rPr>
          <w:rFonts w:eastAsia="仿宋_GB2312"/>
          <w:kern w:val="0"/>
          <w:sz w:val="32"/>
          <w:szCs w:val="32"/>
        </w:rPr>
        <w:sym w:font="Wingdings 2" w:char="F06A"/>
      </w:r>
      <w:r>
        <w:rPr>
          <w:rFonts w:eastAsia="仿宋_GB2312"/>
          <w:kern w:val="0"/>
          <w:sz w:val="32"/>
          <w:szCs w:val="32"/>
        </w:rPr>
        <w:t>全过滤风速小于</w:t>
      </w:r>
      <w:r>
        <w:rPr>
          <w:rFonts w:eastAsia="仿宋_GB2312"/>
          <w:kern w:val="0"/>
          <w:sz w:val="32"/>
          <w:szCs w:val="32"/>
        </w:rPr>
        <w:t>0.7m/min</w:t>
      </w:r>
      <w:r>
        <w:rPr>
          <w:rFonts w:eastAsia="仿宋_GB2312"/>
          <w:kern w:val="0"/>
          <w:sz w:val="32"/>
          <w:szCs w:val="32"/>
        </w:rPr>
        <w:t>；</w:t>
      </w:r>
      <w:r>
        <w:rPr>
          <w:rFonts w:eastAsia="仿宋_GB2312"/>
          <w:kern w:val="0"/>
          <w:sz w:val="32"/>
          <w:szCs w:val="32"/>
        </w:rPr>
        <w:sym w:font="Wingdings 2" w:char="F06B"/>
      </w:r>
      <w:r>
        <w:rPr>
          <w:rFonts w:eastAsia="仿宋_GB2312"/>
          <w:kern w:val="0"/>
          <w:sz w:val="32"/>
          <w:szCs w:val="32"/>
        </w:rPr>
        <w:t>绑带间</w:t>
      </w:r>
      <w:r w:rsidRPr="00904EA4">
        <w:rPr>
          <w:rFonts w:eastAsia="仿宋_GB2312"/>
          <w:kern w:val="0"/>
          <w:sz w:val="32"/>
          <w:szCs w:val="32"/>
        </w:rPr>
        <w:t>距差异宜小于</w:t>
      </w:r>
      <w:r w:rsidR="00593B3E" w:rsidRPr="00904EA4">
        <w:rPr>
          <w:rFonts w:eastAsia="仿宋_GB2312"/>
          <w:kern w:val="0"/>
          <w:sz w:val="32"/>
          <w:szCs w:val="32"/>
        </w:rPr>
        <w:t>0.5</w:t>
      </w:r>
      <w:r w:rsidRPr="00904EA4">
        <w:rPr>
          <w:rFonts w:eastAsia="仿宋_GB2312"/>
          <w:kern w:val="0"/>
          <w:sz w:val="32"/>
          <w:szCs w:val="32"/>
        </w:rPr>
        <w:t>mm</w:t>
      </w:r>
      <w:r w:rsidRPr="00904EA4">
        <w:rPr>
          <w:rFonts w:eastAsia="仿宋_GB2312"/>
          <w:kern w:val="0"/>
          <w:sz w:val="32"/>
          <w:szCs w:val="32"/>
        </w:rPr>
        <w:t>；</w:t>
      </w:r>
      <w:r w:rsidRPr="00904EA4">
        <w:rPr>
          <w:rFonts w:eastAsia="仿宋_GB2312"/>
          <w:kern w:val="0"/>
          <w:sz w:val="32"/>
          <w:szCs w:val="32"/>
        </w:rPr>
        <w:sym w:font="Wingdings 2" w:char="F06C"/>
      </w:r>
      <w:r w:rsidRPr="00904EA4">
        <w:rPr>
          <w:rFonts w:eastAsia="仿宋_GB2312"/>
          <w:kern w:val="0"/>
          <w:sz w:val="32"/>
          <w:szCs w:val="32"/>
        </w:rPr>
        <w:t>根据入口粉尘浓度以及粉尘特性，</w:t>
      </w:r>
      <w:r>
        <w:rPr>
          <w:rFonts w:eastAsia="仿宋_GB2312"/>
          <w:kern w:val="0"/>
          <w:sz w:val="32"/>
          <w:szCs w:val="32"/>
        </w:rPr>
        <w:t>滤筒折数宜小于</w:t>
      </w:r>
      <w:r>
        <w:rPr>
          <w:rFonts w:eastAsia="仿宋_GB2312"/>
          <w:kern w:val="0"/>
          <w:sz w:val="32"/>
          <w:szCs w:val="32"/>
        </w:rPr>
        <w:t>46</w:t>
      </w:r>
      <w:r>
        <w:rPr>
          <w:rFonts w:eastAsia="仿宋_GB2312"/>
          <w:kern w:val="0"/>
          <w:sz w:val="32"/>
          <w:szCs w:val="32"/>
        </w:rPr>
        <w:t>；</w:t>
      </w:r>
      <w:r>
        <w:rPr>
          <w:rFonts w:eastAsia="仿宋_GB2312"/>
          <w:kern w:val="0"/>
          <w:sz w:val="32"/>
          <w:szCs w:val="32"/>
        </w:rPr>
        <w:sym w:font="Wingdings 2" w:char="F06D"/>
      </w:r>
      <w:r>
        <w:rPr>
          <w:rFonts w:eastAsia="仿宋_GB2312"/>
          <w:kern w:val="0"/>
          <w:sz w:val="32"/>
          <w:szCs w:val="32"/>
        </w:rPr>
        <w:t>除尘器进口应设置气流</w:t>
      </w:r>
      <w:proofErr w:type="gramStart"/>
      <w:r>
        <w:rPr>
          <w:rFonts w:eastAsia="仿宋_GB2312"/>
          <w:kern w:val="0"/>
          <w:sz w:val="32"/>
          <w:szCs w:val="32"/>
        </w:rPr>
        <w:t>分布均流装置</w:t>
      </w:r>
      <w:proofErr w:type="gramEnd"/>
      <w:r>
        <w:rPr>
          <w:rFonts w:eastAsia="仿宋_GB2312"/>
          <w:kern w:val="0"/>
          <w:sz w:val="32"/>
          <w:szCs w:val="32"/>
        </w:rPr>
        <w:t>。</w:t>
      </w:r>
    </w:p>
    <w:p w14:paraId="036A1AD2" w14:textId="1A369AC6"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4.</w:t>
      </w:r>
      <w:r>
        <w:rPr>
          <w:rFonts w:eastAsia="仿宋_GB2312"/>
          <w:kern w:val="0"/>
          <w:sz w:val="32"/>
          <w:szCs w:val="32"/>
        </w:rPr>
        <w:t>石灰石</w:t>
      </w:r>
      <w:r>
        <w:rPr>
          <w:rFonts w:eastAsia="仿宋_GB2312"/>
          <w:kern w:val="0"/>
          <w:sz w:val="32"/>
          <w:szCs w:val="32"/>
        </w:rPr>
        <w:t>/</w:t>
      </w:r>
      <w:r>
        <w:rPr>
          <w:rFonts w:eastAsia="仿宋_GB2312"/>
          <w:kern w:val="0"/>
          <w:sz w:val="32"/>
          <w:szCs w:val="32"/>
        </w:rPr>
        <w:t>石灰</w:t>
      </w:r>
      <w:r>
        <w:rPr>
          <w:rFonts w:eastAsia="仿宋_GB2312"/>
          <w:kern w:val="0"/>
          <w:sz w:val="32"/>
          <w:szCs w:val="32"/>
        </w:rPr>
        <w:t>-</w:t>
      </w:r>
      <w:r>
        <w:rPr>
          <w:rFonts w:eastAsia="仿宋_GB2312"/>
          <w:kern w:val="0"/>
          <w:sz w:val="32"/>
          <w:szCs w:val="32"/>
        </w:rPr>
        <w:t>石膏湿法脱硫：</w:t>
      </w:r>
      <w:r>
        <w:rPr>
          <w:rFonts w:eastAsia="仿宋_GB2312"/>
          <w:kern w:val="0"/>
          <w:sz w:val="32"/>
          <w:szCs w:val="32"/>
        </w:rPr>
        <w:sym w:font="Wingdings 2" w:char="F06A"/>
      </w:r>
      <w:r>
        <w:rPr>
          <w:rFonts w:eastAsia="仿宋_GB2312"/>
          <w:kern w:val="0"/>
          <w:sz w:val="32"/>
          <w:szCs w:val="32"/>
        </w:rPr>
        <w:t>脱硫塔入口粉尘浓度宜小于</w:t>
      </w:r>
      <w:r>
        <w:rPr>
          <w:rFonts w:eastAsia="仿宋_GB2312"/>
          <w:kern w:val="0"/>
          <w:sz w:val="32"/>
          <w:szCs w:val="32"/>
        </w:rPr>
        <w:t>50mg/m</w:t>
      </w:r>
      <w:r>
        <w:rPr>
          <w:rFonts w:eastAsia="仿宋_GB2312"/>
          <w:kern w:val="0"/>
          <w:sz w:val="32"/>
          <w:szCs w:val="32"/>
          <w:vertAlign w:val="superscript"/>
        </w:rPr>
        <w:t>3</w:t>
      </w:r>
      <w:r>
        <w:rPr>
          <w:rFonts w:eastAsia="仿宋_GB2312"/>
          <w:kern w:val="0"/>
          <w:sz w:val="32"/>
          <w:szCs w:val="32"/>
        </w:rPr>
        <w:t>；</w:t>
      </w:r>
      <w:r>
        <w:rPr>
          <w:rFonts w:eastAsia="仿宋_GB2312"/>
          <w:kern w:val="0"/>
          <w:sz w:val="32"/>
          <w:szCs w:val="32"/>
        </w:rPr>
        <w:sym w:font="Wingdings 2" w:char="F06B"/>
      </w:r>
      <w:r w:rsidR="00366B53">
        <w:rPr>
          <w:rFonts w:eastAsia="仿宋_GB2312" w:hint="eastAsia"/>
          <w:kern w:val="0"/>
          <w:sz w:val="32"/>
          <w:szCs w:val="32"/>
        </w:rPr>
        <w:t>其他</w:t>
      </w:r>
      <w:r>
        <w:rPr>
          <w:rFonts w:eastAsia="仿宋_GB2312"/>
          <w:kern w:val="0"/>
          <w:sz w:val="32"/>
          <w:szCs w:val="32"/>
        </w:rPr>
        <w:t>相关技术要求满足</w:t>
      </w:r>
      <w:r>
        <w:rPr>
          <w:rFonts w:eastAsia="仿宋_GB2312" w:hint="eastAsia"/>
          <w:kern w:val="0"/>
          <w:sz w:val="32"/>
          <w:szCs w:val="32"/>
        </w:rPr>
        <w:t>《石灰石</w:t>
      </w:r>
      <w:r>
        <w:rPr>
          <w:rFonts w:eastAsia="仿宋_GB2312" w:hint="eastAsia"/>
          <w:kern w:val="0"/>
          <w:sz w:val="32"/>
          <w:szCs w:val="32"/>
        </w:rPr>
        <w:t>/</w:t>
      </w:r>
      <w:r>
        <w:rPr>
          <w:rFonts w:eastAsia="仿宋_GB2312" w:hint="eastAsia"/>
          <w:kern w:val="0"/>
          <w:sz w:val="32"/>
          <w:szCs w:val="32"/>
        </w:rPr>
        <w:t>石灰</w:t>
      </w:r>
      <w:r>
        <w:rPr>
          <w:rFonts w:eastAsia="仿宋_GB2312" w:hint="eastAsia"/>
          <w:kern w:val="0"/>
          <w:sz w:val="32"/>
          <w:szCs w:val="32"/>
        </w:rPr>
        <w:t>-</w:t>
      </w:r>
      <w:r>
        <w:rPr>
          <w:rFonts w:eastAsia="仿宋_GB2312" w:hint="eastAsia"/>
          <w:kern w:val="0"/>
          <w:sz w:val="32"/>
          <w:szCs w:val="32"/>
        </w:rPr>
        <w:t>石膏湿法烟气脱硫工程通用技术规范》（</w:t>
      </w:r>
      <w:r>
        <w:rPr>
          <w:rFonts w:eastAsia="仿宋_GB2312"/>
          <w:kern w:val="0"/>
          <w:sz w:val="32"/>
          <w:szCs w:val="32"/>
        </w:rPr>
        <w:t>HJ</w:t>
      </w:r>
      <w:r>
        <w:rPr>
          <w:rFonts w:eastAsia="仿宋_GB2312" w:hint="eastAsia"/>
          <w:kern w:val="0"/>
          <w:sz w:val="32"/>
          <w:szCs w:val="32"/>
        </w:rPr>
        <w:t xml:space="preserve"> </w:t>
      </w:r>
      <w:r>
        <w:rPr>
          <w:rFonts w:eastAsia="仿宋_GB2312"/>
          <w:kern w:val="0"/>
          <w:sz w:val="32"/>
          <w:szCs w:val="32"/>
        </w:rPr>
        <w:t>179-2018</w:t>
      </w:r>
      <w:r>
        <w:rPr>
          <w:rFonts w:eastAsia="仿宋_GB2312" w:hint="eastAsia"/>
          <w:kern w:val="0"/>
          <w:sz w:val="32"/>
          <w:szCs w:val="32"/>
        </w:rPr>
        <w:t>）</w:t>
      </w:r>
      <w:r>
        <w:rPr>
          <w:rFonts w:eastAsia="仿宋_GB2312"/>
          <w:kern w:val="0"/>
          <w:sz w:val="32"/>
          <w:szCs w:val="32"/>
        </w:rPr>
        <w:t>要求</w:t>
      </w:r>
      <w:r>
        <w:rPr>
          <w:rFonts w:eastAsia="仿宋_GB2312"/>
          <w:kern w:val="0"/>
          <w:sz w:val="32"/>
          <w:szCs w:val="32"/>
        </w:rPr>
        <w:t xml:space="preserve"> </w:t>
      </w:r>
      <w:r>
        <w:rPr>
          <w:rFonts w:eastAsia="仿宋_GB2312"/>
          <w:kern w:val="0"/>
          <w:sz w:val="32"/>
          <w:szCs w:val="32"/>
        </w:rPr>
        <w:t>。</w:t>
      </w:r>
    </w:p>
    <w:p w14:paraId="18939EE4" w14:textId="2ED663AA"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5.</w:t>
      </w:r>
      <w:r>
        <w:rPr>
          <w:rFonts w:eastAsia="仿宋_GB2312"/>
          <w:kern w:val="0"/>
          <w:sz w:val="32"/>
          <w:szCs w:val="32"/>
        </w:rPr>
        <w:t>烟气循环流化床半干法脱硫：</w:t>
      </w:r>
      <w:r>
        <w:rPr>
          <w:rFonts w:eastAsia="仿宋_GB2312"/>
          <w:kern w:val="0"/>
          <w:sz w:val="32"/>
          <w:szCs w:val="32"/>
        </w:rPr>
        <w:sym w:font="Wingdings 2" w:char="F06A"/>
      </w:r>
      <w:r>
        <w:rPr>
          <w:rFonts w:eastAsia="仿宋_GB2312"/>
          <w:kern w:val="0"/>
          <w:sz w:val="32"/>
          <w:szCs w:val="32"/>
        </w:rPr>
        <w:t>除尘器滤料可采用耐温耐腐蚀的超细纤维面层梯度滤料、复合滤料等；</w:t>
      </w:r>
      <w:r>
        <w:rPr>
          <w:rFonts w:eastAsia="仿宋_GB2312"/>
          <w:kern w:val="0"/>
          <w:sz w:val="32"/>
          <w:szCs w:val="32"/>
        </w:rPr>
        <w:sym w:font="Wingdings 2" w:char="F06B"/>
      </w:r>
      <w:r>
        <w:rPr>
          <w:rFonts w:eastAsia="仿宋_GB2312"/>
          <w:kern w:val="0"/>
          <w:sz w:val="32"/>
          <w:szCs w:val="32"/>
        </w:rPr>
        <w:t>除尘器阻力宜小于</w:t>
      </w:r>
      <w:r>
        <w:rPr>
          <w:rFonts w:eastAsia="仿宋_GB2312"/>
          <w:kern w:val="0"/>
          <w:sz w:val="32"/>
          <w:szCs w:val="32"/>
        </w:rPr>
        <w:t>2000Pa</w:t>
      </w:r>
      <w:r>
        <w:rPr>
          <w:rFonts w:eastAsia="仿宋_GB2312"/>
          <w:kern w:val="0"/>
          <w:sz w:val="32"/>
          <w:szCs w:val="32"/>
        </w:rPr>
        <w:t>；</w:t>
      </w:r>
      <w:r>
        <w:rPr>
          <w:rFonts w:eastAsia="仿宋_GB2312"/>
          <w:kern w:val="0"/>
          <w:sz w:val="32"/>
          <w:szCs w:val="32"/>
        </w:rPr>
        <w:sym w:font="Wingdings 2" w:char="F06C"/>
      </w:r>
      <w:r w:rsidR="00366B53">
        <w:rPr>
          <w:rFonts w:eastAsia="仿宋_GB2312" w:hint="eastAsia"/>
          <w:kern w:val="0"/>
          <w:sz w:val="32"/>
          <w:szCs w:val="32"/>
        </w:rPr>
        <w:t>其他</w:t>
      </w:r>
      <w:r>
        <w:rPr>
          <w:rFonts w:eastAsia="仿宋_GB2312"/>
          <w:kern w:val="0"/>
          <w:sz w:val="32"/>
          <w:szCs w:val="32"/>
        </w:rPr>
        <w:t>相关技术要求满足</w:t>
      </w:r>
      <w:r>
        <w:rPr>
          <w:rFonts w:eastAsia="仿宋_GB2312" w:hint="eastAsia"/>
          <w:kern w:val="0"/>
          <w:sz w:val="32"/>
          <w:szCs w:val="32"/>
        </w:rPr>
        <w:t>《烟气循环流化床法烟气脱硫工程通用技术规范》（</w:t>
      </w:r>
      <w:r>
        <w:rPr>
          <w:rFonts w:eastAsia="仿宋_GB2312"/>
          <w:kern w:val="0"/>
          <w:sz w:val="32"/>
          <w:szCs w:val="32"/>
        </w:rPr>
        <w:t>HJ</w:t>
      </w:r>
      <w:r>
        <w:rPr>
          <w:rFonts w:eastAsia="仿宋_GB2312" w:hint="eastAsia"/>
          <w:kern w:val="0"/>
          <w:sz w:val="32"/>
          <w:szCs w:val="32"/>
        </w:rPr>
        <w:t xml:space="preserve"> </w:t>
      </w:r>
      <w:r>
        <w:rPr>
          <w:rFonts w:eastAsia="仿宋_GB2312"/>
          <w:kern w:val="0"/>
          <w:sz w:val="32"/>
          <w:szCs w:val="32"/>
        </w:rPr>
        <w:t>178-2018</w:t>
      </w:r>
      <w:r>
        <w:rPr>
          <w:rFonts w:eastAsia="仿宋_GB2312" w:hint="eastAsia"/>
          <w:kern w:val="0"/>
          <w:sz w:val="32"/>
          <w:szCs w:val="32"/>
        </w:rPr>
        <w:t>）</w:t>
      </w:r>
      <w:r>
        <w:rPr>
          <w:rFonts w:eastAsia="仿宋_GB2312"/>
          <w:kern w:val="0"/>
          <w:sz w:val="32"/>
          <w:szCs w:val="32"/>
        </w:rPr>
        <w:t>要求。</w:t>
      </w:r>
    </w:p>
    <w:p w14:paraId="724357EF" w14:textId="4CB5E8E2"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6.</w:t>
      </w:r>
      <w:r>
        <w:rPr>
          <w:rFonts w:eastAsia="仿宋_GB2312"/>
          <w:kern w:val="0"/>
          <w:sz w:val="32"/>
          <w:szCs w:val="32"/>
        </w:rPr>
        <w:t>活性炭（焦）脱硫脱硝一体化设施：</w:t>
      </w:r>
      <w:r>
        <w:rPr>
          <w:rFonts w:eastAsia="仿宋_GB2312"/>
          <w:kern w:val="0"/>
          <w:sz w:val="32"/>
          <w:szCs w:val="32"/>
        </w:rPr>
        <w:sym w:font="Wingdings 2" w:char="F06A"/>
      </w:r>
      <w:r>
        <w:rPr>
          <w:rFonts w:eastAsia="仿宋_GB2312"/>
          <w:kern w:val="0"/>
          <w:sz w:val="32"/>
          <w:szCs w:val="32"/>
        </w:rPr>
        <w:t>脱硫段烟气停留时间不小于</w:t>
      </w:r>
      <w:r>
        <w:rPr>
          <w:rFonts w:eastAsia="仿宋_GB2312"/>
          <w:kern w:val="0"/>
          <w:sz w:val="32"/>
          <w:szCs w:val="32"/>
        </w:rPr>
        <w:t>6s</w:t>
      </w:r>
      <w:r>
        <w:rPr>
          <w:rFonts w:eastAsia="仿宋_GB2312"/>
          <w:kern w:val="0"/>
          <w:sz w:val="32"/>
          <w:szCs w:val="32"/>
        </w:rPr>
        <w:t>；</w:t>
      </w:r>
      <w:r>
        <w:rPr>
          <w:rFonts w:eastAsia="仿宋_GB2312"/>
          <w:kern w:val="0"/>
          <w:sz w:val="32"/>
          <w:szCs w:val="32"/>
        </w:rPr>
        <w:sym w:font="Wingdings 2" w:char="F06B"/>
      </w:r>
      <w:r>
        <w:rPr>
          <w:rFonts w:eastAsia="仿宋_GB2312"/>
          <w:kern w:val="0"/>
          <w:sz w:val="32"/>
          <w:szCs w:val="32"/>
        </w:rPr>
        <w:t>脱硝段烟气停留时间不小于</w:t>
      </w:r>
      <w:r>
        <w:rPr>
          <w:rFonts w:eastAsia="仿宋_GB2312"/>
          <w:kern w:val="0"/>
          <w:sz w:val="32"/>
          <w:szCs w:val="32"/>
        </w:rPr>
        <w:t>7.5s</w:t>
      </w:r>
      <w:r>
        <w:rPr>
          <w:rFonts w:eastAsia="仿宋_GB2312"/>
          <w:kern w:val="0"/>
          <w:sz w:val="32"/>
          <w:szCs w:val="32"/>
        </w:rPr>
        <w:t>；</w:t>
      </w:r>
      <w:r>
        <w:rPr>
          <w:rFonts w:eastAsia="仿宋_GB2312"/>
          <w:kern w:val="0"/>
          <w:sz w:val="32"/>
          <w:szCs w:val="32"/>
        </w:rPr>
        <w:sym w:font="Wingdings 2" w:char="F06C"/>
      </w:r>
      <w:r>
        <w:rPr>
          <w:rFonts w:eastAsia="仿宋_GB2312"/>
          <w:kern w:val="0"/>
          <w:sz w:val="32"/>
          <w:szCs w:val="32"/>
        </w:rPr>
        <w:t>活性炭性能指标及检测方法满足</w:t>
      </w:r>
      <w:r>
        <w:rPr>
          <w:rFonts w:eastAsia="仿宋_GB2312" w:hint="eastAsia"/>
          <w:kern w:val="0"/>
          <w:sz w:val="32"/>
          <w:szCs w:val="32"/>
        </w:rPr>
        <w:t>《煤质颗粒活性炭试验方法》（</w:t>
      </w:r>
      <w:r>
        <w:rPr>
          <w:rFonts w:eastAsia="仿宋_GB2312"/>
          <w:kern w:val="0"/>
          <w:sz w:val="32"/>
          <w:szCs w:val="32"/>
        </w:rPr>
        <w:t>GB/T 7702</w:t>
      </w:r>
      <w:r>
        <w:rPr>
          <w:rFonts w:eastAsia="仿宋_GB2312" w:hint="eastAsia"/>
          <w:kern w:val="0"/>
          <w:sz w:val="32"/>
          <w:szCs w:val="32"/>
        </w:rPr>
        <w:t>）</w:t>
      </w:r>
      <w:r>
        <w:rPr>
          <w:rFonts w:eastAsia="仿宋_GB2312"/>
          <w:kern w:val="0"/>
          <w:sz w:val="32"/>
          <w:szCs w:val="32"/>
        </w:rPr>
        <w:t>、</w:t>
      </w:r>
      <w:r>
        <w:rPr>
          <w:rFonts w:eastAsia="仿宋_GB2312" w:hint="eastAsia"/>
          <w:kern w:val="0"/>
          <w:sz w:val="32"/>
          <w:szCs w:val="32"/>
        </w:rPr>
        <w:t>《脱硫脱硝用煤质颗粒活性炭试验方法》（</w:t>
      </w:r>
      <w:r>
        <w:rPr>
          <w:rFonts w:eastAsia="仿宋_GB2312"/>
          <w:kern w:val="0"/>
          <w:sz w:val="32"/>
          <w:szCs w:val="32"/>
        </w:rPr>
        <w:t>GB/T 30202</w:t>
      </w:r>
      <w:r>
        <w:rPr>
          <w:rFonts w:eastAsia="仿宋_GB2312" w:hint="eastAsia"/>
          <w:kern w:val="0"/>
          <w:sz w:val="32"/>
          <w:szCs w:val="32"/>
        </w:rPr>
        <w:t>）</w:t>
      </w:r>
      <w:r>
        <w:rPr>
          <w:rFonts w:eastAsia="仿宋_GB2312"/>
          <w:kern w:val="0"/>
          <w:sz w:val="32"/>
          <w:szCs w:val="32"/>
        </w:rPr>
        <w:t>、</w:t>
      </w:r>
      <w:r>
        <w:rPr>
          <w:rFonts w:eastAsia="仿宋_GB2312" w:hint="eastAsia"/>
          <w:kern w:val="0"/>
          <w:sz w:val="32"/>
          <w:szCs w:val="32"/>
        </w:rPr>
        <w:t>《烟气集成净化专用碳基产品》（</w:t>
      </w:r>
      <w:r>
        <w:rPr>
          <w:rFonts w:eastAsia="仿宋_GB2312"/>
          <w:kern w:val="0"/>
          <w:sz w:val="32"/>
          <w:szCs w:val="32"/>
        </w:rPr>
        <w:t>GB/T 35254</w:t>
      </w:r>
      <w:r>
        <w:rPr>
          <w:rFonts w:eastAsia="仿宋_GB2312" w:hint="eastAsia"/>
          <w:kern w:val="0"/>
          <w:sz w:val="32"/>
          <w:szCs w:val="32"/>
        </w:rPr>
        <w:t>）</w:t>
      </w:r>
      <w:r>
        <w:rPr>
          <w:rFonts w:eastAsia="仿宋_GB2312"/>
          <w:kern w:val="0"/>
          <w:sz w:val="32"/>
          <w:szCs w:val="32"/>
        </w:rPr>
        <w:t>要求。</w:t>
      </w:r>
    </w:p>
    <w:p w14:paraId="1C915420"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7.</w:t>
      </w:r>
      <w:r>
        <w:rPr>
          <w:rFonts w:eastAsia="仿宋_GB2312"/>
          <w:kern w:val="0"/>
          <w:sz w:val="32"/>
          <w:szCs w:val="32"/>
        </w:rPr>
        <w:t>选择性催化还原（</w:t>
      </w:r>
      <w:r>
        <w:rPr>
          <w:rFonts w:eastAsia="仿宋_GB2312"/>
          <w:kern w:val="0"/>
          <w:sz w:val="32"/>
          <w:szCs w:val="32"/>
        </w:rPr>
        <w:t>SCR</w:t>
      </w:r>
      <w:r>
        <w:rPr>
          <w:rFonts w:eastAsia="仿宋_GB2312"/>
          <w:kern w:val="0"/>
          <w:sz w:val="32"/>
          <w:szCs w:val="32"/>
        </w:rPr>
        <w:t>）脱硝：</w:t>
      </w:r>
      <w:r>
        <w:rPr>
          <w:rFonts w:eastAsia="仿宋_GB2312"/>
          <w:kern w:val="0"/>
          <w:sz w:val="32"/>
          <w:szCs w:val="32"/>
        </w:rPr>
        <w:sym w:font="Wingdings 2" w:char="F06A"/>
      </w:r>
      <w:r>
        <w:rPr>
          <w:rFonts w:eastAsia="仿宋_GB2312"/>
          <w:kern w:val="0"/>
          <w:sz w:val="32"/>
          <w:szCs w:val="32"/>
        </w:rPr>
        <w:t>氨氮摩尔比小于</w:t>
      </w:r>
      <w:r>
        <w:rPr>
          <w:rFonts w:eastAsia="仿宋_GB2312"/>
          <w:kern w:val="0"/>
          <w:sz w:val="32"/>
          <w:szCs w:val="32"/>
        </w:rPr>
        <w:t>1</w:t>
      </w:r>
      <w:r>
        <w:rPr>
          <w:rFonts w:eastAsia="仿宋_GB2312"/>
          <w:kern w:val="0"/>
          <w:sz w:val="32"/>
          <w:szCs w:val="32"/>
        </w:rPr>
        <w:t>；</w:t>
      </w:r>
      <w:r>
        <w:rPr>
          <w:rFonts w:eastAsia="仿宋_GB2312"/>
          <w:kern w:val="0"/>
          <w:sz w:val="32"/>
          <w:szCs w:val="32"/>
        </w:rPr>
        <w:t xml:space="preserve"> </w:t>
      </w:r>
      <w:r>
        <w:rPr>
          <w:rFonts w:eastAsia="仿宋_GB2312"/>
          <w:kern w:val="0"/>
          <w:sz w:val="32"/>
          <w:szCs w:val="32"/>
        </w:rPr>
        <w:sym w:font="Wingdings 2" w:char="F06B"/>
      </w:r>
      <w:r>
        <w:rPr>
          <w:rFonts w:eastAsia="仿宋_GB2312"/>
          <w:kern w:val="0"/>
          <w:sz w:val="32"/>
          <w:szCs w:val="32"/>
        </w:rPr>
        <w:t>催化剂层数不少于</w:t>
      </w:r>
      <w:r>
        <w:rPr>
          <w:rFonts w:eastAsia="仿宋_GB2312"/>
          <w:kern w:val="0"/>
          <w:sz w:val="32"/>
          <w:szCs w:val="32"/>
        </w:rPr>
        <w:t>2</w:t>
      </w:r>
      <w:r>
        <w:rPr>
          <w:rFonts w:eastAsia="仿宋_GB2312"/>
          <w:kern w:val="0"/>
          <w:sz w:val="32"/>
          <w:szCs w:val="32"/>
        </w:rPr>
        <w:t>层；</w:t>
      </w:r>
      <w:r>
        <w:rPr>
          <w:rFonts w:eastAsia="仿宋_GB2312"/>
          <w:kern w:val="0"/>
          <w:sz w:val="32"/>
          <w:szCs w:val="32"/>
        </w:rPr>
        <w:sym w:font="Wingdings 2" w:char="F06C"/>
      </w:r>
      <w:r>
        <w:rPr>
          <w:rFonts w:eastAsia="仿宋_GB2312"/>
          <w:kern w:val="0"/>
          <w:sz w:val="32"/>
          <w:szCs w:val="32"/>
        </w:rPr>
        <w:t>反应温度小于</w:t>
      </w:r>
      <w:r>
        <w:rPr>
          <w:rFonts w:eastAsia="仿宋_GB2312"/>
          <w:kern w:val="0"/>
          <w:sz w:val="32"/>
          <w:szCs w:val="32"/>
        </w:rPr>
        <w:t>230</w:t>
      </w:r>
      <w:r>
        <w:rPr>
          <w:rFonts w:ascii="Cambria Math" w:eastAsia="仿宋_GB2312" w:hAnsi="Cambria Math" w:cs="Cambria Math"/>
          <w:kern w:val="0"/>
          <w:sz w:val="32"/>
          <w:szCs w:val="32"/>
        </w:rPr>
        <w:t>℃</w:t>
      </w:r>
      <w:r>
        <w:rPr>
          <w:rFonts w:eastAsia="仿宋_GB2312"/>
          <w:kern w:val="0"/>
          <w:sz w:val="32"/>
          <w:szCs w:val="32"/>
        </w:rPr>
        <w:t>时，催化剂空速小于</w:t>
      </w:r>
      <w:r>
        <w:rPr>
          <w:rFonts w:eastAsia="仿宋_GB2312"/>
          <w:kern w:val="0"/>
          <w:sz w:val="32"/>
          <w:szCs w:val="32"/>
        </w:rPr>
        <w:t>3800h</w:t>
      </w:r>
      <w:r>
        <w:rPr>
          <w:rFonts w:eastAsia="仿宋_GB2312"/>
          <w:kern w:val="0"/>
          <w:sz w:val="32"/>
          <w:szCs w:val="32"/>
          <w:vertAlign w:val="superscript"/>
        </w:rPr>
        <w:t>-1</w:t>
      </w:r>
      <w:r>
        <w:rPr>
          <w:rFonts w:eastAsia="仿宋_GB2312"/>
          <w:kern w:val="0"/>
          <w:sz w:val="32"/>
          <w:szCs w:val="32"/>
        </w:rPr>
        <w:t>；</w:t>
      </w:r>
      <w:r>
        <w:rPr>
          <w:rFonts w:eastAsia="仿宋_GB2312"/>
          <w:kern w:val="0"/>
          <w:sz w:val="32"/>
          <w:szCs w:val="32"/>
        </w:rPr>
        <w:sym w:font="Wingdings 2" w:char="F06D"/>
      </w:r>
      <w:r>
        <w:rPr>
          <w:rFonts w:eastAsia="仿宋_GB2312"/>
          <w:kern w:val="0"/>
          <w:sz w:val="32"/>
          <w:szCs w:val="32"/>
        </w:rPr>
        <w:t>反应温度</w:t>
      </w:r>
      <w:r>
        <w:rPr>
          <w:rFonts w:eastAsia="仿宋_GB2312"/>
          <w:kern w:val="0"/>
          <w:sz w:val="32"/>
          <w:szCs w:val="32"/>
        </w:rPr>
        <w:t>280</w:t>
      </w:r>
      <w:r>
        <w:rPr>
          <w:rFonts w:ascii="Cambria Math" w:eastAsia="仿宋_GB2312" w:hAnsi="Cambria Math" w:cs="Cambria Math"/>
          <w:kern w:val="0"/>
          <w:sz w:val="32"/>
          <w:szCs w:val="32"/>
        </w:rPr>
        <w:t>℃</w:t>
      </w:r>
      <w:r>
        <w:rPr>
          <w:rFonts w:eastAsia="仿宋_GB2312"/>
          <w:kern w:val="0"/>
          <w:sz w:val="32"/>
          <w:szCs w:val="32"/>
        </w:rPr>
        <w:t>左右时，催化剂空速小</w:t>
      </w:r>
      <w:r>
        <w:rPr>
          <w:rFonts w:eastAsia="仿宋_GB2312"/>
          <w:kern w:val="0"/>
          <w:sz w:val="32"/>
          <w:szCs w:val="32"/>
        </w:rPr>
        <w:lastRenderedPageBreak/>
        <w:t>于</w:t>
      </w:r>
      <w:r>
        <w:rPr>
          <w:rFonts w:eastAsia="仿宋_GB2312"/>
          <w:kern w:val="0"/>
          <w:sz w:val="32"/>
          <w:szCs w:val="32"/>
        </w:rPr>
        <w:t>4500h</w:t>
      </w:r>
      <w:r>
        <w:rPr>
          <w:rFonts w:eastAsia="仿宋_GB2312"/>
          <w:kern w:val="0"/>
          <w:sz w:val="32"/>
          <w:szCs w:val="32"/>
          <w:vertAlign w:val="superscript"/>
        </w:rPr>
        <w:t>-1</w:t>
      </w:r>
      <w:r>
        <w:rPr>
          <w:rFonts w:eastAsia="仿宋_GB2312"/>
          <w:kern w:val="0"/>
          <w:sz w:val="32"/>
          <w:szCs w:val="32"/>
        </w:rPr>
        <w:t>。</w:t>
      </w:r>
    </w:p>
    <w:p w14:paraId="0E552379"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（四）</w:t>
      </w:r>
      <w:proofErr w:type="gramStart"/>
      <w:r w:rsidR="007A672A">
        <w:rPr>
          <w:rFonts w:eastAsia="仿宋_GB2312" w:hint="eastAsia"/>
          <w:kern w:val="0"/>
          <w:sz w:val="32"/>
          <w:szCs w:val="32"/>
        </w:rPr>
        <w:t>固定源</w:t>
      </w:r>
      <w:proofErr w:type="gramEnd"/>
      <w:r>
        <w:rPr>
          <w:rFonts w:eastAsia="仿宋_GB2312"/>
          <w:kern w:val="0"/>
          <w:sz w:val="32"/>
          <w:szCs w:val="32"/>
        </w:rPr>
        <w:t>监测监控</w:t>
      </w:r>
    </w:p>
    <w:p w14:paraId="733E963F"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烧结机机头、烧结机机尾、球团焙烧、焦炉烟囱、装煤地面站、推焦地面站、干熄焦地面站、高炉矿槽、高炉出铁场、铁水预处理、转炉二次烟气、电</w:t>
      </w:r>
      <w:r w:rsidR="007A672A">
        <w:rPr>
          <w:rFonts w:eastAsia="仿宋_GB2312"/>
          <w:kern w:val="0"/>
          <w:sz w:val="32"/>
          <w:szCs w:val="32"/>
        </w:rPr>
        <w:t>炉烟气、石灰窑、白云石窑、燃用发生炉煤气的轧钢热处理炉、自备电</w:t>
      </w:r>
      <w:r w:rsidR="007A672A">
        <w:rPr>
          <w:rFonts w:eastAsia="仿宋_GB2312" w:hint="eastAsia"/>
          <w:kern w:val="0"/>
          <w:sz w:val="32"/>
          <w:szCs w:val="32"/>
        </w:rPr>
        <w:t>厂</w:t>
      </w:r>
      <w:r>
        <w:rPr>
          <w:rFonts w:eastAsia="仿宋_GB2312"/>
          <w:kern w:val="0"/>
          <w:sz w:val="32"/>
          <w:szCs w:val="32"/>
        </w:rPr>
        <w:t>等排气筒均需安装烟气排放连续监测系统（</w:t>
      </w:r>
      <w:r>
        <w:rPr>
          <w:rFonts w:eastAsia="仿宋_GB2312"/>
          <w:kern w:val="0"/>
          <w:sz w:val="32"/>
          <w:szCs w:val="32"/>
        </w:rPr>
        <w:t>CEMS</w:t>
      </w:r>
      <w:r>
        <w:rPr>
          <w:rFonts w:eastAsia="仿宋_GB2312"/>
          <w:kern w:val="0"/>
          <w:sz w:val="32"/>
          <w:szCs w:val="32"/>
        </w:rPr>
        <w:t>），相关废气治理设施配套分布式控制系统（</w:t>
      </w:r>
      <w:r>
        <w:rPr>
          <w:rFonts w:eastAsia="仿宋_GB2312"/>
          <w:kern w:val="0"/>
          <w:sz w:val="32"/>
          <w:szCs w:val="32"/>
        </w:rPr>
        <w:t>DCS</w:t>
      </w:r>
      <w:r>
        <w:rPr>
          <w:rFonts w:eastAsia="仿宋_GB2312"/>
          <w:kern w:val="0"/>
          <w:sz w:val="32"/>
          <w:szCs w:val="32"/>
        </w:rPr>
        <w:t>）。</w:t>
      </w:r>
    </w:p>
    <w:p w14:paraId="4316DF0E" w14:textId="08D918F4"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烟气排放口</w:t>
      </w:r>
      <w:r>
        <w:rPr>
          <w:rFonts w:eastAsia="仿宋_GB2312"/>
          <w:kern w:val="0"/>
          <w:sz w:val="32"/>
          <w:szCs w:val="32"/>
        </w:rPr>
        <w:t>CEMS</w:t>
      </w:r>
      <w:r>
        <w:rPr>
          <w:rFonts w:eastAsia="仿宋_GB2312"/>
          <w:kern w:val="0"/>
          <w:sz w:val="32"/>
          <w:szCs w:val="32"/>
        </w:rPr>
        <w:t>安装、调试程序、日常运</w:t>
      </w:r>
      <w:proofErr w:type="gramStart"/>
      <w:r>
        <w:rPr>
          <w:rFonts w:eastAsia="仿宋_GB2312"/>
          <w:kern w:val="0"/>
          <w:sz w:val="32"/>
          <w:szCs w:val="32"/>
        </w:rPr>
        <w:t>维满足</w:t>
      </w:r>
      <w:proofErr w:type="gramEnd"/>
      <w:r>
        <w:rPr>
          <w:rFonts w:eastAsia="仿宋_GB2312"/>
          <w:kern w:val="0"/>
          <w:sz w:val="32"/>
          <w:szCs w:val="32"/>
        </w:rPr>
        <w:t>《固定污染源监测质量保证与质量控制规范（试行）（</w:t>
      </w:r>
      <w:r>
        <w:rPr>
          <w:rFonts w:eastAsia="仿宋_GB2312"/>
          <w:kern w:val="0"/>
          <w:sz w:val="32"/>
          <w:szCs w:val="32"/>
        </w:rPr>
        <w:t>HJ/T 373-2007</w:t>
      </w:r>
      <w:r>
        <w:rPr>
          <w:rFonts w:eastAsia="仿宋_GB2312"/>
          <w:kern w:val="0"/>
          <w:sz w:val="32"/>
          <w:szCs w:val="32"/>
        </w:rPr>
        <w:t>）》、《固定源废气监测技术规范》</w:t>
      </w:r>
      <w:r>
        <w:rPr>
          <w:rFonts w:eastAsia="仿宋_GB2312"/>
          <w:kern w:val="0"/>
          <w:sz w:val="32"/>
          <w:szCs w:val="32"/>
        </w:rPr>
        <w:t xml:space="preserve"> </w:t>
      </w:r>
      <w:r>
        <w:rPr>
          <w:rFonts w:eastAsia="仿宋_GB2312" w:hint="eastAsia"/>
          <w:kern w:val="0"/>
          <w:sz w:val="32"/>
          <w:szCs w:val="32"/>
        </w:rPr>
        <w:t>（</w:t>
      </w:r>
      <w:r>
        <w:rPr>
          <w:rFonts w:eastAsia="仿宋_GB2312"/>
          <w:kern w:val="0"/>
          <w:sz w:val="32"/>
          <w:szCs w:val="32"/>
        </w:rPr>
        <w:t>HJ 397-2007</w:t>
      </w:r>
      <w:r>
        <w:rPr>
          <w:rFonts w:eastAsia="仿宋_GB2312" w:hint="eastAsia"/>
          <w:kern w:val="0"/>
          <w:sz w:val="32"/>
          <w:szCs w:val="32"/>
        </w:rPr>
        <w:t>）</w:t>
      </w:r>
      <w:r>
        <w:rPr>
          <w:rFonts w:eastAsia="仿宋_GB2312"/>
          <w:kern w:val="0"/>
          <w:sz w:val="32"/>
          <w:szCs w:val="32"/>
        </w:rPr>
        <w:t>、《固定污染源烟气（</w:t>
      </w:r>
      <w:r>
        <w:rPr>
          <w:rFonts w:eastAsia="仿宋_GB2312"/>
          <w:kern w:val="0"/>
          <w:sz w:val="32"/>
          <w:szCs w:val="32"/>
        </w:rPr>
        <w:t>SO</w:t>
      </w:r>
      <w:r>
        <w:rPr>
          <w:rFonts w:eastAsia="仿宋_GB2312"/>
          <w:kern w:val="0"/>
          <w:sz w:val="32"/>
          <w:szCs w:val="32"/>
          <w:vertAlign w:val="subscript"/>
        </w:rPr>
        <w:t>2</w:t>
      </w:r>
      <w:r>
        <w:rPr>
          <w:rFonts w:eastAsia="仿宋_GB2312"/>
          <w:kern w:val="0"/>
          <w:sz w:val="32"/>
          <w:szCs w:val="32"/>
        </w:rPr>
        <w:t>、</w:t>
      </w:r>
      <w:r>
        <w:rPr>
          <w:rFonts w:eastAsia="仿宋_GB2312"/>
          <w:kern w:val="0"/>
          <w:sz w:val="32"/>
          <w:szCs w:val="32"/>
        </w:rPr>
        <w:t>NO</w:t>
      </w:r>
      <w:r>
        <w:rPr>
          <w:rFonts w:eastAsia="仿宋_GB2312"/>
          <w:kern w:val="0"/>
          <w:sz w:val="32"/>
          <w:szCs w:val="32"/>
          <w:vertAlign w:val="subscript"/>
        </w:rPr>
        <w:t>X</w:t>
      </w:r>
      <w:r>
        <w:rPr>
          <w:rFonts w:eastAsia="仿宋_GB2312"/>
          <w:kern w:val="0"/>
          <w:sz w:val="32"/>
          <w:szCs w:val="32"/>
        </w:rPr>
        <w:t>、颗粒物）排放连续监测技术规范》（</w:t>
      </w:r>
      <w:r>
        <w:rPr>
          <w:rFonts w:eastAsia="仿宋_GB2312"/>
          <w:kern w:val="0"/>
          <w:sz w:val="32"/>
          <w:szCs w:val="32"/>
        </w:rPr>
        <w:t>HJ 75-2017</w:t>
      </w:r>
      <w:r>
        <w:rPr>
          <w:rFonts w:eastAsia="仿宋_GB2312"/>
          <w:kern w:val="0"/>
          <w:sz w:val="32"/>
          <w:szCs w:val="32"/>
        </w:rPr>
        <w:t>）和《固定污染源烟气（</w:t>
      </w:r>
      <w:r>
        <w:rPr>
          <w:rFonts w:eastAsia="仿宋_GB2312"/>
          <w:kern w:val="0"/>
          <w:sz w:val="32"/>
          <w:szCs w:val="32"/>
        </w:rPr>
        <w:t>SO</w:t>
      </w:r>
      <w:r>
        <w:rPr>
          <w:rFonts w:eastAsia="仿宋_GB2312"/>
          <w:kern w:val="0"/>
          <w:sz w:val="32"/>
          <w:szCs w:val="32"/>
          <w:vertAlign w:val="subscript"/>
        </w:rPr>
        <w:t>2</w:t>
      </w:r>
      <w:r>
        <w:rPr>
          <w:rFonts w:eastAsia="仿宋_GB2312"/>
          <w:kern w:val="0"/>
          <w:sz w:val="32"/>
          <w:szCs w:val="32"/>
        </w:rPr>
        <w:t>、</w:t>
      </w:r>
      <w:r>
        <w:rPr>
          <w:rFonts w:eastAsia="仿宋_GB2312"/>
          <w:kern w:val="0"/>
          <w:sz w:val="32"/>
          <w:szCs w:val="32"/>
        </w:rPr>
        <w:t>NO</w:t>
      </w:r>
      <w:r>
        <w:rPr>
          <w:rFonts w:eastAsia="仿宋_GB2312"/>
          <w:kern w:val="0"/>
          <w:sz w:val="32"/>
          <w:szCs w:val="32"/>
          <w:vertAlign w:val="subscript"/>
        </w:rPr>
        <w:t>X</w:t>
      </w:r>
      <w:r>
        <w:rPr>
          <w:rFonts w:eastAsia="仿宋_GB2312"/>
          <w:kern w:val="0"/>
          <w:sz w:val="32"/>
          <w:szCs w:val="32"/>
        </w:rPr>
        <w:t>、颗粒物）排放连续监测系统技术要求和检测方法》（</w:t>
      </w:r>
      <w:r>
        <w:rPr>
          <w:rFonts w:eastAsia="仿宋_GB2312"/>
          <w:kern w:val="0"/>
          <w:sz w:val="32"/>
          <w:szCs w:val="32"/>
        </w:rPr>
        <w:t>HJ 76-2017</w:t>
      </w:r>
      <w:r>
        <w:rPr>
          <w:rFonts w:eastAsia="仿宋_GB2312"/>
          <w:kern w:val="0"/>
          <w:sz w:val="32"/>
          <w:szCs w:val="32"/>
        </w:rPr>
        <w:t>）相关规定要求。建立</w:t>
      </w:r>
      <w:r>
        <w:rPr>
          <w:rFonts w:eastAsia="仿宋_GB2312"/>
          <w:kern w:val="0"/>
          <w:sz w:val="32"/>
          <w:szCs w:val="32"/>
        </w:rPr>
        <w:t>CEMS</w:t>
      </w:r>
      <w:r>
        <w:rPr>
          <w:rFonts w:eastAsia="仿宋_GB2312"/>
          <w:kern w:val="0"/>
          <w:sz w:val="32"/>
          <w:szCs w:val="32"/>
        </w:rPr>
        <w:t>运行质控手册，做好</w:t>
      </w:r>
      <w:r>
        <w:rPr>
          <w:rFonts w:eastAsia="仿宋_GB2312"/>
          <w:kern w:val="0"/>
          <w:sz w:val="32"/>
          <w:szCs w:val="32"/>
        </w:rPr>
        <w:t>CEMS</w:t>
      </w:r>
      <w:r>
        <w:rPr>
          <w:rFonts w:eastAsia="仿宋_GB2312"/>
          <w:kern w:val="0"/>
          <w:sz w:val="32"/>
          <w:szCs w:val="32"/>
        </w:rPr>
        <w:t>运行质控记录，确保</w:t>
      </w:r>
      <w:r>
        <w:rPr>
          <w:rFonts w:eastAsia="仿宋_GB2312"/>
          <w:kern w:val="0"/>
          <w:sz w:val="32"/>
          <w:szCs w:val="32"/>
        </w:rPr>
        <w:t>CEMS</w:t>
      </w:r>
      <w:r>
        <w:rPr>
          <w:rFonts w:eastAsia="仿宋_GB2312"/>
          <w:kern w:val="0"/>
          <w:sz w:val="32"/>
          <w:szCs w:val="32"/>
        </w:rPr>
        <w:t>稳定运行。</w:t>
      </w:r>
    </w:p>
    <w:p w14:paraId="5F77F2C7" w14:textId="3195EC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3.</w:t>
      </w:r>
      <w:r>
        <w:rPr>
          <w:rFonts w:eastAsia="仿宋_GB2312"/>
          <w:kern w:val="0"/>
          <w:sz w:val="32"/>
          <w:szCs w:val="32"/>
        </w:rPr>
        <w:t>废气治理设施</w:t>
      </w:r>
      <w:r>
        <w:rPr>
          <w:rFonts w:eastAsia="仿宋_GB2312"/>
          <w:kern w:val="0"/>
          <w:sz w:val="32"/>
          <w:szCs w:val="32"/>
        </w:rPr>
        <w:t>DCS</w:t>
      </w:r>
      <w:r>
        <w:rPr>
          <w:rFonts w:eastAsia="仿宋_GB2312"/>
          <w:kern w:val="0"/>
          <w:sz w:val="32"/>
          <w:szCs w:val="32"/>
        </w:rPr>
        <w:t>应记录企业环保设施运行</w:t>
      </w:r>
      <w:r w:rsidR="00593B3E">
        <w:rPr>
          <w:rFonts w:eastAsia="仿宋_GB2312" w:hint="eastAsia"/>
          <w:kern w:val="0"/>
          <w:sz w:val="32"/>
          <w:szCs w:val="32"/>
        </w:rPr>
        <w:t>状况</w:t>
      </w:r>
      <w:r>
        <w:rPr>
          <w:rFonts w:eastAsia="仿宋_GB2312"/>
          <w:kern w:val="0"/>
          <w:sz w:val="32"/>
          <w:szCs w:val="32"/>
        </w:rPr>
        <w:t>及相关生产过程主要参数。将各除尘</w:t>
      </w:r>
      <w:r w:rsidR="00593B3E">
        <w:rPr>
          <w:rFonts w:eastAsia="仿宋_GB2312" w:hint="eastAsia"/>
          <w:kern w:val="0"/>
          <w:sz w:val="32"/>
          <w:szCs w:val="32"/>
        </w:rPr>
        <w:t>/</w:t>
      </w:r>
      <w:r w:rsidR="00593B3E">
        <w:rPr>
          <w:rFonts w:eastAsia="仿宋_GB2312"/>
          <w:kern w:val="0"/>
          <w:sz w:val="32"/>
          <w:szCs w:val="32"/>
        </w:rPr>
        <w:t>脱硫</w:t>
      </w:r>
      <w:r w:rsidR="00593B3E">
        <w:rPr>
          <w:rFonts w:eastAsia="仿宋_GB2312" w:hint="eastAsia"/>
          <w:kern w:val="0"/>
          <w:sz w:val="32"/>
          <w:szCs w:val="32"/>
        </w:rPr>
        <w:t>/</w:t>
      </w:r>
      <w:r w:rsidR="00593B3E">
        <w:rPr>
          <w:rFonts w:eastAsia="仿宋_GB2312"/>
          <w:kern w:val="0"/>
          <w:sz w:val="32"/>
          <w:szCs w:val="32"/>
        </w:rPr>
        <w:t>脱硝设施所有运行参数</w:t>
      </w:r>
      <w:r w:rsidR="00593B3E">
        <w:rPr>
          <w:rFonts w:eastAsia="仿宋_GB2312" w:hint="eastAsia"/>
          <w:kern w:val="0"/>
          <w:sz w:val="32"/>
          <w:szCs w:val="32"/>
        </w:rPr>
        <w:t>、</w:t>
      </w:r>
      <w:r>
        <w:rPr>
          <w:rFonts w:eastAsia="仿宋_GB2312"/>
          <w:kern w:val="0"/>
          <w:sz w:val="32"/>
          <w:szCs w:val="32"/>
        </w:rPr>
        <w:t>CEMS</w:t>
      </w:r>
      <w:r w:rsidR="00593B3E">
        <w:rPr>
          <w:rFonts w:eastAsia="仿宋_GB2312"/>
          <w:kern w:val="0"/>
          <w:sz w:val="32"/>
          <w:szCs w:val="32"/>
        </w:rPr>
        <w:t>在线监测数据</w:t>
      </w:r>
      <w:r w:rsidR="00593B3E">
        <w:rPr>
          <w:rFonts w:eastAsia="仿宋_GB2312" w:hint="eastAsia"/>
          <w:kern w:val="0"/>
          <w:sz w:val="32"/>
          <w:szCs w:val="32"/>
        </w:rPr>
        <w:t>、</w:t>
      </w:r>
      <w:r w:rsidR="00593B3E">
        <w:rPr>
          <w:rFonts w:eastAsia="仿宋_GB2312"/>
          <w:kern w:val="0"/>
          <w:sz w:val="32"/>
          <w:szCs w:val="32"/>
        </w:rPr>
        <w:t>以及</w:t>
      </w:r>
      <w:r w:rsidR="00593B3E">
        <w:rPr>
          <w:rFonts w:eastAsia="仿宋_GB2312" w:hint="eastAsia"/>
          <w:kern w:val="0"/>
          <w:sz w:val="32"/>
          <w:szCs w:val="32"/>
        </w:rPr>
        <w:t>反映</w:t>
      </w:r>
      <w:r>
        <w:rPr>
          <w:rFonts w:eastAsia="仿宋_GB2312" w:hint="eastAsia"/>
          <w:kern w:val="0"/>
          <w:sz w:val="32"/>
          <w:szCs w:val="32"/>
        </w:rPr>
        <w:t>生</w:t>
      </w:r>
      <w:r>
        <w:rPr>
          <w:rFonts w:eastAsia="仿宋_GB2312"/>
          <w:kern w:val="0"/>
          <w:sz w:val="32"/>
          <w:szCs w:val="32"/>
        </w:rPr>
        <w:t>产负荷和设备启停的主要生产工艺参数集中管理，</w:t>
      </w:r>
      <w:r w:rsidR="00F03A61">
        <w:rPr>
          <w:rFonts w:eastAsia="仿宋_GB2312" w:hint="eastAsia"/>
          <w:kern w:val="0"/>
          <w:sz w:val="32"/>
          <w:szCs w:val="32"/>
        </w:rPr>
        <w:t>并</w:t>
      </w:r>
      <w:r w:rsidR="00593B3E">
        <w:rPr>
          <w:rFonts w:eastAsia="仿宋_GB2312"/>
          <w:kern w:val="0"/>
          <w:sz w:val="32"/>
          <w:szCs w:val="32"/>
        </w:rPr>
        <w:t>具备保存一年以上历史数据的能力，任意参数曲线</w:t>
      </w:r>
      <w:r w:rsidR="00593B3E">
        <w:rPr>
          <w:rFonts w:eastAsia="仿宋_GB2312" w:hint="eastAsia"/>
          <w:kern w:val="0"/>
          <w:sz w:val="32"/>
          <w:szCs w:val="32"/>
        </w:rPr>
        <w:t>能够</w:t>
      </w:r>
      <w:r>
        <w:rPr>
          <w:rFonts w:eastAsia="仿宋_GB2312"/>
          <w:kern w:val="0"/>
          <w:sz w:val="32"/>
          <w:szCs w:val="32"/>
        </w:rPr>
        <w:t>组合至同一个界面中查看。</w:t>
      </w:r>
    </w:p>
    <w:p w14:paraId="17A99C34"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4.</w:t>
      </w:r>
      <w:r>
        <w:rPr>
          <w:rFonts w:eastAsia="仿宋_GB2312"/>
          <w:kern w:val="0"/>
          <w:sz w:val="32"/>
          <w:szCs w:val="32"/>
        </w:rPr>
        <w:t>鼓励采用成熟可靠的智能化技术和产品，结合工业互</w:t>
      </w:r>
      <w:r>
        <w:rPr>
          <w:rFonts w:eastAsia="仿宋_GB2312"/>
          <w:kern w:val="0"/>
          <w:sz w:val="32"/>
          <w:szCs w:val="32"/>
        </w:rPr>
        <w:lastRenderedPageBreak/>
        <w:t>联网、大数据及</w:t>
      </w:r>
      <w:proofErr w:type="gramStart"/>
      <w:r>
        <w:rPr>
          <w:rFonts w:eastAsia="仿宋_GB2312"/>
          <w:kern w:val="0"/>
          <w:sz w:val="32"/>
          <w:szCs w:val="32"/>
        </w:rPr>
        <w:t>云技术</w:t>
      </w:r>
      <w:proofErr w:type="gramEnd"/>
      <w:r>
        <w:rPr>
          <w:rFonts w:eastAsia="仿宋_GB2312"/>
          <w:kern w:val="0"/>
          <w:sz w:val="32"/>
          <w:szCs w:val="32"/>
        </w:rPr>
        <w:t>等现代信息技术，逐步实现工业烟气净化系统运行维护的智能化监管，提高钢铁企业烟气治理系统智能化、网络化运</w:t>
      </w:r>
      <w:proofErr w:type="gramStart"/>
      <w:r>
        <w:rPr>
          <w:rFonts w:eastAsia="仿宋_GB2312"/>
          <w:kern w:val="0"/>
          <w:sz w:val="32"/>
          <w:szCs w:val="32"/>
        </w:rPr>
        <w:t>维管理</w:t>
      </w:r>
      <w:proofErr w:type="gramEnd"/>
      <w:r>
        <w:rPr>
          <w:rFonts w:eastAsia="仿宋_GB2312"/>
          <w:kern w:val="0"/>
          <w:sz w:val="32"/>
          <w:szCs w:val="32"/>
        </w:rPr>
        <w:t>水平。</w:t>
      </w:r>
    </w:p>
    <w:p w14:paraId="60DA3D8C" w14:textId="77777777" w:rsidR="00F7083A" w:rsidRDefault="00607F4B">
      <w:pPr>
        <w:snapToGrid w:val="0"/>
        <w:spacing w:line="360" w:lineRule="auto"/>
        <w:ind w:firstLineChars="200" w:firstLine="640"/>
        <w:outlineLvl w:val="0"/>
        <w:rPr>
          <w:rFonts w:eastAsia="黑体"/>
          <w:kern w:val="0"/>
          <w:sz w:val="32"/>
          <w:szCs w:val="32"/>
        </w:rPr>
      </w:pPr>
      <w:r>
        <w:rPr>
          <w:rFonts w:eastAsia="黑体"/>
          <w:kern w:val="0"/>
          <w:sz w:val="32"/>
          <w:szCs w:val="32"/>
        </w:rPr>
        <w:t>四、无组织排放治理与监控</w:t>
      </w:r>
    </w:p>
    <w:p w14:paraId="2F7808B7"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（一）总体思路</w:t>
      </w:r>
    </w:p>
    <w:p w14:paraId="2AF31AB1"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钢铁企业无组织排放</w:t>
      </w:r>
      <w:proofErr w:type="gramStart"/>
      <w:r>
        <w:rPr>
          <w:rFonts w:eastAsia="仿宋_GB2312"/>
          <w:kern w:val="0"/>
          <w:sz w:val="32"/>
          <w:szCs w:val="32"/>
        </w:rPr>
        <w:t>源数量</w:t>
      </w:r>
      <w:proofErr w:type="gramEnd"/>
      <w:r>
        <w:rPr>
          <w:rFonts w:eastAsia="仿宋_GB2312"/>
          <w:kern w:val="0"/>
          <w:sz w:val="32"/>
          <w:szCs w:val="32"/>
        </w:rPr>
        <w:t>多、分布广</w:t>
      </w:r>
      <w:r w:rsidR="00593B3E">
        <w:rPr>
          <w:rFonts w:eastAsia="仿宋_GB2312" w:hint="eastAsia"/>
          <w:kern w:val="0"/>
          <w:sz w:val="32"/>
          <w:szCs w:val="32"/>
        </w:rPr>
        <w:t>、阵发性强</w:t>
      </w:r>
      <w:r w:rsidR="00593B3E">
        <w:rPr>
          <w:rFonts w:eastAsia="仿宋_GB2312"/>
          <w:kern w:val="0"/>
          <w:sz w:val="32"/>
          <w:szCs w:val="32"/>
        </w:rPr>
        <w:t>，污染扩散相互影响和干扰，且与生产过程关系紧密，</w:t>
      </w:r>
      <w:r>
        <w:rPr>
          <w:rFonts w:eastAsia="仿宋_GB2312"/>
          <w:kern w:val="0"/>
          <w:sz w:val="32"/>
          <w:szCs w:val="32"/>
        </w:rPr>
        <w:t>因此无组织排放治理要采取源头治理、过程控制和系统管控的综合控制措施。</w:t>
      </w:r>
    </w:p>
    <w:p w14:paraId="4B53B358"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源头减排。排查梳理无组织排放源，优化生产工艺流程、设备和作业方式，减少无组织排放源的数量和排放强度。</w:t>
      </w:r>
    </w:p>
    <w:p w14:paraId="651415E7"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过程控制。应对生产过程的无组织污染行为和治理过程实时记录和精细化管控。</w:t>
      </w:r>
    </w:p>
    <w:p w14:paraId="4E991E14"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3.</w:t>
      </w:r>
      <w:r w:rsidR="00593B3E">
        <w:rPr>
          <w:rFonts w:eastAsia="仿宋_GB2312"/>
          <w:kern w:val="0"/>
          <w:sz w:val="32"/>
          <w:szCs w:val="32"/>
        </w:rPr>
        <w:t>系统管理。应采取全厂系统治理，</w:t>
      </w:r>
      <w:r w:rsidR="00593B3E">
        <w:rPr>
          <w:rFonts w:eastAsia="仿宋_GB2312" w:hint="eastAsia"/>
          <w:kern w:val="0"/>
          <w:sz w:val="32"/>
          <w:szCs w:val="32"/>
        </w:rPr>
        <w:t>结</w:t>
      </w:r>
      <w:r>
        <w:rPr>
          <w:rFonts w:eastAsia="仿宋_GB2312"/>
          <w:kern w:val="0"/>
          <w:sz w:val="32"/>
          <w:szCs w:val="32"/>
        </w:rPr>
        <w:t>合全厂颗粒物监测网络，建设系统化管理平台，实现无组织排放的</w:t>
      </w:r>
      <w:r>
        <w:rPr>
          <w:rFonts w:eastAsia="仿宋_GB2312"/>
          <w:kern w:val="0"/>
          <w:sz w:val="32"/>
          <w:szCs w:val="32"/>
        </w:rPr>
        <w:t>“</w:t>
      </w:r>
      <w:r>
        <w:rPr>
          <w:rFonts w:eastAsia="仿宋_GB2312"/>
          <w:kern w:val="0"/>
          <w:sz w:val="32"/>
          <w:szCs w:val="32"/>
        </w:rPr>
        <w:t>有组织化</w:t>
      </w:r>
      <w:r>
        <w:rPr>
          <w:rFonts w:eastAsia="仿宋_GB2312"/>
          <w:kern w:val="0"/>
          <w:sz w:val="32"/>
          <w:szCs w:val="32"/>
        </w:rPr>
        <w:t>”</w:t>
      </w:r>
      <w:r>
        <w:rPr>
          <w:rFonts w:eastAsia="仿宋_GB2312"/>
          <w:kern w:val="0"/>
          <w:sz w:val="32"/>
          <w:szCs w:val="32"/>
        </w:rPr>
        <w:t>集中管控。</w:t>
      </w:r>
    </w:p>
    <w:p w14:paraId="6323B2F7"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（二）建立无组织排放源清单</w:t>
      </w:r>
    </w:p>
    <w:p w14:paraId="6B95956E"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应按照《意见》要求，对全厂无组织排放源进行全面排查，按照生产工艺过程、物料密闭储存、物料密闭输送、物料封闭储存、物料封闭运输五个方面分别建立全覆盖的无组织排放源清单。无组织排放源清单至少每年更新一次。附表</w:t>
      </w:r>
      <w:r>
        <w:rPr>
          <w:rFonts w:eastAsia="仿宋_GB2312"/>
          <w:kern w:val="0"/>
          <w:sz w:val="32"/>
          <w:szCs w:val="32"/>
        </w:rPr>
        <w:t>2-</w:t>
      </w:r>
      <w:r>
        <w:rPr>
          <w:rFonts w:eastAsia="仿宋_GB2312"/>
          <w:kern w:val="0"/>
          <w:sz w:val="32"/>
          <w:szCs w:val="32"/>
        </w:rPr>
        <w:t>附表</w:t>
      </w:r>
      <w:r>
        <w:rPr>
          <w:rFonts w:eastAsia="仿宋_GB2312"/>
          <w:kern w:val="0"/>
          <w:sz w:val="32"/>
          <w:szCs w:val="32"/>
        </w:rPr>
        <w:t>5</w:t>
      </w:r>
      <w:r>
        <w:rPr>
          <w:rFonts w:eastAsia="仿宋_GB2312"/>
          <w:kern w:val="0"/>
          <w:sz w:val="32"/>
          <w:szCs w:val="32"/>
        </w:rPr>
        <w:t>为无组织排放源清单示例，可作为企业建立无组织</w:t>
      </w:r>
      <w:r>
        <w:rPr>
          <w:rFonts w:eastAsia="仿宋_GB2312"/>
          <w:kern w:val="0"/>
          <w:sz w:val="32"/>
          <w:szCs w:val="32"/>
        </w:rPr>
        <w:lastRenderedPageBreak/>
        <w:t>清单的参考。</w:t>
      </w:r>
    </w:p>
    <w:p w14:paraId="649285C9"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生产工艺过程源清单。以生产工序、车间进行分类，并明确对应生产工艺环节各无组织排放源的治理设施和监控设施，注明治理设施主要性能参数和监控设施安装位置。</w:t>
      </w:r>
    </w:p>
    <w:p w14:paraId="64234E5A"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物料密闭储存和密闭输送源清单。按照物料种类进行分类，明确各储存和输送设施的工艺参数。</w:t>
      </w:r>
    </w:p>
    <w:p w14:paraId="3981C6D6"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3.</w:t>
      </w:r>
      <w:r>
        <w:rPr>
          <w:rFonts w:eastAsia="仿宋_GB2312"/>
          <w:kern w:val="0"/>
          <w:sz w:val="32"/>
          <w:szCs w:val="32"/>
        </w:rPr>
        <w:t>物料封闭储存源清单。各封闭储存设施分别建立清单，明确储存面积、封闭方式、存放物料种类、堆取料作业方式、治理和监控设施、主要出入口数量及配套车辆清洗装置情况等。</w:t>
      </w:r>
    </w:p>
    <w:p w14:paraId="42B5C80C"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4.</w:t>
      </w:r>
      <w:r>
        <w:rPr>
          <w:rFonts w:eastAsia="仿宋_GB2312"/>
          <w:kern w:val="0"/>
          <w:sz w:val="32"/>
          <w:szCs w:val="32"/>
        </w:rPr>
        <w:t>物料封闭输送源清单。从物料输送起点到终点建立清单，明确各排放源对应的生产工艺环节、治理及监控设施，注明治理设施主要性能参数及监控设施安装位置。</w:t>
      </w:r>
    </w:p>
    <w:p w14:paraId="52C85910"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（三）因地制宜选择无组织排放控制技术</w:t>
      </w:r>
    </w:p>
    <w:p w14:paraId="6B0D9972" w14:textId="6AD3D962"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根据</w:t>
      </w:r>
      <w:proofErr w:type="gramStart"/>
      <w:r>
        <w:rPr>
          <w:rFonts w:eastAsia="仿宋_GB2312"/>
          <w:kern w:val="0"/>
          <w:sz w:val="32"/>
          <w:szCs w:val="32"/>
        </w:rPr>
        <w:t>产尘点</w:t>
      </w:r>
      <w:proofErr w:type="gramEnd"/>
      <w:r>
        <w:rPr>
          <w:rFonts w:eastAsia="仿宋_GB2312"/>
          <w:kern w:val="0"/>
          <w:sz w:val="32"/>
          <w:szCs w:val="32"/>
        </w:rPr>
        <w:t>的情况和扬尘污染的特点，因地制宜选择封（密）闭、收尘、</w:t>
      </w:r>
      <w:proofErr w:type="gramStart"/>
      <w:r>
        <w:rPr>
          <w:rFonts w:eastAsia="仿宋_GB2312"/>
          <w:kern w:val="0"/>
          <w:sz w:val="32"/>
          <w:szCs w:val="32"/>
        </w:rPr>
        <w:t>抑尘等</w:t>
      </w:r>
      <w:proofErr w:type="gramEnd"/>
      <w:r>
        <w:rPr>
          <w:rFonts w:eastAsia="仿宋_GB2312"/>
          <w:kern w:val="0"/>
          <w:sz w:val="32"/>
          <w:szCs w:val="32"/>
        </w:rPr>
        <w:t>技术措施</w:t>
      </w:r>
      <w:r w:rsidR="00911AC2">
        <w:rPr>
          <w:rFonts w:eastAsia="仿宋_GB2312" w:hint="eastAsia"/>
          <w:kern w:val="0"/>
          <w:sz w:val="32"/>
          <w:szCs w:val="32"/>
        </w:rPr>
        <w:t>，</w:t>
      </w:r>
      <w:r>
        <w:rPr>
          <w:rFonts w:eastAsia="仿宋_GB2312"/>
          <w:kern w:val="0"/>
          <w:sz w:val="32"/>
          <w:szCs w:val="32"/>
        </w:rPr>
        <w:t>预防和治理</w:t>
      </w:r>
      <w:r w:rsidR="00615815">
        <w:rPr>
          <w:rFonts w:eastAsia="仿宋_GB2312"/>
          <w:kern w:val="0"/>
          <w:sz w:val="32"/>
          <w:szCs w:val="32"/>
        </w:rPr>
        <w:t>无组织排放</w:t>
      </w:r>
      <w:r>
        <w:rPr>
          <w:rFonts w:eastAsia="仿宋_GB2312"/>
          <w:kern w:val="0"/>
          <w:sz w:val="32"/>
          <w:szCs w:val="32"/>
        </w:rPr>
        <w:t>粉尘污染。</w:t>
      </w:r>
    </w:p>
    <w:p w14:paraId="03C49411"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封（密）闭</w:t>
      </w:r>
    </w:p>
    <w:p w14:paraId="27710826" w14:textId="5C477B83"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）物料密闭。石灰、除尘灰、脱硫灰、粉煤灰等粉状物料采用密闭料仓、储罐等方式密闭储存</w:t>
      </w:r>
      <w:r w:rsidR="00C028CA">
        <w:rPr>
          <w:rFonts w:eastAsia="仿宋_GB2312" w:hint="eastAsia"/>
          <w:kern w:val="0"/>
          <w:sz w:val="32"/>
          <w:szCs w:val="32"/>
        </w:rPr>
        <w:t>，</w:t>
      </w:r>
      <w:r>
        <w:rPr>
          <w:rFonts w:eastAsia="仿宋_GB2312"/>
          <w:kern w:val="0"/>
          <w:sz w:val="32"/>
          <w:szCs w:val="32"/>
        </w:rPr>
        <w:t>采用管状带式输送机、气力输送设备、罐车等方式密闭输送。</w:t>
      </w:r>
    </w:p>
    <w:p w14:paraId="36526795" w14:textId="766D545E"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）物料封闭。原料堆场</w:t>
      </w:r>
      <w:r>
        <w:rPr>
          <w:rFonts w:eastAsia="仿宋_GB2312" w:hint="eastAsia"/>
          <w:kern w:val="0"/>
          <w:sz w:val="32"/>
          <w:szCs w:val="32"/>
        </w:rPr>
        <w:t>、</w:t>
      </w:r>
      <w:r>
        <w:rPr>
          <w:rFonts w:eastAsia="仿宋_GB2312"/>
          <w:kern w:val="0"/>
          <w:sz w:val="32"/>
          <w:szCs w:val="32"/>
        </w:rPr>
        <w:t>皮带通廊等开放性扬尘面源</w:t>
      </w:r>
      <w:r>
        <w:rPr>
          <w:rFonts w:eastAsia="仿宋_GB2312"/>
          <w:kern w:val="0"/>
          <w:sz w:val="32"/>
          <w:szCs w:val="32"/>
        </w:rPr>
        <w:lastRenderedPageBreak/>
        <w:t>或线源需进行封闭；运输含水率小于</w:t>
      </w:r>
      <w:r>
        <w:rPr>
          <w:rFonts w:eastAsia="仿宋_GB2312"/>
          <w:kern w:val="0"/>
          <w:sz w:val="32"/>
          <w:szCs w:val="32"/>
        </w:rPr>
        <w:t>6%</w:t>
      </w:r>
      <w:r w:rsidR="00911AC2">
        <w:rPr>
          <w:rFonts w:eastAsia="仿宋_GB2312" w:hint="eastAsia"/>
          <w:kern w:val="0"/>
          <w:sz w:val="32"/>
          <w:szCs w:val="32"/>
        </w:rPr>
        <w:t>的</w:t>
      </w:r>
      <w:r w:rsidR="00911AC2">
        <w:rPr>
          <w:rFonts w:eastAsia="仿宋_GB2312"/>
          <w:kern w:val="0"/>
          <w:sz w:val="32"/>
          <w:szCs w:val="32"/>
        </w:rPr>
        <w:t>易扬尘物料时，各皮带转运节点</w:t>
      </w:r>
      <w:r w:rsidR="00156A19">
        <w:rPr>
          <w:rFonts w:eastAsia="仿宋_GB2312" w:hint="eastAsia"/>
          <w:kern w:val="0"/>
          <w:sz w:val="32"/>
          <w:szCs w:val="32"/>
        </w:rPr>
        <w:t>需</w:t>
      </w:r>
      <w:r>
        <w:rPr>
          <w:rFonts w:eastAsia="仿宋_GB2312"/>
          <w:kern w:val="0"/>
          <w:sz w:val="32"/>
          <w:szCs w:val="32"/>
        </w:rPr>
        <w:t>进行局部或全程封闭；运输块状或粘湿</w:t>
      </w:r>
      <w:r w:rsidR="00911AC2">
        <w:rPr>
          <w:rFonts w:eastAsia="仿宋_GB2312"/>
          <w:kern w:val="0"/>
          <w:sz w:val="32"/>
          <w:szCs w:val="32"/>
        </w:rPr>
        <w:t>物料的车辆</w:t>
      </w:r>
      <w:r w:rsidR="00156A19">
        <w:rPr>
          <w:rFonts w:eastAsia="仿宋_GB2312" w:hint="eastAsia"/>
          <w:kern w:val="0"/>
          <w:sz w:val="32"/>
          <w:szCs w:val="32"/>
        </w:rPr>
        <w:t>需</w:t>
      </w:r>
      <w:r w:rsidR="00911AC2">
        <w:rPr>
          <w:rFonts w:eastAsia="仿宋_GB2312"/>
          <w:kern w:val="0"/>
          <w:sz w:val="32"/>
          <w:szCs w:val="32"/>
        </w:rPr>
        <w:t>采用加盖封闭车厢；铁水运输过程中</w:t>
      </w:r>
      <w:r w:rsidR="00156A19">
        <w:rPr>
          <w:rFonts w:eastAsia="仿宋_GB2312" w:hint="eastAsia"/>
          <w:kern w:val="0"/>
          <w:sz w:val="32"/>
          <w:szCs w:val="32"/>
        </w:rPr>
        <w:t>需</w:t>
      </w:r>
      <w:r>
        <w:rPr>
          <w:rFonts w:eastAsia="仿宋_GB2312"/>
          <w:kern w:val="0"/>
          <w:sz w:val="32"/>
          <w:szCs w:val="32"/>
        </w:rPr>
        <w:t>加盖封闭。</w:t>
      </w:r>
    </w:p>
    <w:p w14:paraId="125C8770"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）车间封闭。破碎、筛分等易扬尘作业工段，宜对生产设备进行整体封闭或半封闭</w:t>
      </w:r>
      <w:r>
        <w:rPr>
          <w:rFonts w:eastAsia="仿宋_GB2312"/>
          <w:kern w:val="0"/>
          <w:sz w:val="32"/>
          <w:szCs w:val="32"/>
        </w:rPr>
        <w:t>+</w:t>
      </w:r>
      <w:proofErr w:type="gramStart"/>
      <w:r>
        <w:rPr>
          <w:rFonts w:eastAsia="仿宋_GB2312"/>
          <w:kern w:val="0"/>
          <w:sz w:val="32"/>
          <w:szCs w:val="32"/>
        </w:rPr>
        <w:t>橡胶软帘密封</w:t>
      </w:r>
      <w:proofErr w:type="gramEnd"/>
      <w:r>
        <w:rPr>
          <w:rFonts w:eastAsia="仿宋_GB2312"/>
          <w:kern w:val="0"/>
          <w:sz w:val="32"/>
          <w:szCs w:val="32"/>
        </w:rPr>
        <w:t>；高炉出铁场铁沟、渣沟需加盖封闭；烧结</w:t>
      </w:r>
      <w:proofErr w:type="gramStart"/>
      <w:r>
        <w:rPr>
          <w:rFonts w:eastAsia="仿宋_GB2312"/>
          <w:kern w:val="0"/>
          <w:sz w:val="32"/>
          <w:szCs w:val="32"/>
        </w:rPr>
        <w:t>机环冷</w:t>
      </w:r>
      <w:proofErr w:type="gramEnd"/>
      <w:r>
        <w:rPr>
          <w:rFonts w:eastAsia="仿宋_GB2312"/>
          <w:kern w:val="0"/>
          <w:sz w:val="32"/>
          <w:szCs w:val="32"/>
        </w:rPr>
        <w:t>机、高炉矿槽、炼钢车间等应进行整体封闭。</w:t>
      </w:r>
    </w:p>
    <w:p w14:paraId="02C49208"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收尘</w:t>
      </w:r>
    </w:p>
    <w:p w14:paraId="4A22F52D"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）固定或连续作业</w:t>
      </w:r>
      <w:r w:rsidR="00911AC2">
        <w:rPr>
          <w:rFonts w:eastAsia="仿宋_GB2312"/>
          <w:kern w:val="0"/>
          <w:sz w:val="32"/>
          <w:szCs w:val="32"/>
        </w:rPr>
        <w:t>的</w:t>
      </w:r>
      <w:proofErr w:type="gramStart"/>
      <w:r w:rsidR="00911AC2">
        <w:rPr>
          <w:rFonts w:eastAsia="仿宋_GB2312"/>
          <w:kern w:val="0"/>
          <w:sz w:val="32"/>
          <w:szCs w:val="32"/>
        </w:rPr>
        <w:t>产尘点</w:t>
      </w:r>
      <w:proofErr w:type="gramEnd"/>
      <w:r w:rsidR="00911AC2">
        <w:rPr>
          <w:rFonts w:eastAsia="仿宋_GB2312"/>
          <w:kern w:val="0"/>
          <w:sz w:val="32"/>
          <w:szCs w:val="32"/>
        </w:rPr>
        <w:t>宜优先采用收尘技术，在不影响生产和安全的前提下，尽量</w:t>
      </w:r>
      <w:r w:rsidR="00911AC2">
        <w:rPr>
          <w:rFonts w:eastAsia="仿宋_GB2312" w:hint="eastAsia"/>
          <w:kern w:val="0"/>
          <w:sz w:val="32"/>
          <w:szCs w:val="32"/>
        </w:rPr>
        <w:t>提高</w:t>
      </w:r>
      <w:r>
        <w:rPr>
          <w:rFonts w:eastAsia="仿宋_GB2312"/>
          <w:kern w:val="0"/>
          <w:sz w:val="32"/>
          <w:szCs w:val="32"/>
        </w:rPr>
        <w:t>收尘罩的密闭性；移动卸料尘源，可采用移动通风槽等收尘技术。</w:t>
      </w:r>
    </w:p>
    <w:p w14:paraId="3A24A900" w14:textId="77777777" w:rsidR="00F7083A" w:rsidRDefault="00607F4B">
      <w:pPr>
        <w:snapToGrid w:val="0"/>
        <w:spacing w:line="360" w:lineRule="auto"/>
        <w:ind w:firstLineChars="200" w:firstLine="640"/>
        <w:rPr>
          <w:rFonts w:eastAsia="仿宋_GB2312"/>
          <w:kern w:val="0"/>
          <w:sz w:val="32"/>
          <w:szCs w:val="32"/>
        </w:rPr>
      </w:pPr>
      <w:r w:rsidRPr="00474BF3">
        <w:rPr>
          <w:rFonts w:eastAsia="仿宋_GB2312"/>
          <w:kern w:val="0"/>
          <w:sz w:val="32"/>
          <w:szCs w:val="32"/>
        </w:rPr>
        <w:t>（</w:t>
      </w:r>
      <w:r w:rsidRPr="00474BF3">
        <w:rPr>
          <w:rFonts w:eastAsia="仿宋_GB2312"/>
          <w:kern w:val="0"/>
          <w:sz w:val="32"/>
          <w:szCs w:val="32"/>
        </w:rPr>
        <w:t>2</w:t>
      </w:r>
      <w:r w:rsidRPr="00474BF3">
        <w:rPr>
          <w:rFonts w:eastAsia="仿宋_GB2312"/>
          <w:kern w:val="0"/>
          <w:sz w:val="32"/>
          <w:szCs w:val="32"/>
        </w:rPr>
        <w:t>）按照</w:t>
      </w:r>
      <w:r w:rsidRPr="00474BF3">
        <w:rPr>
          <w:rFonts w:eastAsia="仿宋_GB2312"/>
          <w:kern w:val="0"/>
          <w:sz w:val="32"/>
          <w:szCs w:val="32"/>
        </w:rPr>
        <w:t>“</w:t>
      </w:r>
      <w:r w:rsidRPr="00474BF3">
        <w:rPr>
          <w:rFonts w:eastAsia="仿宋_GB2312"/>
          <w:kern w:val="0"/>
          <w:sz w:val="32"/>
          <w:szCs w:val="32"/>
        </w:rPr>
        <w:t>应收尽收</w:t>
      </w:r>
      <w:r w:rsidRPr="00474BF3">
        <w:rPr>
          <w:rFonts w:eastAsia="仿宋_GB2312"/>
          <w:kern w:val="0"/>
          <w:sz w:val="32"/>
          <w:szCs w:val="32"/>
        </w:rPr>
        <w:t>”</w:t>
      </w:r>
      <w:r w:rsidRPr="00474BF3">
        <w:rPr>
          <w:rFonts w:eastAsia="仿宋_GB2312"/>
          <w:kern w:val="0"/>
          <w:sz w:val="32"/>
          <w:szCs w:val="32"/>
        </w:rPr>
        <w:t>的原则设计</w:t>
      </w:r>
      <w:proofErr w:type="gramStart"/>
      <w:r w:rsidRPr="00474BF3">
        <w:rPr>
          <w:rFonts w:eastAsia="仿宋_GB2312"/>
          <w:kern w:val="0"/>
          <w:sz w:val="32"/>
          <w:szCs w:val="32"/>
        </w:rPr>
        <w:t>各产尘点收</w:t>
      </w:r>
      <w:proofErr w:type="gramEnd"/>
      <w:r w:rsidRPr="00474BF3">
        <w:rPr>
          <w:rFonts w:eastAsia="仿宋_GB2312"/>
          <w:kern w:val="0"/>
          <w:sz w:val="32"/>
          <w:szCs w:val="32"/>
        </w:rPr>
        <w:t>尘罩的风量，在收尘系统管路风阀全开状态下，每个收尘罩罩面风速宜大于</w:t>
      </w:r>
      <w:r w:rsidRPr="00474BF3">
        <w:rPr>
          <w:rFonts w:eastAsia="仿宋_GB2312"/>
          <w:kern w:val="0"/>
          <w:sz w:val="32"/>
          <w:szCs w:val="32"/>
        </w:rPr>
        <w:t>1.5m/s</w:t>
      </w:r>
      <w:r w:rsidRPr="00474BF3">
        <w:rPr>
          <w:rFonts w:eastAsia="仿宋_GB2312"/>
          <w:kern w:val="0"/>
          <w:sz w:val="32"/>
          <w:szCs w:val="32"/>
        </w:rPr>
        <w:t>。</w:t>
      </w:r>
    </w:p>
    <w:p w14:paraId="2B7433D3"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3</w:t>
      </w:r>
      <w:r w:rsidR="00911AC2">
        <w:rPr>
          <w:rFonts w:eastAsia="仿宋_GB2312"/>
          <w:kern w:val="0"/>
          <w:sz w:val="32"/>
          <w:szCs w:val="32"/>
        </w:rPr>
        <w:t>）收尘系统应保持与生产工艺设备同步运转，确保收尘点无肉眼可</w:t>
      </w:r>
      <w:r w:rsidR="00911AC2">
        <w:rPr>
          <w:rFonts w:eastAsia="仿宋_GB2312" w:hint="eastAsia"/>
          <w:kern w:val="0"/>
          <w:sz w:val="32"/>
          <w:szCs w:val="32"/>
        </w:rPr>
        <w:t>视</w:t>
      </w:r>
      <w:r>
        <w:rPr>
          <w:rFonts w:eastAsia="仿宋_GB2312"/>
          <w:kern w:val="0"/>
          <w:sz w:val="32"/>
          <w:szCs w:val="32"/>
        </w:rPr>
        <w:t>粉尘外逸。</w:t>
      </w:r>
    </w:p>
    <w:p w14:paraId="23F502CA"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3.</w:t>
      </w:r>
      <w:r>
        <w:rPr>
          <w:rFonts w:eastAsia="仿宋_GB2312"/>
          <w:kern w:val="0"/>
          <w:sz w:val="32"/>
          <w:szCs w:val="32"/>
        </w:rPr>
        <w:t>抑尘</w:t>
      </w:r>
    </w:p>
    <w:p w14:paraId="0978D0C2" w14:textId="5B4A9B53" w:rsidR="00F7083A" w:rsidRDefault="00607F4B">
      <w:pPr>
        <w:snapToGrid w:val="0"/>
        <w:spacing w:line="360" w:lineRule="auto"/>
        <w:ind w:firstLineChars="200" w:firstLine="640"/>
        <w:rPr>
          <w:rFonts w:eastAsia="仿宋_GB2312"/>
          <w:kern w:val="0"/>
          <w:sz w:val="32"/>
          <w:szCs w:val="32"/>
        </w:rPr>
      </w:pPr>
      <w:r w:rsidRPr="00904EA4">
        <w:rPr>
          <w:rFonts w:eastAsia="仿宋_GB2312"/>
          <w:kern w:val="0"/>
          <w:sz w:val="32"/>
          <w:szCs w:val="32"/>
        </w:rPr>
        <w:t>（</w:t>
      </w:r>
      <w:r w:rsidRPr="00904EA4">
        <w:rPr>
          <w:rFonts w:eastAsia="仿宋_GB2312"/>
          <w:kern w:val="0"/>
          <w:sz w:val="32"/>
          <w:szCs w:val="32"/>
        </w:rPr>
        <w:t>1</w:t>
      </w:r>
      <w:r w:rsidRPr="00904EA4">
        <w:rPr>
          <w:rFonts w:eastAsia="仿宋_GB2312"/>
          <w:kern w:val="0"/>
          <w:sz w:val="32"/>
          <w:szCs w:val="32"/>
        </w:rPr>
        <w:t>）间歇式、非固定的</w:t>
      </w:r>
      <w:proofErr w:type="gramStart"/>
      <w:r w:rsidRPr="00904EA4">
        <w:rPr>
          <w:rFonts w:eastAsia="仿宋_GB2312"/>
          <w:kern w:val="0"/>
          <w:sz w:val="32"/>
          <w:szCs w:val="32"/>
        </w:rPr>
        <w:t>产尘点</w:t>
      </w:r>
      <w:proofErr w:type="gramEnd"/>
      <w:r w:rsidRPr="00904EA4">
        <w:rPr>
          <w:rFonts w:eastAsia="仿宋_GB2312"/>
          <w:kern w:val="0"/>
          <w:sz w:val="32"/>
          <w:szCs w:val="32"/>
        </w:rPr>
        <w:t>，可采用干雾</w:t>
      </w:r>
      <w:proofErr w:type="gramStart"/>
      <w:r w:rsidRPr="00904EA4">
        <w:rPr>
          <w:rFonts w:eastAsia="仿宋_GB2312"/>
          <w:kern w:val="0"/>
          <w:sz w:val="32"/>
          <w:szCs w:val="32"/>
        </w:rPr>
        <w:t>等抑尘</w:t>
      </w:r>
      <w:proofErr w:type="gramEnd"/>
      <w:r w:rsidRPr="00904EA4">
        <w:rPr>
          <w:rFonts w:eastAsia="仿宋_GB2312"/>
          <w:kern w:val="0"/>
          <w:sz w:val="32"/>
          <w:szCs w:val="32"/>
        </w:rPr>
        <w:t>技术，</w:t>
      </w:r>
      <w:r>
        <w:rPr>
          <w:rFonts w:eastAsia="仿宋_GB2312"/>
          <w:kern w:val="0"/>
          <w:sz w:val="32"/>
          <w:szCs w:val="32"/>
        </w:rPr>
        <w:t>雾滴直径宜小于</w:t>
      </w:r>
      <w:r>
        <w:rPr>
          <w:rFonts w:eastAsia="仿宋_GB2312"/>
          <w:kern w:val="0"/>
          <w:sz w:val="32"/>
          <w:szCs w:val="32"/>
        </w:rPr>
        <w:t>30μm</w:t>
      </w:r>
      <w:r>
        <w:rPr>
          <w:rFonts w:eastAsia="仿宋_GB2312"/>
          <w:kern w:val="0"/>
          <w:sz w:val="32"/>
          <w:szCs w:val="32"/>
        </w:rPr>
        <w:t>。</w:t>
      </w:r>
      <w:proofErr w:type="gramStart"/>
      <w:r>
        <w:rPr>
          <w:rFonts w:eastAsia="仿宋_GB2312"/>
          <w:kern w:val="0"/>
          <w:sz w:val="32"/>
          <w:szCs w:val="32"/>
        </w:rPr>
        <w:t>抑尘作业需快速</w:t>
      </w:r>
      <w:proofErr w:type="gramEnd"/>
      <w:r>
        <w:rPr>
          <w:rFonts w:eastAsia="仿宋_GB2312"/>
          <w:kern w:val="0"/>
          <w:sz w:val="32"/>
          <w:szCs w:val="32"/>
        </w:rPr>
        <w:t>精准联动，响应时间</w:t>
      </w:r>
      <w:r w:rsidR="0047751F">
        <w:rPr>
          <w:rFonts w:eastAsia="仿宋_GB2312" w:hint="eastAsia"/>
          <w:kern w:val="0"/>
          <w:sz w:val="32"/>
          <w:szCs w:val="32"/>
        </w:rPr>
        <w:t>宜</w:t>
      </w:r>
      <w:r>
        <w:rPr>
          <w:rFonts w:eastAsia="仿宋_GB2312"/>
          <w:kern w:val="0"/>
          <w:sz w:val="32"/>
          <w:szCs w:val="32"/>
        </w:rPr>
        <w:t>小于</w:t>
      </w:r>
      <w:r>
        <w:rPr>
          <w:rFonts w:eastAsia="仿宋_GB2312"/>
          <w:kern w:val="0"/>
          <w:sz w:val="32"/>
          <w:szCs w:val="32"/>
        </w:rPr>
        <w:t>5s</w:t>
      </w:r>
      <w:r>
        <w:rPr>
          <w:rFonts w:eastAsia="仿宋_GB2312"/>
          <w:kern w:val="0"/>
          <w:sz w:val="32"/>
          <w:szCs w:val="32"/>
        </w:rPr>
        <w:t>，喷雾</w:t>
      </w:r>
      <w:proofErr w:type="gramStart"/>
      <w:r>
        <w:rPr>
          <w:rFonts w:eastAsia="仿宋_GB2312"/>
          <w:kern w:val="0"/>
          <w:sz w:val="32"/>
          <w:szCs w:val="32"/>
        </w:rPr>
        <w:t>需明显</w:t>
      </w:r>
      <w:proofErr w:type="gramEnd"/>
      <w:r>
        <w:rPr>
          <w:rFonts w:eastAsia="仿宋_GB2312"/>
          <w:kern w:val="0"/>
          <w:sz w:val="32"/>
          <w:szCs w:val="32"/>
        </w:rPr>
        <w:t>覆盖扬尘区域。</w:t>
      </w:r>
    </w:p>
    <w:p w14:paraId="7AED5FFD"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2</w:t>
      </w:r>
      <w:r w:rsidR="00911AC2">
        <w:rPr>
          <w:rFonts w:eastAsia="仿宋_GB2312"/>
          <w:kern w:val="0"/>
          <w:sz w:val="32"/>
          <w:szCs w:val="32"/>
        </w:rPr>
        <w:t>）长期堆放的物料可使用加湿、</w:t>
      </w:r>
      <w:r w:rsidR="00911AC2">
        <w:rPr>
          <w:rFonts w:eastAsia="仿宋_GB2312" w:hint="eastAsia"/>
          <w:kern w:val="0"/>
          <w:sz w:val="32"/>
          <w:szCs w:val="32"/>
        </w:rPr>
        <w:t>喷洒</w:t>
      </w:r>
      <w:r>
        <w:rPr>
          <w:rFonts w:eastAsia="仿宋_GB2312"/>
          <w:kern w:val="0"/>
          <w:sz w:val="32"/>
          <w:szCs w:val="32"/>
        </w:rPr>
        <w:t>表面结壳剂</w:t>
      </w:r>
      <w:r w:rsidR="00911AC2">
        <w:rPr>
          <w:rFonts w:eastAsia="仿宋_GB2312" w:hint="eastAsia"/>
          <w:kern w:val="0"/>
          <w:sz w:val="32"/>
          <w:szCs w:val="32"/>
        </w:rPr>
        <w:t>、覆盖</w:t>
      </w:r>
      <w:proofErr w:type="gramStart"/>
      <w:r>
        <w:rPr>
          <w:rFonts w:eastAsia="仿宋_GB2312" w:hint="eastAsia"/>
          <w:kern w:val="0"/>
          <w:sz w:val="32"/>
          <w:szCs w:val="32"/>
        </w:rPr>
        <w:t>等</w:t>
      </w:r>
      <w:r w:rsidR="00911AC2">
        <w:rPr>
          <w:rFonts w:eastAsia="仿宋_GB2312"/>
          <w:kern w:val="0"/>
          <w:sz w:val="32"/>
          <w:szCs w:val="32"/>
        </w:rPr>
        <w:t>抑尘</w:t>
      </w:r>
      <w:proofErr w:type="gramEnd"/>
      <w:r w:rsidR="00911AC2">
        <w:rPr>
          <w:rFonts w:eastAsia="仿宋_GB2312"/>
          <w:kern w:val="0"/>
          <w:sz w:val="32"/>
          <w:szCs w:val="32"/>
        </w:rPr>
        <w:t>技术，控制物料表面风蚀扬尘；</w:t>
      </w:r>
      <w:r>
        <w:rPr>
          <w:rFonts w:eastAsia="仿宋_GB2312"/>
          <w:kern w:val="0"/>
          <w:sz w:val="32"/>
          <w:szCs w:val="32"/>
        </w:rPr>
        <w:t>水和结壳剂</w:t>
      </w:r>
      <w:r w:rsidR="00911AC2">
        <w:rPr>
          <w:rFonts w:eastAsia="仿宋_GB2312" w:hint="eastAsia"/>
          <w:kern w:val="0"/>
          <w:sz w:val="32"/>
          <w:szCs w:val="32"/>
        </w:rPr>
        <w:t>喷洒量</w:t>
      </w:r>
      <w:r>
        <w:rPr>
          <w:rFonts w:eastAsia="仿宋_GB2312"/>
          <w:kern w:val="0"/>
          <w:sz w:val="32"/>
          <w:szCs w:val="32"/>
        </w:rPr>
        <w:lastRenderedPageBreak/>
        <w:t>不得超过生产工艺许可，不得含有毒有害成分。</w:t>
      </w:r>
    </w:p>
    <w:p w14:paraId="7F8871FB"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4.</w:t>
      </w:r>
      <w:r>
        <w:rPr>
          <w:rFonts w:eastAsia="仿宋_GB2312"/>
          <w:kern w:val="0"/>
          <w:sz w:val="32"/>
          <w:szCs w:val="32"/>
        </w:rPr>
        <w:t>道路清洁</w:t>
      </w:r>
    </w:p>
    <w:p w14:paraId="30899ACD" w14:textId="1C15901E"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1</w:t>
      </w:r>
      <w:r w:rsidR="00911AC2">
        <w:rPr>
          <w:rFonts w:eastAsia="仿宋_GB2312"/>
          <w:kern w:val="0"/>
          <w:sz w:val="32"/>
          <w:szCs w:val="32"/>
        </w:rPr>
        <w:t>）物料存储及上料区域每个车辆出口处，</w:t>
      </w:r>
      <w:r w:rsidR="004F4EA2">
        <w:rPr>
          <w:rFonts w:eastAsia="仿宋_GB2312" w:hint="eastAsia"/>
          <w:kern w:val="0"/>
          <w:sz w:val="32"/>
          <w:szCs w:val="32"/>
        </w:rPr>
        <w:t>需</w:t>
      </w:r>
      <w:r>
        <w:rPr>
          <w:rFonts w:eastAsia="仿宋_GB2312"/>
          <w:kern w:val="0"/>
          <w:sz w:val="32"/>
          <w:szCs w:val="32"/>
        </w:rPr>
        <w:t>配置</w:t>
      </w:r>
      <w:r w:rsidR="004F4EA2">
        <w:rPr>
          <w:rFonts w:eastAsia="仿宋_GB2312" w:hint="eastAsia"/>
          <w:kern w:val="0"/>
          <w:sz w:val="32"/>
          <w:szCs w:val="32"/>
        </w:rPr>
        <w:t>1</w:t>
      </w:r>
      <w:r>
        <w:rPr>
          <w:rFonts w:eastAsia="仿宋_GB2312"/>
          <w:kern w:val="0"/>
          <w:sz w:val="32"/>
          <w:szCs w:val="32"/>
        </w:rPr>
        <w:t>套车身及车轮清洗装置，且清洗装置距离出口位置小于</w:t>
      </w:r>
      <w:r>
        <w:rPr>
          <w:rFonts w:eastAsia="仿宋_GB2312"/>
          <w:kern w:val="0"/>
          <w:sz w:val="32"/>
          <w:szCs w:val="32"/>
        </w:rPr>
        <w:t>5m</w:t>
      </w:r>
      <w:r>
        <w:rPr>
          <w:rFonts w:eastAsia="仿宋_GB2312"/>
          <w:kern w:val="0"/>
          <w:sz w:val="32"/>
          <w:szCs w:val="32"/>
        </w:rPr>
        <w:t>。清洗装置配备拦车杆，确保车辆清洗时间；配备抖水台或吹干装置，尽量减少洗车后的车身滴水。</w:t>
      </w:r>
    </w:p>
    <w:p w14:paraId="2A04849D" w14:textId="0246A1FF"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2</w:t>
      </w:r>
      <w:r w:rsidR="00911AC2">
        <w:rPr>
          <w:rFonts w:eastAsia="仿宋_GB2312"/>
          <w:kern w:val="0"/>
          <w:sz w:val="32"/>
          <w:szCs w:val="32"/>
        </w:rPr>
        <w:t>）车身及车轮清洗装置</w:t>
      </w:r>
      <w:r>
        <w:rPr>
          <w:rFonts w:eastAsia="仿宋_GB2312"/>
          <w:kern w:val="0"/>
          <w:sz w:val="32"/>
          <w:szCs w:val="32"/>
        </w:rPr>
        <w:t>清洗水压</w:t>
      </w:r>
      <w:r w:rsidR="004F4EA2">
        <w:rPr>
          <w:rFonts w:eastAsia="仿宋_GB2312" w:hint="eastAsia"/>
          <w:kern w:val="0"/>
          <w:sz w:val="32"/>
          <w:szCs w:val="32"/>
        </w:rPr>
        <w:t>宜</w:t>
      </w:r>
      <w:r>
        <w:rPr>
          <w:rFonts w:eastAsia="仿宋_GB2312"/>
          <w:kern w:val="0"/>
          <w:sz w:val="32"/>
          <w:szCs w:val="32"/>
        </w:rPr>
        <w:t>高于</w:t>
      </w:r>
      <w:r w:rsidR="00911AC2">
        <w:rPr>
          <w:rFonts w:eastAsia="仿宋_GB2312"/>
          <w:kern w:val="0"/>
          <w:sz w:val="32"/>
          <w:szCs w:val="32"/>
        </w:rPr>
        <w:t>1.0</w:t>
      </w:r>
      <w:r>
        <w:rPr>
          <w:rFonts w:eastAsia="仿宋_GB2312"/>
          <w:kern w:val="0"/>
          <w:sz w:val="32"/>
          <w:szCs w:val="32"/>
        </w:rPr>
        <w:t>MPa</w:t>
      </w:r>
      <w:r w:rsidR="00911AC2">
        <w:rPr>
          <w:rFonts w:eastAsia="仿宋_GB2312"/>
          <w:kern w:val="0"/>
          <w:sz w:val="32"/>
          <w:szCs w:val="32"/>
        </w:rPr>
        <w:t>，清洗喷头保持通畅，并配套污水处理设施或排入污水处理厂</w:t>
      </w:r>
      <w:r w:rsidR="00911AC2">
        <w:rPr>
          <w:rFonts w:eastAsia="仿宋_GB2312" w:hint="eastAsia"/>
          <w:kern w:val="0"/>
          <w:sz w:val="32"/>
          <w:szCs w:val="32"/>
        </w:rPr>
        <w:t>集中</w:t>
      </w:r>
      <w:r>
        <w:rPr>
          <w:rFonts w:eastAsia="仿宋_GB2312"/>
          <w:kern w:val="0"/>
          <w:sz w:val="32"/>
          <w:szCs w:val="32"/>
        </w:rPr>
        <w:t>处置。</w:t>
      </w:r>
    </w:p>
    <w:p w14:paraId="0A604238" w14:textId="1B24581D"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w:t>
      </w:r>
      <w:proofErr w:type="gramStart"/>
      <w:r>
        <w:rPr>
          <w:rFonts w:eastAsia="仿宋_GB2312"/>
          <w:kern w:val="0"/>
          <w:sz w:val="32"/>
          <w:szCs w:val="32"/>
        </w:rPr>
        <w:t>厂区需</w:t>
      </w:r>
      <w:proofErr w:type="gramEnd"/>
      <w:r>
        <w:rPr>
          <w:rFonts w:eastAsia="仿宋_GB2312"/>
          <w:kern w:val="0"/>
          <w:sz w:val="32"/>
          <w:szCs w:val="32"/>
        </w:rPr>
        <w:t>配备足够的湿扫车和洒水车，所有环保清洁车辆加装</w:t>
      </w:r>
      <w:r w:rsidR="00F91EA7">
        <w:rPr>
          <w:rFonts w:eastAsia="仿宋_GB2312"/>
          <w:kern w:val="0"/>
          <w:sz w:val="32"/>
          <w:szCs w:val="32"/>
        </w:rPr>
        <w:t>北斗</w:t>
      </w:r>
      <w:r>
        <w:rPr>
          <w:rFonts w:eastAsia="仿宋_GB2312"/>
          <w:kern w:val="0"/>
          <w:sz w:val="32"/>
          <w:szCs w:val="32"/>
        </w:rPr>
        <w:t>或</w:t>
      </w:r>
      <w:r w:rsidR="00F91EA7">
        <w:rPr>
          <w:rFonts w:eastAsia="仿宋_GB2312"/>
          <w:kern w:val="0"/>
          <w:sz w:val="32"/>
          <w:szCs w:val="32"/>
        </w:rPr>
        <w:t>GPS</w:t>
      </w:r>
      <w:r>
        <w:rPr>
          <w:rFonts w:eastAsia="仿宋_GB2312"/>
          <w:kern w:val="0"/>
          <w:sz w:val="32"/>
          <w:szCs w:val="32"/>
        </w:rPr>
        <w:t>定位系统，记录环保清洁车辆历史工作情况。</w:t>
      </w:r>
    </w:p>
    <w:p w14:paraId="29D92740"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（四）建立无组织排放监控体系</w:t>
      </w:r>
    </w:p>
    <w:p w14:paraId="0AC391FA"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有效的监控体系是无组织排放治理的关键。需要对无组织排放过程、治理设施运行状态和重点区域颗粒物浓度等进行全方位监控。</w:t>
      </w:r>
    </w:p>
    <w:p w14:paraId="0BC3E17D"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无组织排放过程监控</w:t>
      </w:r>
    </w:p>
    <w:p w14:paraId="74AE3EB1"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监控记录无组织排放</w:t>
      </w:r>
      <w:proofErr w:type="gramStart"/>
      <w:r>
        <w:rPr>
          <w:rFonts w:eastAsia="仿宋_GB2312"/>
          <w:kern w:val="0"/>
          <w:sz w:val="32"/>
          <w:szCs w:val="32"/>
        </w:rPr>
        <w:t>源相关</w:t>
      </w:r>
      <w:proofErr w:type="gramEnd"/>
      <w:r>
        <w:rPr>
          <w:rFonts w:eastAsia="仿宋_GB2312"/>
          <w:kern w:val="0"/>
          <w:sz w:val="32"/>
          <w:szCs w:val="32"/>
        </w:rPr>
        <w:t>生产设备的启停数据，如配料开启</w:t>
      </w:r>
      <w:r>
        <w:rPr>
          <w:rFonts w:eastAsia="仿宋_GB2312"/>
          <w:kern w:val="0"/>
          <w:sz w:val="32"/>
          <w:szCs w:val="32"/>
        </w:rPr>
        <w:t>/</w:t>
      </w:r>
      <w:r>
        <w:rPr>
          <w:rFonts w:eastAsia="仿宋_GB2312"/>
          <w:kern w:val="0"/>
          <w:sz w:val="32"/>
          <w:szCs w:val="32"/>
        </w:rPr>
        <w:t>关闭</w:t>
      </w:r>
      <w:r>
        <w:rPr>
          <w:rFonts w:eastAsia="仿宋_GB2312" w:hint="eastAsia"/>
          <w:kern w:val="0"/>
          <w:sz w:val="32"/>
          <w:szCs w:val="32"/>
        </w:rPr>
        <w:t>、</w:t>
      </w:r>
      <w:r w:rsidR="00911AC2">
        <w:rPr>
          <w:rFonts w:eastAsia="仿宋_GB2312"/>
          <w:kern w:val="0"/>
          <w:sz w:val="32"/>
          <w:szCs w:val="32"/>
        </w:rPr>
        <w:t>上料皮带开</w:t>
      </w:r>
      <w:r>
        <w:rPr>
          <w:rFonts w:eastAsia="仿宋_GB2312"/>
          <w:kern w:val="0"/>
          <w:sz w:val="32"/>
          <w:szCs w:val="32"/>
        </w:rPr>
        <w:t>/</w:t>
      </w:r>
      <w:r w:rsidR="00911AC2">
        <w:rPr>
          <w:rFonts w:eastAsia="仿宋_GB2312" w:hint="eastAsia"/>
          <w:kern w:val="0"/>
          <w:sz w:val="32"/>
          <w:szCs w:val="32"/>
        </w:rPr>
        <w:t>停机</w:t>
      </w:r>
      <w:r>
        <w:rPr>
          <w:rFonts w:eastAsia="仿宋_GB2312"/>
          <w:kern w:val="0"/>
          <w:sz w:val="32"/>
          <w:szCs w:val="32"/>
        </w:rPr>
        <w:t>等；无法监控设备启</w:t>
      </w:r>
      <w:proofErr w:type="gramStart"/>
      <w:r>
        <w:rPr>
          <w:rFonts w:eastAsia="仿宋_GB2312"/>
          <w:kern w:val="0"/>
          <w:sz w:val="32"/>
          <w:szCs w:val="32"/>
        </w:rPr>
        <w:t>停数据</w:t>
      </w:r>
      <w:proofErr w:type="gramEnd"/>
      <w:r>
        <w:rPr>
          <w:rFonts w:eastAsia="仿宋_GB2312"/>
          <w:kern w:val="0"/>
          <w:sz w:val="32"/>
          <w:szCs w:val="32"/>
        </w:rPr>
        <w:t>的，需安装具备自动抓拍扬尘功能的视频监控装置，对作业和扬尘过程进行监控记录。</w:t>
      </w:r>
    </w:p>
    <w:p w14:paraId="5BA7F4AD"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料场出入口、</w:t>
      </w:r>
      <w:proofErr w:type="gramStart"/>
      <w:r>
        <w:rPr>
          <w:rFonts w:eastAsia="仿宋_GB2312"/>
          <w:kern w:val="0"/>
          <w:sz w:val="32"/>
          <w:szCs w:val="32"/>
        </w:rPr>
        <w:t>烧结环冷区域</w:t>
      </w:r>
      <w:proofErr w:type="gramEnd"/>
      <w:r>
        <w:rPr>
          <w:rFonts w:eastAsia="仿宋_GB2312"/>
          <w:kern w:val="0"/>
          <w:sz w:val="32"/>
          <w:szCs w:val="32"/>
        </w:rPr>
        <w:t>、高炉矿槽和炉顶区域、炼</w:t>
      </w:r>
      <w:r w:rsidR="00911AC2">
        <w:rPr>
          <w:rFonts w:eastAsia="仿宋_GB2312"/>
          <w:kern w:val="0"/>
          <w:sz w:val="32"/>
          <w:szCs w:val="32"/>
        </w:rPr>
        <w:lastRenderedPageBreak/>
        <w:t>钢车间顶部、焦炉炉顶、钢渣处理车间等易</w:t>
      </w:r>
      <w:proofErr w:type="gramStart"/>
      <w:r w:rsidR="00911AC2">
        <w:rPr>
          <w:rFonts w:eastAsia="仿宋_GB2312"/>
          <w:kern w:val="0"/>
          <w:sz w:val="32"/>
          <w:szCs w:val="32"/>
        </w:rPr>
        <w:t>产尘</w:t>
      </w:r>
      <w:r w:rsidR="00911AC2">
        <w:rPr>
          <w:rFonts w:eastAsia="仿宋_GB2312" w:hint="eastAsia"/>
          <w:kern w:val="0"/>
          <w:sz w:val="32"/>
          <w:szCs w:val="32"/>
        </w:rPr>
        <w:t>点</w:t>
      </w:r>
      <w:proofErr w:type="gramEnd"/>
      <w:r>
        <w:rPr>
          <w:rFonts w:eastAsia="仿宋_GB2312"/>
          <w:kern w:val="0"/>
          <w:sz w:val="32"/>
          <w:szCs w:val="32"/>
        </w:rPr>
        <w:t>安装高清视频监控装置。</w:t>
      </w:r>
    </w:p>
    <w:p w14:paraId="55626BBC"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治理设施运行状态监控</w:t>
      </w:r>
    </w:p>
    <w:p w14:paraId="3BCBF1CD" w14:textId="77777777" w:rsidR="00F7083A" w:rsidRDefault="00911AC2">
      <w:pPr>
        <w:snapToGrid w:val="0"/>
        <w:spacing w:line="360" w:lineRule="auto"/>
        <w:ind w:firstLineChars="200" w:firstLine="640"/>
        <w:rPr>
          <w:rFonts w:eastAsia="仿宋_GB2312"/>
          <w:kern w:val="0"/>
          <w:sz w:val="32"/>
          <w:szCs w:val="32"/>
        </w:rPr>
      </w:pPr>
      <w:r>
        <w:rPr>
          <w:rFonts w:eastAsia="仿宋_GB2312"/>
          <w:kern w:val="0"/>
          <w:sz w:val="32"/>
          <w:szCs w:val="32"/>
        </w:rPr>
        <w:t>监控记录</w:t>
      </w:r>
      <w:r w:rsidR="00607F4B">
        <w:rPr>
          <w:rFonts w:eastAsia="仿宋_GB2312"/>
          <w:kern w:val="0"/>
          <w:sz w:val="32"/>
          <w:szCs w:val="32"/>
        </w:rPr>
        <w:t>风机、干雾抑尘、车辆清洗装置等无组织排放治理设施的启</w:t>
      </w:r>
      <w:proofErr w:type="gramStart"/>
      <w:r w:rsidR="00607F4B">
        <w:rPr>
          <w:rFonts w:eastAsia="仿宋_GB2312"/>
          <w:kern w:val="0"/>
          <w:sz w:val="32"/>
          <w:szCs w:val="32"/>
        </w:rPr>
        <w:t>停状态</w:t>
      </w:r>
      <w:proofErr w:type="gramEnd"/>
      <w:r w:rsidR="00607F4B">
        <w:rPr>
          <w:rFonts w:eastAsia="仿宋_GB2312"/>
          <w:kern w:val="0"/>
          <w:sz w:val="32"/>
          <w:szCs w:val="32"/>
        </w:rPr>
        <w:t>和运行参数，如电流、风量、风压、阀门开闭、水量、水压等。</w:t>
      </w:r>
    </w:p>
    <w:p w14:paraId="1A080B89"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3.</w:t>
      </w:r>
      <w:r>
        <w:rPr>
          <w:rFonts w:eastAsia="仿宋_GB2312"/>
          <w:kern w:val="0"/>
          <w:sz w:val="32"/>
          <w:szCs w:val="32"/>
        </w:rPr>
        <w:t>安装</w:t>
      </w:r>
      <w:proofErr w:type="gramStart"/>
      <w:r>
        <w:rPr>
          <w:rFonts w:eastAsia="仿宋_GB2312"/>
          <w:kern w:val="0"/>
          <w:sz w:val="32"/>
          <w:szCs w:val="32"/>
        </w:rPr>
        <w:t>产尘点</w:t>
      </w:r>
      <w:proofErr w:type="gramEnd"/>
      <w:r>
        <w:rPr>
          <w:rFonts w:eastAsia="仿宋_GB2312"/>
          <w:kern w:val="0"/>
          <w:sz w:val="32"/>
          <w:szCs w:val="32"/>
        </w:rPr>
        <w:t>TSP</w:t>
      </w:r>
      <w:r>
        <w:rPr>
          <w:rFonts w:eastAsia="仿宋_GB2312"/>
          <w:kern w:val="0"/>
          <w:sz w:val="32"/>
          <w:szCs w:val="32"/>
        </w:rPr>
        <w:t>监测设施</w:t>
      </w:r>
    </w:p>
    <w:p w14:paraId="41AF33E0"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含水率小于</w:t>
      </w:r>
      <w:r>
        <w:rPr>
          <w:rFonts w:eastAsia="仿宋_GB2312"/>
          <w:kern w:val="0"/>
          <w:sz w:val="32"/>
          <w:szCs w:val="32"/>
        </w:rPr>
        <w:t>6%</w:t>
      </w:r>
      <w:r>
        <w:rPr>
          <w:rFonts w:eastAsia="仿宋_GB2312"/>
          <w:kern w:val="0"/>
          <w:sz w:val="32"/>
          <w:szCs w:val="32"/>
        </w:rPr>
        <w:t>的物料转运、混合、破碎、筛分，及烧结机尾、球团焙烧设备、高炉矿槽、高炉出铁场、混铁炉、铁水预处理、精炼炉、石灰窑等主要</w:t>
      </w:r>
      <w:proofErr w:type="gramStart"/>
      <w:r>
        <w:rPr>
          <w:rFonts w:eastAsia="仿宋_GB2312"/>
          <w:kern w:val="0"/>
          <w:sz w:val="32"/>
          <w:szCs w:val="32"/>
        </w:rPr>
        <w:t>产尘点</w:t>
      </w:r>
      <w:proofErr w:type="gramEnd"/>
      <w:r>
        <w:rPr>
          <w:rFonts w:eastAsia="仿宋_GB2312"/>
          <w:kern w:val="0"/>
          <w:sz w:val="32"/>
          <w:szCs w:val="32"/>
        </w:rPr>
        <w:t>，可在收尘罩或</w:t>
      </w:r>
      <w:proofErr w:type="gramStart"/>
      <w:r>
        <w:rPr>
          <w:rFonts w:eastAsia="仿宋_GB2312"/>
          <w:kern w:val="0"/>
          <w:sz w:val="32"/>
          <w:szCs w:val="32"/>
        </w:rPr>
        <w:t>抑尘设施</w:t>
      </w:r>
      <w:proofErr w:type="gramEnd"/>
      <w:r>
        <w:rPr>
          <w:rFonts w:eastAsia="仿宋_GB2312"/>
          <w:kern w:val="0"/>
          <w:sz w:val="32"/>
          <w:szCs w:val="32"/>
        </w:rPr>
        <w:t>上方设置</w:t>
      </w:r>
      <w:r>
        <w:rPr>
          <w:rFonts w:eastAsia="仿宋_GB2312"/>
          <w:kern w:val="0"/>
          <w:sz w:val="32"/>
          <w:szCs w:val="32"/>
        </w:rPr>
        <w:t>TSP</w:t>
      </w:r>
      <w:r>
        <w:rPr>
          <w:rFonts w:eastAsia="仿宋_GB2312"/>
          <w:kern w:val="0"/>
          <w:sz w:val="32"/>
          <w:szCs w:val="32"/>
        </w:rPr>
        <w:t>浓度监测仪，不得有外部风力影响。</w:t>
      </w:r>
    </w:p>
    <w:p w14:paraId="7965FF8C"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4.</w:t>
      </w:r>
      <w:r>
        <w:rPr>
          <w:rFonts w:eastAsia="仿宋_GB2312" w:hint="eastAsia"/>
          <w:kern w:val="0"/>
          <w:sz w:val="32"/>
          <w:szCs w:val="32"/>
        </w:rPr>
        <w:t>布设</w:t>
      </w:r>
      <w:r>
        <w:rPr>
          <w:rFonts w:eastAsia="仿宋_GB2312"/>
          <w:kern w:val="0"/>
          <w:sz w:val="32"/>
          <w:szCs w:val="32"/>
        </w:rPr>
        <w:t>厂区</w:t>
      </w:r>
      <w:r>
        <w:rPr>
          <w:rFonts w:eastAsia="仿宋_GB2312" w:hint="eastAsia"/>
          <w:kern w:val="0"/>
          <w:sz w:val="32"/>
          <w:szCs w:val="32"/>
        </w:rPr>
        <w:t>环境</w:t>
      </w:r>
      <w:r>
        <w:rPr>
          <w:rFonts w:eastAsia="仿宋_GB2312"/>
          <w:kern w:val="0"/>
          <w:sz w:val="32"/>
          <w:szCs w:val="32"/>
        </w:rPr>
        <w:t>空气质量监测</w:t>
      </w:r>
      <w:r>
        <w:rPr>
          <w:rFonts w:eastAsia="仿宋_GB2312" w:hint="eastAsia"/>
          <w:kern w:val="0"/>
          <w:sz w:val="32"/>
          <w:szCs w:val="32"/>
        </w:rPr>
        <w:t>点</w:t>
      </w:r>
    </w:p>
    <w:p w14:paraId="5909A2A2"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厂区应</w:t>
      </w:r>
      <w:r>
        <w:rPr>
          <w:rFonts w:eastAsia="仿宋_GB2312" w:hint="eastAsia"/>
          <w:kern w:val="0"/>
          <w:sz w:val="32"/>
          <w:szCs w:val="32"/>
        </w:rPr>
        <w:t>按照《环境空气质量监测点位布设技术规范（试行）》（</w:t>
      </w:r>
      <w:r>
        <w:rPr>
          <w:rFonts w:eastAsia="仿宋_GB2312" w:hint="eastAsia"/>
          <w:kern w:val="0"/>
          <w:sz w:val="32"/>
          <w:szCs w:val="32"/>
        </w:rPr>
        <w:t xml:space="preserve">HJ </w:t>
      </w:r>
      <w:r>
        <w:rPr>
          <w:rFonts w:eastAsia="仿宋_GB2312"/>
          <w:kern w:val="0"/>
          <w:sz w:val="32"/>
          <w:szCs w:val="32"/>
        </w:rPr>
        <w:t>664-2013</w:t>
      </w:r>
      <w:r>
        <w:rPr>
          <w:rFonts w:eastAsia="仿宋_GB2312" w:hint="eastAsia"/>
          <w:kern w:val="0"/>
          <w:sz w:val="32"/>
          <w:szCs w:val="32"/>
        </w:rPr>
        <w:t>）要求，</w:t>
      </w:r>
      <w:r>
        <w:rPr>
          <w:rFonts w:eastAsia="仿宋_GB2312"/>
          <w:kern w:val="0"/>
          <w:sz w:val="32"/>
          <w:szCs w:val="32"/>
        </w:rPr>
        <w:t>至少设置</w:t>
      </w:r>
      <w:r>
        <w:rPr>
          <w:rFonts w:eastAsia="仿宋_GB2312"/>
          <w:kern w:val="0"/>
          <w:sz w:val="32"/>
          <w:szCs w:val="32"/>
        </w:rPr>
        <w:t>1</w:t>
      </w:r>
      <w:r>
        <w:rPr>
          <w:rFonts w:eastAsia="仿宋_GB2312"/>
          <w:kern w:val="0"/>
          <w:sz w:val="32"/>
          <w:szCs w:val="32"/>
        </w:rPr>
        <w:t>套标准方法的</w:t>
      </w:r>
      <w:r>
        <w:rPr>
          <w:rFonts w:eastAsia="仿宋_GB2312" w:hint="eastAsia"/>
          <w:kern w:val="0"/>
          <w:sz w:val="32"/>
          <w:szCs w:val="32"/>
        </w:rPr>
        <w:t>环境</w:t>
      </w:r>
      <w:r>
        <w:rPr>
          <w:rFonts w:eastAsia="仿宋_GB2312"/>
          <w:kern w:val="0"/>
          <w:sz w:val="32"/>
          <w:szCs w:val="32"/>
        </w:rPr>
        <w:t>空气质量监测站</w:t>
      </w:r>
      <w:r>
        <w:rPr>
          <w:rFonts w:eastAsia="仿宋_GB2312" w:hint="eastAsia"/>
          <w:kern w:val="0"/>
          <w:sz w:val="32"/>
          <w:szCs w:val="32"/>
        </w:rPr>
        <w:t>。</w:t>
      </w:r>
      <w:r>
        <w:rPr>
          <w:rFonts w:eastAsia="仿宋_GB2312"/>
          <w:kern w:val="0"/>
          <w:sz w:val="32"/>
          <w:szCs w:val="32"/>
        </w:rPr>
        <w:t>厂界、道路、污染重点区域应设置监测微站，</w:t>
      </w:r>
      <w:proofErr w:type="gramStart"/>
      <w:r>
        <w:rPr>
          <w:rFonts w:eastAsia="仿宋_GB2312"/>
          <w:kern w:val="0"/>
          <w:sz w:val="32"/>
          <w:szCs w:val="32"/>
        </w:rPr>
        <w:t>监测微站的</w:t>
      </w:r>
      <w:proofErr w:type="gramEnd"/>
      <w:r>
        <w:rPr>
          <w:rFonts w:eastAsia="仿宋_GB2312"/>
          <w:kern w:val="0"/>
          <w:sz w:val="32"/>
          <w:szCs w:val="32"/>
        </w:rPr>
        <w:t>设置条件尽可能一致，使获得的数据具有</w:t>
      </w:r>
      <w:r>
        <w:rPr>
          <w:rFonts w:eastAsia="仿宋_GB2312" w:hint="eastAsia"/>
          <w:kern w:val="0"/>
          <w:sz w:val="32"/>
          <w:szCs w:val="32"/>
        </w:rPr>
        <w:t>代表性和</w:t>
      </w:r>
      <w:r>
        <w:rPr>
          <w:rFonts w:eastAsia="仿宋_GB2312"/>
          <w:kern w:val="0"/>
          <w:sz w:val="32"/>
          <w:szCs w:val="32"/>
        </w:rPr>
        <w:t>可比性；</w:t>
      </w:r>
      <w:proofErr w:type="gramStart"/>
      <w:r>
        <w:rPr>
          <w:rFonts w:eastAsia="仿宋_GB2312" w:hint="eastAsia"/>
          <w:kern w:val="0"/>
          <w:sz w:val="32"/>
          <w:szCs w:val="32"/>
        </w:rPr>
        <w:t>监测</w:t>
      </w:r>
      <w:r>
        <w:rPr>
          <w:rFonts w:eastAsia="仿宋_GB2312"/>
          <w:kern w:val="0"/>
          <w:sz w:val="32"/>
          <w:szCs w:val="32"/>
        </w:rPr>
        <w:t>微站</w:t>
      </w:r>
      <w:r>
        <w:rPr>
          <w:rFonts w:eastAsia="仿宋_GB2312" w:hint="eastAsia"/>
          <w:kern w:val="0"/>
          <w:sz w:val="32"/>
          <w:szCs w:val="32"/>
        </w:rPr>
        <w:t>周围</w:t>
      </w:r>
      <w:proofErr w:type="gramEnd"/>
      <w:r>
        <w:rPr>
          <w:rFonts w:eastAsia="仿宋_GB2312" w:hint="eastAsia"/>
          <w:kern w:val="0"/>
          <w:sz w:val="32"/>
          <w:szCs w:val="32"/>
        </w:rPr>
        <w:t>环境状况应相对稳定，无电磁干扰，周边开阔无阻挡，以保证采样口的捕集空间；在</w:t>
      </w:r>
      <w:r>
        <w:rPr>
          <w:rFonts w:eastAsia="仿宋_GB2312"/>
          <w:kern w:val="0"/>
          <w:sz w:val="32"/>
          <w:szCs w:val="32"/>
        </w:rPr>
        <w:t>标准</w:t>
      </w:r>
      <w:r w:rsidRPr="00730F70">
        <w:rPr>
          <w:rFonts w:eastAsia="仿宋_GB2312"/>
          <w:kern w:val="0"/>
          <w:sz w:val="32"/>
          <w:szCs w:val="32"/>
        </w:rPr>
        <w:t>监测设备周边</w:t>
      </w:r>
      <w:r w:rsidRPr="00730F70">
        <w:rPr>
          <w:rFonts w:eastAsia="仿宋_GB2312"/>
          <w:kern w:val="0"/>
          <w:sz w:val="32"/>
          <w:szCs w:val="32"/>
        </w:rPr>
        <w:t>20m</w:t>
      </w:r>
      <w:r w:rsidRPr="00730F70">
        <w:rPr>
          <w:rFonts w:eastAsia="仿宋_GB2312" w:hint="eastAsia"/>
          <w:kern w:val="0"/>
          <w:sz w:val="32"/>
          <w:szCs w:val="32"/>
        </w:rPr>
        <w:t>范围内设置</w:t>
      </w:r>
      <w:r w:rsidRPr="00730F70">
        <w:rPr>
          <w:rFonts w:eastAsia="仿宋_GB2312"/>
          <w:kern w:val="0"/>
          <w:sz w:val="32"/>
          <w:szCs w:val="32"/>
        </w:rPr>
        <w:t>2</w:t>
      </w:r>
      <w:r w:rsidR="00911AC2" w:rsidRPr="00730F70">
        <w:rPr>
          <w:rFonts w:eastAsia="仿宋_GB2312"/>
          <w:kern w:val="0"/>
          <w:sz w:val="32"/>
          <w:szCs w:val="32"/>
        </w:rPr>
        <w:t>～</w:t>
      </w:r>
      <w:r w:rsidRPr="00730F70">
        <w:rPr>
          <w:rFonts w:eastAsia="仿宋_GB2312"/>
          <w:kern w:val="0"/>
          <w:sz w:val="32"/>
          <w:szCs w:val="32"/>
        </w:rPr>
        <w:t>3</w:t>
      </w:r>
      <w:r w:rsidRPr="00730F70">
        <w:rPr>
          <w:rFonts w:eastAsia="仿宋_GB2312"/>
          <w:kern w:val="0"/>
          <w:sz w:val="32"/>
          <w:szCs w:val="32"/>
        </w:rPr>
        <w:t>个质量控制点，定期开展</w:t>
      </w:r>
      <w:proofErr w:type="gramStart"/>
      <w:r w:rsidRPr="00730F70">
        <w:rPr>
          <w:rFonts w:eastAsia="仿宋_GB2312" w:hint="eastAsia"/>
          <w:kern w:val="0"/>
          <w:sz w:val="32"/>
          <w:szCs w:val="32"/>
        </w:rPr>
        <w:t>监测微站的</w:t>
      </w:r>
      <w:proofErr w:type="gramEnd"/>
      <w:r w:rsidRPr="00730F70">
        <w:rPr>
          <w:rFonts w:eastAsia="仿宋_GB2312"/>
          <w:kern w:val="0"/>
          <w:sz w:val="32"/>
          <w:szCs w:val="32"/>
        </w:rPr>
        <w:t>设备校准。</w:t>
      </w:r>
    </w:p>
    <w:p w14:paraId="61B0F598" w14:textId="5C55140B"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厂界东、南、西、北、东南、东北、西南、西北八个方位分别布设监测微站，监测</w:t>
      </w:r>
      <w:r>
        <w:rPr>
          <w:rFonts w:eastAsia="仿宋_GB2312"/>
          <w:kern w:val="0"/>
          <w:sz w:val="32"/>
          <w:szCs w:val="32"/>
        </w:rPr>
        <w:t xml:space="preserve"> PM</w:t>
      </w:r>
      <w:r>
        <w:rPr>
          <w:rFonts w:eastAsia="仿宋_GB2312"/>
          <w:kern w:val="0"/>
          <w:sz w:val="32"/>
          <w:szCs w:val="32"/>
          <w:vertAlign w:val="subscript"/>
        </w:rPr>
        <w:t>10</w:t>
      </w:r>
      <w:r>
        <w:rPr>
          <w:rFonts w:eastAsia="仿宋_GB2312"/>
          <w:kern w:val="0"/>
          <w:sz w:val="32"/>
          <w:szCs w:val="32"/>
        </w:rPr>
        <w:t>、温度、湿度、风向和气压；</w:t>
      </w:r>
      <w:r>
        <w:rPr>
          <w:rFonts w:eastAsia="仿宋_GB2312"/>
          <w:kern w:val="0"/>
          <w:sz w:val="32"/>
          <w:szCs w:val="32"/>
        </w:rPr>
        <w:lastRenderedPageBreak/>
        <w:t>厂界单边长度超过</w:t>
      </w:r>
      <w:r>
        <w:rPr>
          <w:rFonts w:eastAsia="仿宋_GB2312"/>
          <w:kern w:val="0"/>
          <w:sz w:val="32"/>
          <w:szCs w:val="32"/>
        </w:rPr>
        <w:t>1km</w:t>
      </w:r>
      <w:r>
        <w:rPr>
          <w:rFonts w:eastAsia="仿宋_GB2312"/>
          <w:kern w:val="0"/>
          <w:sz w:val="32"/>
          <w:szCs w:val="32"/>
        </w:rPr>
        <w:t>的，可适当增设监测微站。</w:t>
      </w:r>
    </w:p>
    <w:p w14:paraId="5CCAB2C4"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厂区主要货运道路路口应</w:t>
      </w:r>
      <w:r>
        <w:rPr>
          <w:rFonts w:eastAsia="仿宋_GB2312" w:hint="eastAsia"/>
          <w:kern w:val="0"/>
          <w:sz w:val="32"/>
          <w:szCs w:val="32"/>
        </w:rPr>
        <w:t>在行车道的下风侧</w:t>
      </w:r>
      <w:r>
        <w:rPr>
          <w:rFonts w:eastAsia="仿宋_GB2312"/>
          <w:kern w:val="0"/>
          <w:sz w:val="32"/>
          <w:szCs w:val="32"/>
        </w:rPr>
        <w:t>布设监测微站</w:t>
      </w:r>
      <w:r>
        <w:rPr>
          <w:rFonts w:eastAsia="仿宋_GB2312" w:hint="eastAsia"/>
          <w:kern w:val="0"/>
          <w:sz w:val="32"/>
          <w:szCs w:val="32"/>
        </w:rPr>
        <w:t>，监</w:t>
      </w:r>
      <w:r>
        <w:rPr>
          <w:rFonts w:eastAsia="仿宋_GB2312"/>
          <w:kern w:val="0"/>
          <w:sz w:val="32"/>
          <w:szCs w:val="32"/>
        </w:rPr>
        <w:t>测</w:t>
      </w:r>
      <w:r>
        <w:rPr>
          <w:rFonts w:eastAsia="仿宋_GB2312"/>
          <w:kern w:val="0"/>
          <w:sz w:val="32"/>
          <w:szCs w:val="32"/>
        </w:rPr>
        <w:t xml:space="preserve"> PM</w:t>
      </w:r>
      <w:r>
        <w:rPr>
          <w:rFonts w:eastAsia="仿宋_GB2312"/>
          <w:kern w:val="0"/>
          <w:sz w:val="32"/>
          <w:szCs w:val="32"/>
          <w:vertAlign w:val="subscript"/>
        </w:rPr>
        <w:t>10</w:t>
      </w:r>
      <w:r>
        <w:rPr>
          <w:rFonts w:eastAsia="仿宋_GB2312"/>
          <w:kern w:val="0"/>
          <w:sz w:val="32"/>
          <w:szCs w:val="32"/>
        </w:rPr>
        <w:t>、温度、湿度、风向和气压，</w:t>
      </w:r>
      <w:r>
        <w:rPr>
          <w:rFonts w:eastAsia="仿宋_GB2312" w:hint="eastAsia"/>
          <w:kern w:val="0"/>
          <w:sz w:val="32"/>
          <w:szCs w:val="32"/>
        </w:rPr>
        <w:t>采样</w:t>
      </w:r>
      <w:proofErr w:type="gramStart"/>
      <w:r>
        <w:rPr>
          <w:rFonts w:eastAsia="仿宋_GB2312" w:hint="eastAsia"/>
          <w:kern w:val="0"/>
          <w:sz w:val="32"/>
          <w:szCs w:val="32"/>
        </w:rPr>
        <w:t>口距道路</w:t>
      </w:r>
      <w:proofErr w:type="gramEnd"/>
      <w:r>
        <w:rPr>
          <w:rFonts w:eastAsia="仿宋_GB2312" w:hint="eastAsia"/>
          <w:kern w:val="0"/>
          <w:sz w:val="32"/>
          <w:szCs w:val="32"/>
        </w:rPr>
        <w:t>边缘距离不得超过</w:t>
      </w:r>
      <w:r>
        <w:rPr>
          <w:rFonts w:eastAsia="仿宋_GB2312" w:hint="eastAsia"/>
          <w:kern w:val="0"/>
          <w:sz w:val="32"/>
          <w:szCs w:val="32"/>
        </w:rPr>
        <w:t>20m</w:t>
      </w:r>
      <w:r>
        <w:rPr>
          <w:rFonts w:eastAsia="仿宋_GB2312"/>
          <w:kern w:val="0"/>
          <w:sz w:val="32"/>
          <w:szCs w:val="32"/>
        </w:rPr>
        <w:t>；路口间道路超过</w:t>
      </w:r>
      <w:r>
        <w:rPr>
          <w:rFonts w:eastAsia="仿宋_GB2312"/>
          <w:kern w:val="0"/>
          <w:sz w:val="32"/>
          <w:szCs w:val="32"/>
        </w:rPr>
        <w:t>1km</w:t>
      </w:r>
      <w:r>
        <w:rPr>
          <w:rFonts w:eastAsia="仿宋_GB2312"/>
          <w:kern w:val="0"/>
          <w:sz w:val="32"/>
          <w:szCs w:val="32"/>
        </w:rPr>
        <w:t>的，可适当增设监测微站。</w:t>
      </w:r>
    </w:p>
    <w:p w14:paraId="6738EE48"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原料大棚、烧结车间、高炉车间、炼钢车间、石灰车间、钢渣处理车间等污染重点区域</w:t>
      </w:r>
      <w:r>
        <w:rPr>
          <w:rFonts w:eastAsia="仿宋_GB2312" w:hint="eastAsia"/>
          <w:kern w:val="0"/>
          <w:sz w:val="32"/>
          <w:szCs w:val="32"/>
        </w:rPr>
        <w:t>，应在主导风向</w:t>
      </w:r>
      <w:r w:rsidR="00911AC2">
        <w:rPr>
          <w:rFonts w:eastAsia="仿宋_GB2312" w:hint="eastAsia"/>
          <w:kern w:val="0"/>
          <w:sz w:val="32"/>
          <w:szCs w:val="32"/>
        </w:rPr>
        <w:t>及</w:t>
      </w:r>
      <w:r>
        <w:rPr>
          <w:rFonts w:eastAsia="仿宋_GB2312" w:hint="eastAsia"/>
          <w:kern w:val="0"/>
          <w:sz w:val="32"/>
          <w:szCs w:val="32"/>
        </w:rPr>
        <w:t>第二主导风向的下风向最大落地浓度区内布</w:t>
      </w:r>
      <w:r>
        <w:rPr>
          <w:rFonts w:eastAsia="仿宋_GB2312"/>
          <w:kern w:val="0"/>
          <w:sz w:val="32"/>
          <w:szCs w:val="32"/>
        </w:rPr>
        <w:t>设监测微站，监测</w:t>
      </w:r>
      <w:r>
        <w:rPr>
          <w:rFonts w:eastAsia="仿宋_GB2312"/>
          <w:kern w:val="0"/>
          <w:sz w:val="32"/>
          <w:szCs w:val="32"/>
        </w:rPr>
        <w:t xml:space="preserve"> PM</w:t>
      </w:r>
      <w:r>
        <w:rPr>
          <w:rFonts w:eastAsia="仿宋_GB2312"/>
          <w:kern w:val="0"/>
          <w:sz w:val="32"/>
          <w:szCs w:val="32"/>
          <w:vertAlign w:val="subscript"/>
        </w:rPr>
        <w:t>10</w:t>
      </w:r>
      <w:r>
        <w:rPr>
          <w:rFonts w:eastAsia="仿宋_GB2312"/>
          <w:kern w:val="0"/>
          <w:sz w:val="32"/>
          <w:szCs w:val="32"/>
        </w:rPr>
        <w:t>、温度、湿度、风向和气压；特殊情况可酌情增加布点。</w:t>
      </w:r>
    </w:p>
    <w:p w14:paraId="0E1A1B46"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（五）建设全厂集中管控平台</w:t>
      </w:r>
    </w:p>
    <w:p w14:paraId="1A94FB1D"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全厂集中管控平台对厂内无组织排放源清单中所有监测、治理设备进行集中管控，并记录各无组织排放源点相关生产设施运行状况</w:t>
      </w:r>
      <w:r>
        <w:rPr>
          <w:rFonts w:eastAsia="仿宋_GB2312" w:hint="eastAsia"/>
          <w:kern w:val="0"/>
          <w:sz w:val="32"/>
          <w:szCs w:val="32"/>
        </w:rPr>
        <w:t>、</w:t>
      </w:r>
      <w:r>
        <w:rPr>
          <w:rFonts w:eastAsia="仿宋_GB2312"/>
          <w:kern w:val="0"/>
          <w:sz w:val="32"/>
          <w:szCs w:val="32"/>
        </w:rPr>
        <w:t>收尘、抑尘、</w:t>
      </w:r>
      <w:r w:rsidRPr="00B82595">
        <w:rPr>
          <w:rFonts w:eastAsia="仿宋_GB2312" w:hint="eastAsia"/>
          <w:kern w:val="0"/>
          <w:sz w:val="32"/>
          <w:szCs w:val="32"/>
        </w:rPr>
        <w:t>清洗</w:t>
      </w:r>
      <w:r w:rsidRPr="00B82595">
        <w:rPr>
          <w:rFonts w:eastAsia="仿宋_GB2312"/>
          <w:kern w:val="0"/>
          <w:sz w:val="32"/>
          <w:szCs w:val="32"/>
        </w:rPr>
        <w:t>等治理</w:t>
      </w:r>
      <w:r w:rsidRPr="00B82595">
        <w:rPr>
          <w:rFonts w:eastAsia="仿宋_GB2312" w:hint="eastAsia"/>
          <w:kern w:val="0"/>
          <w:sz w:val="32"/>
          <w:szCs w:val="32"/>
        </w:rPr>
        <w:t>设施</w:t>
      </w:r>
      <w:r>
        <w:rPr>
          <w:rFonts w:eastAsia="仿宋_GB2312"/>
          <w:kern w:val="0"/>
          <w:sz w:val="32"/>
          <w:szCs w:val="32"/>
        </w:rPr>
        <w:t>运行数据</w:t>
      </w:r>
      <w:r>
        <w:rPr>
          <w:rFonts w:eastAsia="仿宋_GB2312" w:hint="eastAsia"/>
          <w:kern w:val="0"/>
          <w:sz w:val="32"/>
          <w:szCs w:val="32"/>
        </w:rPr>
        <w:t>、</w:t>
      </w:r>
      <w:r>
        <w:rPr>
          <w:rFonts w:eastAsia="仿宋_GB2312"/>
          <w:kern w:val="0"/>
          <w:sz w:val="32"/>
          <w:szCs w:val="32"/>
        </w:rPr>
        <w:t>颗粒物监测数据和视频监控历史数据。所有数据保存一年。</w:t>
      </w:r>
    </w:p>
    <w:p w14:paraId="6072413A" w14:textId="46EEDD16"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鼓励根据生产设施运行情况和</w:t>
      </w:r>
      <w:proofErr w:type="gramStart"/>
      <w:r>
        <w:rPr>
          <w:rFonts w:eastAsia="仿宋_GB2312"/>
          <w:kern w:val="0"/>
          <w:sz w:val="32"/>
          <w:szCs w:val="32"/>
        </w:rPr>
        <w:t>产尘点</w:t>
      </w:r>
      <w:proofErr w:type="gramEnd"/>
      <w:r>
        <w:rPr>
          <w:rFonts w:eastAsia="仿宋_GB2312"/>
          <w:kern w:val="0"/>
          <w:sz w:val="32"/>
          <w:szCs w:val="32"/>
        </w:rPr>
        <w:t>无组织排放监测数据，运用物联网、大数据、机器学习等</w:t>
      </w:r>
      <w:r w:rsidR="000C7E7D">
        <w:rPr>
          <w:rFonts w:eastAsia="仿宋_GB2312" w:hint="eastAsia"/>
          <w:kern w:val="0"/>
          <w:sz w:val="32"/>
          <w:szCs w:val="32"/>
        </w:rPr>
        <w:t>技术</w:t>
      </w:r>
      <w:r>
        <w:rPr>
          <w:rFonts w:eastAsia="仿宋_GB2312"/>
          <w:kern w:val="0"/>
          <w:sz w:val="32"/>
          <w:szCs w:val="32"/>
        </w:rPr>
        <w:t>手段，实现对无组织排放的智能化自动管控和治理。</w:t>
      </w:r>
    </w:p>
    <w:p w14:paraId="1A3D4908" w14:textId="77777777" w:rsidR="00F7083A" w:rsidRDefault="00607F4B">
      <w:pPr>
        <w:snapToGrid w:val="0"/>
        <w:spacing w:line="360" w:lineRule="auto"/>
        <w:ind w:firstLineChars="200" w:firstLine="640"/>
        <w:outlineLvl w:val="0"/>
        <w:rPr>
          <w:rFonts w:eastAsia="黑体"/>
          <w:kern w:val="0"/>
          <w:sz w:val="32"/>
          <w:szCs w:val="32"/>
        </w:rPr>
      </w:pPr>
      <w:r>
        <w:rPr>
          <w:rFonts w:eastAsia="黑体"/>
          <w:kern w:val="0"/>
          <w:sz w:val="32"/>
          <w:szCs w:val="32"/>
        </w:rPr>
        <w:t>五、清洁运输</w:t>
      </w:r>
    </w:p>
    <w:p w14:paraId="3C276E28"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（一）外部运输</w:t>
      </w:r>
    </w:p>
    <w:p w14:paraId="4FB9BB7D"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铁精矿、煤炭、焦炭、废钢，以及外购烧结矿、外购球团矿、石灰、石灰石、铁合金等原</w:t>
      </w:r>
      <w:r w:rsidR="00911AC2">
        <w:rPr>
          <w:rFonts w:eastAsia="仿宋_GB2312"/>
          <w:kern w:val="0"/>
          <w:sz w:val="32"/>
          <w:szCs w:val="32"/>
        </w:rPr>
        <w:t>料，钢材产品（含外卖中间产品）和钢渣、水渣等大宗固体废物，应</w:t>
      </w:r>
      <w:r w:rsidR="00911AC2">
        <w:rPr>
          <w:rFonts w:eastAsia="仿宋_GB2312" w:hint="eastAsia"/>
          <w:kern w:val="0"/>
          <w:sz w:val="32"/>
          <w:szCs w:val="32"/>
        </w:rPr>
        <w:t>实施</w:t>
      </w:r>
      <w:r>
        <w:rPr>
          <w:rFonts w:eastAsia="仿宋_GB2312"/>
          <w:kern w:val="0"/>
          <w:sz w:val="32"/>
          <w:szCs w:val="32"/>
        </w:rPr>
        <w:t>水运、铁路、</w:t>
      </w:r>
      <w:r w:rsidR="00911AC2">
        <w:rPr>
          <w:rFonts w:eastAsia="仿宋_GB2312"/>
          <w:kern w:val="0"/>
          <w:sz w:val="32"/>
          <w:szCs w:val="32"/>
        </w:rPr>
        <w:lastRenderedPageBreak/>
        <w:t>管道等清洁运输方式</w:t>
      </w:r>
      <w:r>
        <w:rPr>
          <w:rFonts w:eastAsia="仿宋_GB2312"/>
          <w:kern w:val="0"/>
          <w:sz w:val="32"/>
          <w:szCs w:val="32"/>
        </w:rPr>
        <w:t>改造，提升清洁运输比例。不具备条件的，应尽量采用新能源或国五以上车辆运输。</w:t>
      </w:r>
    </w:p>
    <w:p w14:paraId="235A84C7"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建立清洁</w:t>
      </w:r>
      <w:proofErr w:type="gramStart"/>
      <w:r>
        <w:rPr>
          <w:rFonts w:eastAsia="仿宋_GB2312"/>
          <w:kern w:val="0"/>
          <w:sz w:val="32"/>
          <w:szCs w:val="32"/>
        </w:rPr>
        <w:t>运输台</w:t>
      </w:r>
      <w:proofErr w:type="gramEnd"/>
      <w:r>
        <w:rPr>
          <w:rFonts w:eastAsia="仿宋_GB2312"/>
          <w:kern w:val="0"/>
          <w:sz w:val="32"/>
          <w:szCs w:val="32"/>
        </w:rPr>
        <w:t>账，包括但不限于运输合同、接轨站接发车货票、</w:t>
      </w:r>
      <w:proofErr w:type="gramStart"/>
      <w:r>
        <w:rPr>
          <w:rFonts w:eastAsia="仿宋_GB2312"/>
          <w:kern w:val="0"/>
          <w:sz w:val="32"/>
          <w:szCs w:val="32"/>
        </w:rPr>
        <w:t>磅单记录</w:t>
      </w:r>
      <w:proofErr w:type="gramEnd"/>
      <w:r>
        <w:rPr>
          <w:rFonts w:eastAsia="仿宋_GB2312"/>
          <w:kern w:val="0"/>
          <w:sz w:val="32"/>
          <w:szCs w:val="32"/>
        </w:rPr>
        <w:t>、水尺记录、皮带</w:t>
      </w:r>
      <w:proofErr w:type="gramStart"/>
      <w:r>
        <w:rPr>
          <w:rFonts w:eastAsia="仿宋_GB2312"/>
          <w:kern w:val="0"/>
          <w:sz w:val="32"/>
          <w:szCs w:val="32"/>
        </w:rPr>
        <w:t>秤记录</w:t>
      </w:r>
      <w:proofErr w:type="gramEnd"/>
      <w:r>
        <w:rPr>
          <w:rFonts w:eastAsia="仿宋_GB2312"/>
          <w:kern w:val="0"/>
          <w:sz w:val="32"/>
          <w:szCs w:val="32"/>
        </w:rPr>
        <w:t>等。</w:t>
      </w:r>
    </w:p>
    <w:p w14:paraId="62A47C04"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（二）内部运输</w:t>
      </w:r>
    </w:p>
    <w:p w14:paraId="5B36885B"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大宗原燃料储运宜采用机械化原料场和机械化作业；铁精矿、煤</w:t>
      </w:r>
      <w:r>
        <w:rPr>
          <w:rFonts w:eastAsia="仿宋_GB2312" w:hint="eastAsia"/>
          <w:kern w:val="0"/>
          <w:sz w:val="32"/>
          <w:szCs w:val="32"/>
        </w:rPr>
        <w:t>、</w:t>
      </w:r>
      <w:r>
        <w:rPr>
          <w:rFonts w:eastAsia="仿宋_GB2312"/>
          <w:kern w:val="0"/>
          <w:sz w:val="32"/>
          <w:szCs w:val="32"/>
        </w:rPr>
        <w:t>焦炭、烧结矿、球团矿、返矿、返焦等物料全部采用封闭皮带通廊或管状带式输送机运输，无物料二次汽车倒运现象。</w:t>
      </w:r>
    </w:p>
    <w:p w14:paraId="561A0245"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（三）车辆管理</w:t>
      </w:r>
    </w:p>
    <w:p w14:paraId="3ED5EA88"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建立运输车辆监管系统平台。针对自有车队的企业，建立油品使用台账、尿素使用台账、维修</w:t>
      </w:r>
      <w:proofErr w:type="gramStart"/>
      <w:r>
        <w:rPr>
          <w:rFonts w:eastAsia="仿宋_GB2312"/>
          <w:kern w:val="0"/>
          <w:sz w:val="32"/>
          <w:szCs w:val="32"/>
        </w:rPr>
        <w:t>保养台</w:t>
      </w:r>
      <w:proofErr w:type="gramEnd"/>
      <w:r>
        <w:rPr>
          <w:rFonts w:eastAsia="仿宋_GB2312"/>
          <w:kern w:val="0"/>
          <w:sz w:val="32"/>
          <w:szCs w:val="32"/>
        </w:rPr>
        <w:t>账；针对委托第三</w:t>
      </w:r>
      <w:proofErr w:type="gramStart"/>
      <w:r>
        <w:rPr>
          <w:rFonts w:eastAsia="仿宋_GB2312"/>
          <w:kern w:val="0"/>
          <w:sz w:val="32"/>
          <w:szCs w:val="32"/>
        </w:rPr>
        <w:t>方运输</w:t>
      </w:r>
      <w:proofErr w:type="gramEnd"/>
      <w:r>
        <w:rPr>
          <w:rFonts w:eastAsia="仿宋_GB2312"/>
          <w:kern w:val="0"/>
          <w:sz w:val="32"/>
          <w:szCs w:val="32"/>
        </w:rPr>
        <w:t>的车队，在委托合同中明确提供服务车辆的排放阶段，并建立第三</w:t>
      </w:r>
      <w:proofErr w:type="gramStart"/>
      <w:r>
        <w:rPr>
          <w:rFonts w:eastAsia="仿宋_GB2312"/>
          <w:kern w:val="0"/>
          <w:sz w:val="32"/>
          <w:szCs w:val="32"/>
        </w:rPr>
        <w:t>方运输</w:t>
      </w:r>
      <w:proofErr w:type="gramEnd"/>
      <w:r>
        <w:rPr>
          <w:rFonts w:eastAsia="仿宋_GB2312"/>
          <w:kern w:val="0"/>
          <w:sz w:val="32"/>
          <w:szCs w:val="32"/>
        </w:rPr>
        <w:t>企业清洁运输信用评价机制。针对厂内长期倒运车辆和非道路移动机械安装车辆车载诊断系统（</w:t>
      </w:r>
      <w:r>
        <w:rPr>
          <w:rFonts w:eastAsia="仿宋_GB2312"/>
          <w:kern w:val="0"/>
          <w:sz w:val="32"/>
          <w:szCs w:val="32"/>
        </w:rPr>
        <w:t>OBD</w:t>
      </w:r>
      <w:r>
        <w:rPr>
          <w:rFonts w:eastAsia="仿宋_GB2312"/>
          <w:kern w:val="0"/>
          <w:sz w:val="32"/>
          <w:szCs w:val="32"/>
        </w:rPr>
        <w:t>）远程在线监控系统和机械环保电子标签，数据发送至本企业运输车辆监管系统平台。厂内车辆按年度委托第三方进行在用车和在用非道路移动机械的排放检测，每月由企业进行自检，并做好记录。</w:t>
      </w:r>
    </w:p>
    <w:p w14:paraId="2F93389A"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（四）门禁系统</w:t>
      </w:r>
    </w:p>
    <w:p w14:paraId="3DEF3394"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建设门禁系统和视频监控系统，监控并记录运输车辆进出厂区情况，门禁系统预先录入符合要求的国五以上或新能</w:t>
      </w:r>
      <w:r>
        <w:rPr>
          <w:rFonts w:eastAsia="仿宋_GB2312"/>
          <w:kern w:val="0"/>
          <w:sz w:val="32"/>
          <w:szCs w:val="32"/>
        </w:rPr>
        <w:lastRenderedPageBreak/>
        <w:t>源车的车辆信息，自动对照车牌，禁止不符合要求的车辆进出厂区。</w:t>
      </w:r>
    </w:p>
    <w:p w14:paraId="1C9A811F" w14:textId="77777777" w:rsidR="00F7083A" w:rsidRDefault="00607F4B">
      <w:pPr>
        <w:snapToGrid w:val="0"/>
        <w:spacing w:line="360" w:lineRule="auto"/>
        <w:ind w:firstLineChars="200" w:firstLine="640"/>
        <w:outlineLvl w:val="0"/>
        <w:rPr>
          <w:rFonts w:eastAsia="黑体"/>
          <w:kern w:val="0"/>
          <w:sz w:val="32"/>
          <w:szCs w:val="32"/>
        </w:rPr>
      </w:pPr>
      <w:r>
        <w:rPr>
          <w:rFonts w:eastAsia="黑体"/>
          <w:kern w:val="0"/>
          <w:sz w:val="32"/>
          <w:szCs w:val="32"/>
        </w:rPr>
        <w:t>六、其他管理要求</w:t>
      </w:r>
    </w:p>
    <w:p w14:paraId="6E583942"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（一）企业基本要求</w:t>
      </w:r>
    </w:p>
    <w:p w14:paraId="49997F41"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企业应按照环境管理要求履行环境影响评价、排污许可证申领、自行监测等法律义务。</w:t>
      </w:r>
    </w:p>
    <w:p w14:paraId="20B3B835"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（二）建立完善环境管理机制</w:t>
      </w:r>
    </w:p>
    <w:p w14:paraId="29AE89B2"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健全环保管理机构，设专门分管环保的副总，设立独立的环保部门</w:t>
      </w:r>
      <w:r w:rsidR="00911AC2">
        <w:rPr>
          <w:rFonts w:eastAsia="仿宋_GB2312" w:hint="eastAsia"/>
          <w:kern w:val="0"/>
          <w:sz w:val="32"/>
          <w:szCs w:val="32"/>
        </w:rPr>
        <w:t>。</w:t>
      </w:r>
      <w:r w:rsidR="00911AC2">
        <w:rPr>
          <w:rFonts w:eastAsia="仿宋_GB2312"/>
          <w:kern w:val="0"/>
          <w:sz w:val="32"/>
          <w:szCs w:val="32"/>
        </w:rPr>
        <w:t>各生产单元（作业部或厂）配备分管环保的负责人，并</w:t>
      </w:r>
      <w:r w:rsidR="00911AC2">
        <w:rPr>
          <w:rFonts w:eastAsia="仿宋_GB2312" w:hint="eastAsia"/>
          <w:kern w:val="0"/>
          <w:sz w:val="32"/>
          <w:szCs w:val="32"/>
        </w:rPr>
        <w:t>配</w:t>
      </w:r>
      <w:r w:rsidR="00911AC2">
        <w:rPr>
          <w:rFonts w:eastAsia="仿宋_GB2312"/>
          <w:kern w:val="0"/>
          <w:sz w:val="32"/>
          <w:szCs w:val="32"/>
        </w:rPr>
        <w:t>置环保专业人员，作业区（车间）</w:t>
      </w:r>
      <w:r w:rsidR="00911AC2">
        <w:rPr>
          <w:rFonts w:eastAsia="仿宋_GB2312" w:hint="eastAsia"/>
          <w:kern w:val="0"/>
          <w:sz w:val="32"/>
          <w:szCs w:val="32"/>
        </w:rPr>
        <w:t>配</w:t>
      </w:r>
      <w:r>
        <w:rPr>
          <w:rFonts w:eastAsia="仿宋_GB2312"/>
          <w:kern w:val="0"/>
          <w:sz w:val="32"/>
          <w:szCs w:val="32"/>
        </w:rPr>
        <w:t>置专（兼）职环保专业人员。</w:t>
      </w:r>
    </w:p>
    <w:p w14:paraId="27E52D3C" w14:textId="433CB30D"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完善环保管理制度，确保环境管理</w:t>
      </w:r>
      <w:r w:rsidR="00F40376">
        <w:rPr>
          <w:rFonts w:eastAsia="仿宋_GB2312" w:hint="eastAsia"/>
          <w:kern w:val="0"/>
          <w:sz w:val="32"/>
          <w:szCs w:val="32"/>
        </w:rPr>
        <w:t>制度</w:t>
      </w:r>
      <w:r>
        <w:rPr>
          <w:rFonts w:eastAsia="仿宋_GB2312"/>
          <w:kern w:val="0"/>
          <w:sz w:val="32"/>
          <w:szCs w:val="32"/>
        </w:rPr>
        <w:t>稳定、有效运行；明确各级环保职责，制定</w:t>
      </w:r>
      <w:r w:rsidR="00911AC2">
        <w:rPr>
          <w:rFonts w:eastAsia="仿宋_GB2312"/>
          <w:kern w:val="0"/>
          <w:sz w:val="32"/>
          <w:szCs w:val="32"/>
        </w:rPr>
        <w:t>环保</w:t>
      </w:r>
      <w:r>
        <w:rPr>
          <w:rFonts w:eastAsia="仿宋_GB2312"/>
          <w:kern w:val="0"/>
          <w:sz w:val="32"/>
          <w:szCs w:val="32"/>
        </w:rPr>
        <w:t>岗位规程；各单位管理人员严格执行各自的环保职责，落实企业环保目标和责任。</w:t>
      </w:r>
    </w:p>
    <w:p w14:paraId="1E0519C9"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（三）强化人员环保专业能力</w:t>
      </w:r>
    </w:p>
    <w:p w14:paraId="44BAF655" w14:textId="77777777" w:rsidR="00F7083A" w:rsidRDefault="00607F4B">
      <w:pPr>
        <w:snapToGrid w:val="0"/>
        <w:spacing w:line="360" w:lineRule="auto"/>
        <w:ind w:firstLineChars="200" w:firstLine="640"/>
        <w:rPr>
          <w:rFonts w:eastAsia="仿宋_GB2312"/>
          <w:kern w:val="0"/>
          <w:sz w:val="32"/>
          <w:szCs w:val="32"/>
        </w:rPr>
      </w:pPr>
      <w:r>
        <w:rPr>
          <w:rFonts w:eastAsia="仿宋_GB2312"/>
          <w:kern w:val="0"/>
          <w:sz w:val="32"/>
          <w:szCs w:val="32"/>
        </w:rPr>
        <w:t>企业污染防治设施运营人员应具备岗位技能要求相关的专业知识，并定期参加相关专业技能培训，熟悉本岗位运行及维护要求，具有熟练的操作技能。鼓励钢铁企业委托有能力的第三</w:t>
      </w:r>
      <w:proofErr w:type="gramStart"/>
      <w:r>
        <w:rPr>
          <w:rFonts w:eastAsia="仿宋_GB2312"/>
          <w:kern w:val="0"/>
          <w:sz w:val="32"/>
          <w:szCs w:val="32"/>
        </w:rPr>
        <w:t>方治理</w:t>
      </w:r>
      <w:proofErr w:type="gramEnd"/>
      <w:r>
        <w:rPr>
          <w:rFonts w:eastAsia="仿宋_GB2312"/>
          <w:kern w:val="0"/>
          <w:sz w:val="32"/>
          <w:szCs w:val="32"/>
        </w:rPr>
        <w:t>企业按照合同约定进行专业化治理。</w:t>
      </w:r>
    </w:p>
    <w:p w14:paraId="5388EB33" w14:textId="77777777" w:rsidR="00F7083A" w:rsidRDefault="00F7083A">
      <w:pPr>
        <w:snapToGrid w:val="0"/>
        <w:spacing w:line="360" w:lineRule="auto"/>
        <w:ind w:firstLineChars="200" w:firstLine="640"/>
        <w:rPr>
          <w:rFonts w:eastAsia="仿宋_GB2312"/>
          <w:kern w:val="0"/>
          <w:sz w:val="32"/>
          <w:szCs w:val="32"/>
        </w:rPr>
        <w:sectPr w:rsidR="00F7083A">
          <w:footerReference w:type="default" r:id="rId8"/>
          <w:pgSz w:w="11906" w:h="16838"/>
          <w:pgMar w:top="1440" w:right="1800" w:bottom="1440" w:left="1800" w:header="851" w:footer="992" w:gutter="0"/>
          <w:cols w:space="425"/>
          <w:docGrid w:type="lines" w:linePitch="312"/>
        </w:sectPr>
      </w:pPr>
    </w:p>
    <w:p w14:paraId="46B3F8F1" w14:textId="77777777" w:rsidR="00F7083A" w:rsidRDefault="00607F4B">
      <w:pPr>
        <w:pStyle w:val="3"/>
        <w:jc w:val="left"/>
        <w:rPr>
          <w:rFonts w:ascii="Times New Roman" w:eastAsia="黑体" w:hAnsi="Times New Roman" w:cs="Times New Roman"/>
          <w:sz w:val="32"/>
          <w:szCs w:val="32"/>
        </w:rPr>
      </w:pPr>
      <w:bookmarkStart w:id="1" w:name="_Toc15243651"/>
      <w:r>
        <w:rPr>
          <w:rFonts w:ascii="Times New Roman" w:eastAsia="黑体" w:hAnsi="Times New Roman" w:cs="Times New Roman"/>
          <w:sz w:val="32"/>
          <w:szCs w:val="32"/>
        </w:rPr>
        <w:lastRenderedPageBreak/>
        <w:t>附</w:t>
      </w:r>
      <w:bookmarkEnd w:id="1"/>
      <w:r>
        <w:rPr>
          <w:rFonts w:ascii="Times New Roman" w:eastAsia="黑体" w:hAnsi="Times New Roman" w:cs="Times New Roman"/>
          <w:sz w:val="32"/>
          <w:szCs w:val="32"/>
        </w:rPr>
        <w:t>表</w:t>
      </w:r>
    </w:p>
    <w:p w14:paraId="0162013C" w14:textId="77777777" w:rsidR="00F7083A" w:rsidRDefault="00F7083A">
      <w:pPr>
        <w:spacing w:beforeLines="50" w:before="120"/>
      </w:pPr>
    </w:p>
    <w:p w14:paraId="27D5F972" w14:textId="77777777" w:rsidR="00F7083A" w:rsidRDefault="00607F4B">
      <w:pPr>
        <w:pStyle w:val="3"/>
        <w:rPr>
          <w:rFonts w:ascii="Times New Roman" w:hAnsi="Times New Roman" w:cs="Times New Roman"/>
        </w:rPr>
      </w:pPr>
      <w:r>
        <w:rPr>
          <w:rFonts w:ascii="Times New Roman" w:hAnsi="Times New Roman" w:cs="Times New Roman"/>
        </w:rPr>
        <w:t>表</w:t>
      </w:r>
      <w:r>
        <w:rPr>
          <w:rFonts w:ascii="Times New Roman" w:hAnsi="Times New Roman" w:cs="Times New Roman"/>
        </w:rPr>
        <w:t xml:space="preserve">1  </w:t>
      </w:r>
      <w:r>
        <w:rPr>
          <w:rFonts w:ascii="Times New Roman" w:hAnsi="Times New Roman" w:cs="Times New Roman"/>
        </w:rPr>
        <w:t>有组织排放源清单及控制措施对照表（示例）</w:t>
      </w:r>
    </w:p>
    <w:p w14:paraId="56CF490E" w14:textId="77777777" w:rsidR="00F7083A" w:rsidRDefault="00F7083A">
      <w:pPr>
        <w:snapToGrid w:val="0"/>
        <w:spacing w:line="600" w:lineRule="exact"/>
        <w:jc w:val="center"/>
        <w:rPr>
          <w:rFonts w:eastAsia="仿宋_GB2312"/>
          <w:bCs/>
        </w:rPr>
      </w:pP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1602"/>
        <w:gridCol w:w="1956"/>
        <w:gridCol w:w="3484"/>
        <w:gridCol w:w="2682"/>
        <w:gridCol w:w="1579"/>
        <w:gridCol w:w="1599"/>
      </w:tblGrid>
      <w:tr w:rsidR="00F7083A" w14:paraId="6F82B459" w14:textId="77777777">
        <w:trPr>
          <w:trHeight w:val="397"/>
          <w:tblHeader/>
          <w:jc w:val="center"/>
        </w:trPr>
        <w:tc>
          <w:tcPr>
            <w:tcW w:w="1272" w:type="dxa"/>
            <w:vMerge w:val="restart"/>
            <w:shd w:val="clear" w:color="auto" w:fill="auto"/>
            <w:vAlign w:val="center"/>
          </w:tcPr>
          <w:p w14:paraId="69327DBB" w14:textId="77777777" w:rsidR="00F7083A" w:rsidRDefault="00607F4B">
            <w:pPr>
              <w:snapToGrid w:val="0"/>
              <w:jc w:val="center"/>
              <w:rPr>
                <w:rFonts w:eastAsia="仿宋_GB2312"/>
              </w:rPr>
            </w:pPr>
            <w:r>
              <w:rPr>
                <w:rFonts w:eastAsia="仿宋_GB2312"/>
              </w:rPr>
              <w:t>生产工序</w:t>
            </w:r>
          </w:p>
        </w:tc>
        <w:tc>
          <w:tcPr>
            <w:tcW w:w="1602" w:type="dxa"/>
            <w:vMerge w:val="restart"/>
            <w:shd w:val="clear" w:color="auto" w:fill="auto"/>
            <w:vAlign w:val="center"/>
          </w:tcPr>
          <w:p w14:paraId="510E56C9" w14:textId="77777777" w:rsidR="00F7083A" w:rsidRDefault="00607F4B">
            <w:pPr>
              <w:snapToGrid w:val="0"/>
              <w:jc w:val="center"/>
              <w:rPr>
                <w:rFonts w:eastAsia="仿宋_GB2312"/>
              </w:rPr>
            </w:pPr>
            <w:r>
              <w:rPr>
                <w:rFonts w:eastAsia="仿宋_GB2312"/>
              </w:rPr>
              <w:t>生产设备</w:t>
            </w:r>
            <w:r>
              <w:rPr>
                <w:rFonts w:eastAsia="仿宋_GB2312"/>
              </w:rPr>
              <w:t>/</w:t>
            </w:r>
            <w:r>
              <w:rPr>
                <w:rFonts w:eastAsia="仿宋_GB2312"/>
              </w:rPr>
              <w:t>车间名称</w:t>
            </w:r>
          </w:p>
        </w:tc>
        <w:tc>
          <w:tcPr>
            <w:tcW w:w="1956" w:type="dxa"/>
            <w:vMerge w:val="restart"/>
            <w:vAlign w:val="center"/>
          </w:tcPr>
          <w:p w14:paraId="2E242D6B" w14:textId="77777777" w:rsidR="00F7083A" w:rsidRDefault="00607F4B">
            <w:pPr>
              <w:snapToGrid w:val="0"/>
              <w:jc w:val="center"/>
              <w:rPr>
                <w:rFonts w:eastAsia="仿宋_GB2312"/>
              </w:rPr>
            </w:pPr>
            <w:r>
              <w:rPr>
                <w:rFonts w:eastAsia="仿宋_GB2312"/>
              </w:rPr>
              <w:t>有组织排放源名称</w:t>
            </w:r>
          </w:p>
        </w:tc>
        <w:tc>
          <w:tcPr>
            <w:tcW w:w="6166" w:type="dxa"/>
            <w:gridSpan w:val="2"/>
            <w:vAlign w:val="center"/>
          </w:tcPr>
          <w:p w14:paraId="3CEF37E4" w14:textId="77777777" w:rsidR="00F7083A" w:rsidRDefault="00607F4B">
            <w:pPr>
              <w:snapToGrid w:val="0"/>
              <w:jc w:val="center"/>
              <w:rPr>
                <w:rFonts w:eastAsia="仿宋_GB2312"/>
              </w:rPr>
            </w:pPr>
            <w:r>
              <w:rPr>
                <w:rFonts w:eastAsia="仿宋_GB2312"/>
              </w:rPr>
              <w:t>治理设施</w:t>
            </w:r>
          </w:p>
        </w:tc>
        <w:tc>
          <w:tcPr>
            <w:tcW w:w="3178" w:type="dxa"/>
            <w:gridSpan w:val="2"/>
            <w:vAlign w:val="center"/>
          </w:tcPr>
          <w:p w14:paraId="403FED63" w14:textId="77777777" w:rsidR="00F7083A" w:rsidRDefault="00607F4B">
            <w:pPr>
              <w:snapToGrid w:val="0"/>
              <w:jc w:val="center"/>
              <w:rPr>
                <w:rFonts w:eastAsia="仿宋_GB2312"/>
              </w:rPr>
            </w:pPr>
            <w:r>
              <w:rPr>
                <w:rFonts w:eastAsia="仿宋_GB2312"/>
              </w:rPr>
              <w:t>监测、监控设施</w:t>
            </w:r>
          </w:p>
        </w:tc>
      </w:tr>
      <w:tr w:rsidR="00F7083A" w14:paraId="06E7631D" w14:textId="77777777">
        <w:trPr>
          <w:trHeight w:val="397"/>
          <w:tblHeader/>
          <w:jc w:val="center"/>
        </w:trPr>
        <w:tc>
          <w:tcPr>
            <w:tcW w:w="1272" w:type="dxa"/>
            <w:vMerge/>
            <w:shd w:val="clear" w:color="auto" w:fill="auto"/>
            <w:vAlign w:val="center"/>
          </w:tcPr>
          <w:p w14:paraId="044D9BD1" w14:textId="77777777" w:rsidR="00F7083A" w:rsidRDefault="00F7083A">
            <w:pPr>
              <w:snapToGrid w:val="0"/>
              <w:jc w:val="center"/>
              <w:rPr>
                <w:rFonts w:eastAsia="仿宋_GB2312"/>
              </w:rPr>
            </w:pPr>
          </w:p>
        </w:tc>
        <w:tc>
          <w:tcPr>
            <w:tcW w:w="1602" w:type="dxa"/>
            <w:vMerge/>
            <w:shd w:val="clear" w:color="auto" w:fill="auto"/>
            <w:vAlign w:val="center"/>
          </w:tcPr>
          <w:p w14:paraId="305F608B" w14:textId="77777777" w:rsidR="00F7083A" w:rsidRDefault="00F7083A">
            <w:pPr>
              <w:snapToGrid w:val="0"/>
              <w:jc w:val="center"/>
              <w:rPr>
                <w:rFonts w:eastAsia="仿宋_GB2312"/>
              </w:rPr>
            </w:pPr>
          </w:p>
        </w:tc>
        <w:tc>
          <w:tcPr>
            <w:tcW w:w="1956" w:type="dxa"/>
            <w:vMerge/>
            <w:vAlign w:val="center"/>
          </w:tcPr>
          <w:p w14:paraId="56077023" w14:textId="77777777" w:rsidR="00F7083A" w:rsidRDefault="00F7083A">
            <w:pPr>
              <w:snapToGrid w:val="0"/>
              <w:jc w:val="center"/>
              <w:rPr>
                <w:rFonts w:eastAsia="仿宋_GB2312"/>
              </w:rPr>
            </w:pPr>
          </w:p>
        </w:tc>
        <w:tc>
          <w:tcPr>
            <w:tcW w:w="3484" w:type="dxa"/>
            <w:vAlign w:val="center"/>
          </w:tcPr>
          <w:p w14:paraId="7665DF08" w14:textId="77777777" w:rsidR="00F7083A" w:rsidRDefault="00607F4B">
            <w:pPr>
              <w:snapToGrid w:val="0"/>
              <w:jc w:val="center"/>
              <w:rPr>
                <w:rFonts w:eastAsia="仿宋_GB2312"/>
              </w:rPr>
            </w:pPr>
            <w:r>
              <w:rPr>
                <w:rFonts w:eastAsia="仿宋_GB2312"/>
              </w:rPr>
              <w:t>《意见》规定要求</w:t>
            </w:r>
          </w:p>
        </w:tc>
        <w:tc>
          <w:tcPr>
            <w:tcW w:w="2682" w:type="dxa"/>
            <w:vAlign w:val="center"/>
          </w:tcPr>
          <w:p w14:paraId="3D2A1A76" w14:textId="77777777" w:rsidR="00F7083A" w:rsidRDefault="00607F4B">
            <w:pPr>
              <w:snapToGrid w:val="0"/>
              <w:jc w:val="center"/>
              <w:rPr>
                <w:rFonts w:eastAsia="仿宋_GB2312"/>
              </w:rPr>
            </w:pPr>
            <w:r w:rsidRPr="00D90334">
              <w:rPr>
                <w:rFonts w:eastAsia="仿宋_GB2312"/>
              </w:rPr>
              <w:t>治理设施配置情况</w:t>
            </w:r>
          </w:p>
        </w:tc>
        <w:tc>
          <w:tcPr>
            <w:tcW w:w="1579" w:type="dxa"/>
            <w:vAlign w:val="center"/>
          </w:tcPr>
          <w:p w14:paraId="1345F1B8" w14:textId="77777777" w:rsidR="00F7083A" w:rsidRDefault="00607F4B">
            <w:pPr>
              <w:snapToGrid w:val="0"/>
              <w:jc w:val="center"/>
              <w:rPr>
                <w:rFonts w:eastAsia="仿宋_GB2312"/>
              </w:rPr>
            </w:pPr>
            <w:r>
              <w:rPr>
                <w:rFonts w:eastAsia="仿宋_GB2312"/>
              </w:rPr>
              <w:t>监测、监控类型</w:t>
            </w:r>
          </w:p>
        </w:tc>
        <w:tc>
          <w:tcPr>
            <w:tcW w:w="1599" w:type="dxa"/>
            <w:vAlign w:val="center"/>
          </w:tcPr>
          <w:p w14:paraId="7D56D2F1" w14:textId="77777777" w:rsidR="00F7083A" w:rsidRDefault="00607F4B">
            <w:pPr>
              <w:snapToGrid w:val="0"/>
              <w:jc w:val="center"/>
              <w:rPr>
                <w:rFonts w:eastAsia="仿宋_GB2312"/>
              </w:rPr>
            </w:pPr>
            <w:r>
              <w:rPr>
                <w:rFonts w:eastAsia="仿宋_GB2312"/>
              </w:rPr>
              <w:t>是否满足《意见》规定要求</w:t>
            </w:r>
          </w:p>
        </w:tc>
      </w:tr>
      <w:tr w:rsidR="00F7083A" w14:paraId="615F82AA" w14:textId="77777777">
        <w:trPr>
          <w:trHeight w:val="397"/>
          <w:jc w:val="center"/>
        </w:trPr>
        <w:tc>
          <w:tcPr>
            <w:tcW w:w="1272" w:type="dxa"/>
            <w:vMerge w:val="restart"/>
            <w:shd w:val="clear" w:color="auto" w:fill="auto"/>
            <w:vAlign w:val="center"/>
          </w:tcPr>
          <w:p w14:paraId="75D1F0E0" w14:textId="77777777" w:rsidR="00F7083A" w:rsidRDefault="00607F4B">
            <w:pPr>
              <w:snapToGrid w:val="0"/>
              <w:jc w:val="center"/>
              <w:rPr>
                <w:rFonts w:eastAsia="仿宋_GB2312"/>
              </w:rPr>
            </w:pPr>
            <w:r>
              <w:rPr>
                <w:rFonts w:eastAsia="仿宋_GB2312"/>
              </w:rPr>
              <w:t>烧结</w:t>
            </w:r>
          </w:p>
        </w:tc>
        <w:tc>
          <w:tcPr>
            <w:tcW w:w="1602" w:type="dxa"/>
            <w:vMerge w:val="restart"/>
            <w:shd w:val="clear" w:color="auto" w:fill="auto"/>
            <w:vAlign w:val="center"/>
          </w:tcPr>
          <w:p w14:paraId="1212BB10" w14:textId="77777777" w:rsidR="00F7083A" w:rsidRDefault="00607F4B">
            <w:pPr>
              <w:snapToGrid w:val="0"/>
              <w:jc w:val="center"/>
              <w:rPr>
                <w:rFonts w:eastAsia="仿宋_GB2312"/>
              </w:rPr>
            </w:pPr>
            <w:r>
              <w:rPr>
                <w:rFonts w:eastAsia="仿宋_GB2312"/>
              </w:rPr>
              <w:t>1#</w:t>
            </w:r>
            <w:r>
              <w:rPr>
                <w:rFonts w:eastAsia="仿宋_GB2312"/>
              </w:rPr>
              <w:t>烧结机</w:t>
            </w:r>
          </w:p>
        </w:tc>
        <w:tc>
          <w:tcPr>
            <w:tcW w:w="1956" w:type="dxa"/>
            <w:vAlign w:val="center"/>
          </w:tcPr>
          <w:p w14:paraId="739F07B0" w14:textId="77777777" w:rsidR="00F7083A" w:rsidRDefault="00607F4B">
            <w:pPr>
              <w:snapToGrid w:val="0"/>
              <w:jc w:val="center"/>
              <w:rPr>
                <w:rFonts w:eastAsia="仿宋_GB2312"/>
              </w:rPr>
            </w:pPr>
            <w:r>
              <w:rPr>
                <w:rFonts w:eastAsia="仿宋_GB2312"/>
              </w:rPr>
              <w:t>1#</w:t>
            </w:r>
            <w:r>
              <w:rPr>
                <w:rFonts w:eastAsia="仿宋_GB2312"/>
              </w:rPr>
              <w:t>烧结机机头</w:t>
            </w:r>
          </w:p>
        </w:tc>
        <w:tc>
          <w:tcPr>
            <w:tcW w:w="3484" w:type="dxa"/>
            <w:vAlign w:val="center"/>
          </w:tcPr>
          <w:p w14:paraId="36F6D197" w14:textId="77777777" w:rsidR="00F7083A" w:rsidRDefault="00607F4B">
            <w:pPr>
              <w:snapToGrid w:val="0"/>
              <w:jc w:val="center"/>
              <w:rPr>
                <w:rFonts w:eastAsia="仿宋_GB2312"/>
              </w:rPr>
            </w:pPr>
            <w:r>
              <w:rPr>
                <w:rFonts w:eastAsia="仿宋_GB2312"/>
              </w:rPr>
              <w:t>烟气脱硫应实施增容提效改造等措施，提高运行稳定性，取消烟气旁路，鼓励净化处理后</w:t>
            </w:r>
            <w:proofErr w:type="gramStart"/>
            <w:r>
              <w:rPr>
                <w:rFonts w:eastAsia="仿宋_GB2312"/>
              </w:rPr>
              <w:t>烟气回</w:t>
            </w:r>
            <w:proofErr w:type="gramEnd"/>
            <w:r>
              <w:rPr>
                <w:rFonts w:eastAsia="仿宋_GB2312"/>
              </w:rPr>
              <w:t>原烟囱排放；烟气脱硝应采用活性炭（焦）、选择性催化还原（</w:t>
            </w:r>
            <w:r>
              <w:rPr>
                <w:rFonts w:eastAsia="仿宋_GB2312"/>
              </w:rPr>
              <w:t>SCR</w:t>
            </w:r>
            <w:r>
              <w:rPr>
                <w:rFonts w:eastAsia="仿宋_GB2312"/>
              </w:rPr>
              <w:t>）等高效脱硝技术；鼓励实施烧结机头烟气循环</w:t>
            </w:r>
          </w:p>
        </w:tc>
        <w:tc>
          <w:tcPr>
            <w:tcW w:w="2682" w:type="dxa"/>
            <w:vAlign w:val="center"/>
          </w:tcPr>
          <w:p w14:paraId="35D36200" w14:textId="77777777" w:rsidR="00F7083A" w:rsidRDefault="00607F4B">
            <w:pPr>
              <w:snapToGrid w:val="0"/>
              <w:jc w:val="center"/>
              <w:rPr>
                <w:rFonts w:eastAsia="仿宋_GB2312"/>
              </w:rPr>
            </w:pPr>
            <w:r>
              <w:rPr>
                <w:rFonts w:eastAsia="仿宋_GB2312"/>
              </w:rPr>
              <w:t>无烟气旁路，采用四电场除尘（配备高频电源）</w:t>
            </w:r>
            <w:r>
              <w:rPr>
                <w:rFonts w:eastAsia="仿宋_GB2312"/>
              </w:rPr>
              <w:t>+</w:t>
            </w:r>
            <w:r>
              <w:rPr>
                <w:rFonts w:eastAsia="仿宋_GB2312"/>
              </w:rPr>
              <w:t>活性焦工艺，并实施了烟气循环改造，且机头烟气循环量大于</w:t>
            </w:r>
            <w:r>
              <w:rPr>
                <w:rFonts w:eastAsia="仿宋_GB2312"/>
              </w:rPr>
              <w:t>30%</w:t>
            </w:r>
            <w:r>
              <w:rPr>
                <w:rFonts w:eastAsia="仿宋_GB2312"/>
              </w:rPr>
              <w:t>。</w:t>
            </w:r>
          </w:p>
        </w:tc>
        <w:tc>
          <w:tcPr>
            <w:tcW w:w="1579" w:type="dxa"/>
            <w:shd w:val="clear" w:color="auto" w:fill="auto"/>
            <w:vAlign w:val="center"/>
          </w:tcPr>
          <w:p w14:paraId="0963732B" w14:textId="77777777" w:rsidR="00F7083A" w:rsidRDefault="00607F4B">
            <w:pPr>
              <w:snapToGrid w:val="0"/>
              <w:jc w:val="center"/>
              <w:rPr>
                <w:rFonts w:eastAsia="仿宋_GB2312"/>
              </w:rPr>
            </w:pPr>
            <w:r>
              <w:rPr>
                <w:rFonts w:eastAsia="仿宋_GB2312"/>
              </w:rPr>
              <w:t>配套</w:t>
            </w:r>
            <w:r>
              <w:rPr>
                <w:rFonts w:eastAsia="仿宋_GB2312"/>
              </w:rPr>
              <w:t>DCS</w:t>
            </w:r>
            <w:r>
              <w:rPr>
                <w:rFonts w:eastAsia="仿宋_GB2312"/>
              </w:rPr>
              <w:t>控制系统和</w:t>
            </w:r>
            <w:r>
              <w:rPr>
                <w:rFonts w:eastAsia="仿宋_GB2312"/>
              </w:rPr>
              <w:t>CEMS</w:t>
            </w:r>
            <w:r>
              <w:rPr>
                <w:rFonts w:eastAsia="仿宋_GB2312"/>
              </w:rPr>
              <w:t>烟气连续自动在线监测</w:t>
            </w:r>
          </w:p>
        </w:tc>
        <w:tc>
          <w:tcPr>
            <w:tcW w:w="1599" w:type="dxa"/>
            <w:vAlign w:val="center"/>
          </w:tcPr>
          <w:p w14:paraId="4745F1F1" w14:textId="77777777" w:rsidR="00F7083A" w:rsidRDefault="00607F4B">
            <w:pPr>
              <w:snapToGrid w:val="0"/>
              <w:jc w:val="center"/>
              <w:rPr>
                <w:rFonts w:eastAsia="仿宋_GB2312"/>
              </w:rPr>
            </w:pPr>
            <w:r>
              <w:rPr>
                <w:rFonts w:eastAsia="仿宋_GB2312"/>
              </w:rPr>
              <w:t>是</w:t>
            </w:r>
          </w:p>
        </w:tc>
      </w:tr>
      <w:tr w:rsidR="00F7083A" w14:paraId="353CC1F7" w14:textId="77777777">
        <w:trPr>
          <w:trHeight w:val="397"/>
          <w:jc w:val="center"/>
        </w:trPr>
        <w:tc>
          <w:tcPr>
            <w:tcW w:w="1272" w:type="dxa"/>
            <w:vMerge/>
            <w:vAlign w:val="center"/>
          </w:tcPr>
          <w:p w14:paraId="2824A4FA" w14:textId="77777777" w:rsidR="00F7083A" w:rsidRDefault="00F7083A">
            <w:pPr>
              <w:snapToGrid w:val="0"/>
              <w:jc w:val="center"/>
              <w:rPr>
                <w:rFonts w:eastAsia="仿宋_GB2312"/>
              </w:rPr>
            </w:pPr>
          </w:p>
        </w:tc>
        <w:tc>
          <w:tcPr>
            <w:tcW w:w="1602" w:type="dxa"/>
            <w:vMerge/>
            <w:vAlign w:val="center"/>
          </w:tcPr>
          <w:p w14:paraId="20D9CFE8" w14:textId="77777777" w:rsidR="00F7083A" w:rsidRDefault="00F7083A">
            <w:pPr>
              <w:snapToGrid w:val="0"/>
              <w:jc w:val="center"/>
              <w:rPr>
                <w:rFonts w:eastAsia="仿宋_GB2312"/>
              </w:rPr>
            </w:pPr>
          </w:p>
        </w:tc>
        <w:tc>
          <w:tcPr>
            <w:tcW w:w="1956" w:type="dxa"/>
            <w:vAlign w:val="center"/>
          </w:tcPr>
          <w:p w14:paraId="5F09BCE3" w14:textId="77777777" w:rsidR="00F7083A" w:rsidRDefault="00607F4B">
            <w:pPr>
              <w:snapToGrid w:val="0"/>
              <w:jc w:val="center"/>
              <w:rPr>
                <w:rFonts w:eastAsia="仿宋_GB2312"/>
              </w:rPr>
            </w:pPr>
            <w:r>
              <w:rPr>
                <w:rFonts w:eastAsia="仿宋_GB2312"/>
              </w:rPr>
              <w:t>1#</w:t>
            </w:r>
            <w:r>
              <w:rPr>
                <w:rFonts w:eastAsia="仿宋_GB2312"/>
              </w:rPr>
              <w:t>烧结机机尾</w:t>
            </w:r>
          </w:p>
        </w:tc>
        <w:tc>
          <w:tcPr>
            <w:tcW w:w="3484" w:type="dxa"/>
            <w:vAlign w:val="center"/>
          </w:tcPr>
          <w:p w14:paraId="13A046DB" w14:textId="77777777" w:rsidR="00F7083A" w:rsidRDefault="00607F4B">
            <w:pPr>
              <w:snapToGrid w:val="0"/>
              <w:jc w:val="center"/>
              <w:rPr>
                <w:rFonts w:eastAsia="仿宋_GB2312"/>
              </w:rPr>
            </w:pPr>
            <w:r>
              <w:rPr>
                <w:rFonts w:eastAsia="仿宋_GB2312"/>
              </w:rPr>
              <w:t>除尘设施鼓励采用湿式静电除尘器、覆膜滤料袋式除尘器、滤筒除尘器等先进工艺</w:t>
            </w:r>
          </w:p>
        </w:tc>
        <w:tc>
          <w:tcPr>
            <w:tcW w:w="2682" w:type="dxa"/>
            <w:vAlign w:val="center"/>
          </w:tcPr>
          <w:p w14:paraId="06CAF2BD" w14:textId="77777777" w:rsidR="00F7083A" w:rsidRDefault="00607F4B">
            <w:pPr>
              <w:snapToGrid w:val="0"/>
              <w:jc w:val="center"/>
              <w:rPr>
                <w:rFonts w:eastAsia="仿宋_GB2312"/>
              </w:rPr>
            </w:pPr>
            <w:r>
              <w:rPr>
                <w:rFonts w:eastAsia="仿宋_GB2312"/>
              </w:rPr>
              <w:t>采用高效折叠式滤筒除尘器</w:t>
            </w:r>
          </w:p>
        </w:tc>
        <w:tc>
          <w:tcPr>
            <w:tcW w:w="1579" w:type="dxa"/>
            <w:shd w:val="clear" w:color="auto" w:fill="auto"/>
            <w:vAlign w:val="center"/>
          </w:tcPr>
          <w:p w14:paraId="32CEF276" w14:textId="77777777" w:rsidR="00F7083A" w:rsidRDefault="00607F4B">
            <w:pPr>
              <w:jc w:val="center"/>
            </w:pPr>
            <w:r>
              <w:rPr>
                <w:rFonts w:eastAsia="仿宋_GB2312"/>
              </w:rPr>
              <w:t>配套</w:t>
            </w:r>
            <w:r>
              <w:rPr>
                <w:rFonts w:eastAsia="仿宋_GB2312"/>
              </w:rPr>
              <w:t>DCS</w:t>
            </w:r>
            <w:r>
              <w:rPr>
                <w:rFonts w:eastAsia="仿宋_GB2312"/>
              </w:rPr>
              <w:t>控制系统和</w:t>
            </w:r>
            <w:r>
              <w:rPr>
                <w:rFonts w:eastAsia="仿宋_GB2312"/>
              </w:rPr>
              <w:t>CEMS</w:t>
            </w:r>
            <w:r>
              <w:rPr>
                <w:rFonts w:eastAsia="仿宋_GB2312"/>
              </w:rPr>
              <w:t>烟气连续自动在线监测</w:t>
            </w:r>
          </w:p>
        </w:tc>
        <w:tc>
          <w:tcPr>
            <w:tcW w:w="1599" w:type="dxa"/>
            <w:vAlign w:val="center"/>
          </w:tcPr>
          <w:p w14:paraId="48385C61" w14:textId="77777777" w:rsidR="00F7083A" w:rsidRDefault="00607F4B">
            <w:pPr>
              <w:snapToGrid w:val="0"/>
              <w:jc w:val="center"/>
              <w:rPr>
                <w:rFonts w:eastAsia="仿宋_GB2312"/>
              </w:rPr>
            </w:pPr>
            <w:r>
              <w:rPr>
                <w:rFonts w:eastAsia="仿宋_GB2312"/>
              </w:rPr>
              <w:t>是</w:t>
            </w:r>
          </w:p>
        </w:tc>
      </w:tr>
      <w:tr w:rsidR="00F7083A" w14:paraId="0B415AB3" w14:textId="77777777">
        <w:trPr>
          <w:trHeight w:val="397"/>
          <w:jc w:val="center"/>
        </w:trPr>
        <w:tc>
          <w:tcPr>
            <w:tcW w:w="1272" w:type="dxa"/>
            <w:vMerge/>
            <w:vAlign w:val="center"/>
          </w:tcPr>
          <w:p w14:paraId="76E9FA91" w14:textId="77777777" w:rsidR="00F7083A" w:rsidRDefault="00F7083A">
            <w:pPr>
              <w:snapToGrid w:val="0"/>
              <w:jc w:val="center"/>
              <w:rPr>
                <w:rFonts w:eastAsia="仿宋_GB2312"/>
              </w:rPr>
            </w:pPr>
          </w:p>
        </w:tc>
        <w:tc>
          <w:tcPr>
            <w:tcW w:w="1602" w:type="dxa"/>
            <w:vMerge/>
            <w:vAlign w:val="center"/>
          </w:tcPr>
          <w:p w14:paraId="093E84B7" w14:textId="77777777" w:rsidR="00F7083A" w:rsidRDefault="00F7083A">
            <w:pPr>
              <w:snapToGrid w:val="0"/>
              <w:jc w:val="center"/>
              <w:rPr>
                <w:rFonts w:eastAsia="仿宋_GB2312"/>
              </w:rPr>
            </w:pPr>
          </w:p>
        </w:tc>
        <w:tc>
          <w:tcPr>
            <w:tcW w:w="1956" w:type="dxa"/>
            <w:vAlign w:val="center"/>
          </w:tcPr>
          <w:p w14:paraId="3E7613A8" w14:textId="77777777" w:rsidR="00F7083A" w:rsidRDefault="00607F4B">
            <w:pPr>
              <w:snapToGrid w:val="0"/>
              <w:jc w:val="center"/>
              <w:rPr>
                <w:rFonts w:eastAsia="仿宋_GB2312"/>
              </w:rPr>
            </w:pPr>
            <w:r>
              <w:rPr>
                <w:rFonts w:eastAsia="仿宋_GB2312"/>
              </w:rPr>
              <w:t>1#</w:t>
            </w:r>
            <w:r>
              <w:rPr>
                <w:rFonts w:eastAsia="仿宋_GB2312"/>
              </w:rPr>
              <w:t>烧结筛分间</w:t>
            </w:r>
          </w:p>
        </w:tc>
        <w:tc>
          <w:tcPr>
            <w:tcW w:w="3484" w:type="dxa"/>
            <w:vAlign w:val="center"/>
          </w:tcPr>
          <w:p w14:paraId="52DCF031" w14:textId="77777777" w:rsidR="00F7083A" w:rsidRDefault="00607F4B">
            <w:pPr>
              <w:jc w:val="center"/>
              <w:rPr>
                <w:rFonts w:eastAsia="仿宋_GB2312"/>
              </w:rPr>
            </w:pPr>
            <w:r>
              <w:rPr>
                <w:rFonts w:eastAsia="仿宋_GB2312"/>
              </w:rPr>
              <w:t>除尘设施鼓励采用湿式静电除尘器、覆膜滤料袋式除尘器、滤筒除尘器等先进工艺</w:t>
            </w:r>
          </w:p>
        </w:tc>
        <w:tc>
          <w:tcPr>
            <w:tcW w:w="2682" w:type="dxa"/>
          </w:tcPr>
          <w:p w14:paraId="00F771AE" w14:textId="77777777" w:rsidR="00F7083A" w:rsidRDefault="00607F4B">
            <w:pPr>
              <w:jc w:val="center"/>
            </w:pPr>
            <w:r>
              <w:rPr>
                <w:rFonts w:eastAsia="仿宋_GB2312"/>
              </w:rPr>
              <w:t>采用高效折叠式滤筒除尘器</w:t>
            </w:r>
          </w:p>
        </w:tc>
        <w:tc>
          <w:tcPr>
            <w:tcW w:w="1579" w:type="dxa"/>
            <w:vAlign w:val="center"/>
          </w:tcPr>
          <w:p w14:paraId="2FD0C693" w14:textId="77777777" w:rsidR="00F7083A" w:rsidRDefault="00607F4B">
            <w:pPr>
              <w:jc w:val="center"/>
            </w:pPr>
            <w:r>
              <w:t>/</w:t>
            </w:r>
          </w:p>
        </w:tc>
        <w:tc>
          <w:tcPr>
            <w:tcW w:w="1599" w:type="dxa"/>
            <w:vAlign w:val="center"/>
          </w:tcPr>
          <w:p w14:paraId="775ECF3D" w14:textId="77777777" w:rsidR="00F7083A" w:rsidRDefault="00607F4B">
            <w:pPr>
              <w:snapToGrid w:val="0"/>
              <w:jc w:val="center"/>
              <w:rPr>
                <w:rFonts w:eastAsia="仿宋_GB2312"/>
              </w:rPr>
            </w:pPr>
            <w:r>
              <w:rPr>
                <w:rFonts w:eastAsia="仿宋_GB2312"/>
              </w:rPr>
              <w:t>是</w:t>
            </w:r>
          </w:p>
        </w:tc>
      </w:tr>
      <w:tr w:rsidR="00F7083A" w14:paraId="264CF2D0" w14:textId="77777777">
        <w:trPr>
          <w:trHeight w:val="397"/>
          <w:jc w:val="center"/>
        </w:trPr>
        <w:tc>
          <w:tcPr>
            <w:tcW w:w="1272" w:type="dxa"/>
            <w:vMerge/>
            <w:vAlign w:val="center"/>
          </w:tcPr>
          <w:p w14:paraId="654146BD" w14:textId="77777777" w:rsidR="00F7083A" w:rsidRDefault="00F7083A">
            <w:pPr>
              <w:snapToGrid w:val="0"/>
              <w:jc w:val="center"/>
              <w:rPr>
                <w:rFonts w:eastAsia="仿宋_GB2312"/>
              </w:rPr>
            </w:pPr>
          </w:p>
        </w:tc>
        <w:tc>
          <w:tcPr>
            <w:tcW w:w="1602" w:type="dxa"/>
            <w:vMerge/>
            <w:vAlign w:val="center"/>
          </w:tcPr>
          <w:p w14:paraId="1443A5F7" w14:textId="77777777" w:rsidR="00F7083A" w:rsidRDefault="00F7083A">
            <w:pPr>
              <w:snapToGrid w:val="0"/>
              <w:jc w:val="center"/>
              <w:rPr>
                <w:rFonts w:eastAsia="仿宋_GB2312"/>
              </w:rPr>
            </w:pPr>
          </w:p>
        </w:tc>
        <w:tc>
          <w:tcPr>
            <w:tcW w:w="1956" w:type="dxa"/>
            <w:vAlign w:val="center"/>
          </w:tcPr>
          <w:p w14:paraId="0242BE64" w14:textId="77777777" w:rsidR="00F7083A" w:rsidRDefault="00607F4B">
            <w:pPr>
              <w:snapToGrid w:val="0"/>
              <w:jc w:val="center"/>
              <w:rPr>
                <w:rFonts w:eastAsia="仿宋_GB2312"/>
              </w:rPr>
            </w:pPr>
            <w:r>
              <w:rPr>
                <w:rFonts w:eastAsia="仿宋_GB2312"/>
              </w:rPr>
              <w:t>1#</w:t>
            </w:r>
            <w:r>
              <w:rPr>
                <w:rFonts w:eastAsia="仿宋_GB2312"/>
              </w:rPr>
              <w:t>烧结配料</w:t>
            </w:r>
          </w:p>
        </w:tc>
        <w:tc>
          <w:tcPr>
            <w:tcW w:w="3484" w:type="dxa"/>
            <w:vAlign w:val="center"/>
          </w:tcPr>
          <w:p w14:paraId="558EA4A5" w14:textId="77777777" w:rsidR="00F7083A" w:rsidRDefault="00607F4B">
            <w:pPr>
              <w:jc w:val="center"/>
              <w:rPr>
                <w:rFonts w:eastAsia="仿宋_GB2312"/>
              </w:rPr>
            </w:pPr>
            <w:r>
              <w:rPr>
                <w:rFonts w:eastAsia="仿宋_GB2312"/>
              </w:rPr>
              <w:t>除尘设施鼓励采用湿式静电除尘器、覆膜滤料袋式除尘器、滤筒除尘器等先进工艺</w:t>
            </w:r>
          </w:p>
        </w:tc>
        <w:tc>
          <w:tcPr>
            <w:tcW w:w="2682" w:type="dxa"/>
          </w:tcPr>
          <w:p w14:paraId="5C4F2F20" w14:textId="77777777" w:rsidR="00F7083A" w:rsidRDefault="00607F4B">
            <w:pPr>
              <w:jc w:val="center"/>
            </w:pPr>
            <w:r>
              <w:rPr>
                <w:rFonts w:eastAsia="仿宋_GB2312"/>
              </w:rPr>
              <w:t>采用高效折叠式滤筒除尘器</w:t>
            </w:r>
          </w:p>
        </w:tc>
        <w:tc>
          <w:tcPr>
            <w:tcW w:w="1579" w:type="dxa"/>
            <w:vAlign w:val="center"/>
          </w:tcPr>
          <w:p w14:paraId="64CFBFA8" w14:textId="77777777" w:rsidR="00F7083A" w:rsidRDefault="00607F4B">
            <w:pPr>
              <w:jc w:val="center"/>
            </w:pPr>
            <w:r>
              <w:t>/</w:t>
            </w:r>
          </w:p>
        </w:tc>
        <w:tc>
          <w:tcPr>
            <w:tcW w:w="1599" w:type="dxa"/>
            <w:vAlign w:val="center"/>
          </w:tcPr>
          <w:p w14:paraId="10F8727D" w14:textId="77777777" w:rsidR="00F7083A" w:rsidRDefault="00607F4B">
            <w:pPr>
              <w:snapToGrid w:val="0"/>
              <w:jc w:val="center"/>
              <w:rPr>
                <w:rFonts w:eastAsia="仿宋_GB2312"/>
              </w:rPr>
            </w:pPr>
            <w:r>
              <w:rPr>
                <w:rFonts w:eastAsia="仿宋_GB2312"/>
              </w:rPr>
              <w:t>是</w:t>
            </w:r>
          </w:p>
        </w:tc>
      </w:tr>
      <w:tr w:rsidR="00F7083A" w14:paraId="7F2BB3B6" w14:textId="77777777">
        <w:trPr>
          <w:trHeight w:val="397"/>
          <w:jc w:val="center"/>
        </w:trPr>
        <w:tc>
          <w:tcPr>
            <w:tcW w:w="1272" w:type="dxa"/>
            <w:vMerge/>
            <w:vAlign w:val="center"/>
          </w:tcPr>
          <w:p w14:paraId="710BE163" w14:textId="77777777" w:rsidR="00F7083A" w:rsidRDefault="00F7083A">
            <w:pPr>
              <w:snapToGrid w:val="0"/>
              <w:jc w:val="center"/>
              <w:rPr>
                <w:rFonts w:eastAsia="仿宋_GB2312"/>
              </w:rPr>
            </w:pPr>
          </w:p>
        </w:tc>
        <w:tc>
          <w:tcPr>
            <w:tcW w:w="1602" w:type="dxa"/>
            <w:vAlign w:val="center"/>
          </w:tcPr>
          <w:p w14:paraId="6FD28C45" w14:textId="77777777" w:rsidR="00F7083A" w:rsidRDefault="00607F4B">
            <w:pPr>
              <w:snapToGrid w:val="0"/>
              <w:jc w:val="center"/>
              <w:rPr>
                <w:rFonts w:eastAsia="仿宋_GB2312"/>
              </w:rPr>
            </w:pPr>
            <w:r>
              <w:rPr>
                <w:rFonts w:eastAsia="仿宋_GB2312"/>
              </w:rPr>
              <w:t>……</w:t>
            </w:r>
          </w:p>
        </w:tc>
        <w:tc>
          <w:tcPr>
            <w:tcW w:w="1956" w:type="dxa"/>
            <w:vAlign w:val="center"/>
          </w:tcPr>
          <w:p w14:paraId="7B5C3643" w14:textId="77777777" w:rsidR="00F7083A" w:rsidRDefault="00F7083A">
            <w:pPr>
              <w:snapToGrid w:val="0"/>
              <w:jc w:val="center"/>
              <w:rPr>
                <w:rFonts w:eastAsia="仿宋_GB2312"/>
              </w:rPr>
            </w:pPr>
          </w:p>
        </w:tc>
        <w:tc>
          <w:tcPr>
            <w:tcW w:w="3484" w:type="dxa"/>
            <w:vAlign w:val="center"/>
          </w:tcPr>
          <w:p w14:paraId="1B9AAAA5" w14:textId="77777777" w:rsidR="00F7083A" w:rsidRDefault="00F7083A">
            <w:pPr>
              <w:snapToGrid w:val="0"/>
              <w:jc w:val="center"/>
              <w:rPr>
                <w:rFonts w:eastAsia="仿宋_GB2312"/>
              </w:rPr>
            </w:pPr>
          </w:p>
        </w:tc>
        <w:tc>
          <w:tcPr>
            <w:tcW w:w="2682" w:type="dxa"/>
            <w:vAlign w:val="center"/>
          </w:tcPr>
          <w:p w14:paraId="17912AA0" w14:textId="77777777" w:rsidR="00F7083A" w:rsidRDefault="00F7083A">
            <w:pPr>
              <w:snapToGrid w:val="0"/>
              <w:jc w:val="center"/>
              <w:rPr>
                <w:rFonts w:eastAsia="仿宋_GB2312"/>
              </w:rPr>
            </w:pPr>
          </w:p>
        </w:tc>
        <w:tc>
          <w:tcPr>
            <w:tcW w:w="1579" w:type="dxa"/>
            <w:vAlign w:val="center"/>
          </w:tcPr>
          <w:p w14:paraId="371CF5D2" w14:textId="77777777" w:rsidR="00F7083A" w:rsidRDefault="00F7083A">
            <w:pPr>
              <w:snapToGrid w:val="0"/>
              <w:jc w:val="center"/>
              <w:rPr>
                <w:rFonts w:eastAsia="仿宋_GB2312"/>
              </w:rPr>
            </w:pPr>
          </w:p>
        </w:tc>
        <w:tc>
          <w:tcPr>
            <w:tcW w:w="1599" w:type="dxa"/>
            <w:vAlign w:val="center"/>
          </w:tcPr>
          <w:p w14:paraId="6D0F4DE1" w14:textId="77777777" w:rsidR="00F7083A" w:rsidRDefault="00F7083A">
            <w:pPr>
              <w:snapToGrid w:val="0"/>
              <w:jc w:val="center"/>
              <w:rPr>
                <w:rFonts w:eastAsia="仿宋_GB2312"/>
              </w:rPr>
            </w:pPr>
          </w:p>
        </w:tc>
      </w:tr>
      <w:tr w:rsidR="00F7083A" w14:paraId="791B5AA9" w14:textId="77777777">
        <w:trPr>
          <w:trHeight w:val="397"/>
          <w:jc w:val="center"/>
        </w:trPr>
        <w:tc>
          <w:tcPr>
            <w:tcW w:w="1272" w:type="dxa"/>
            <w:vMerge w:val="restart"/>
            <w:shd w:val="clear" w:color="auto" w:fill="auto"/>
            <w:vAlign w:val="center"/>
          </w:tcPr>
          <w:p w14:paraId="4A9A3A70" w14:textId="77777777" w:rsidR="00F7083A" w:rsidRDefault="00607F4B">
            <w:pPr>
              <w:snapToGrid w:val="0"/>
              <w:jc w:val="center"/>
              <w:rPr>
                <w:rFonts w:eastAsia="仿宋_GB2312"/>
              </w:rPr>
            </w:pPr>
            <w:r>
              <w:rPr>
                <w:rFonts w:eastAsia="仿宋_GB2312"/>
              </w:rPr>
              <w:lastRenderedPageBreak/>
              <w:t>球团</w:t>
            </w:r>
          </w:p>
        </w:tc>
        <w:tc>
          <w:tcPr>
            <w:tcW w:w="1602" w:type="dxa"/>
            <w:vMerge w:val="restart"/>
            <w:shd w:val="clear" w:color="auto" w:fill="auto"/>
            <w:vAlign w:val="center"/>
          </w:tcPr>
          <w:p w14:paraId="19C0B521" w14:textId="77777777" w:rsidR="00F7083A" w:rsidRDefault="00607F4B">
            <w:pPr>
              <w:snapToGrid w:val="0"/>
              <w:jc w:val="center"/>
              <w:rPr>
                <w:rFonts w:eastAsia="仿宋_GB2312"/>
              </w:rPr>
            </w:pPr>
            <w:r>
              <w:rPr>
                <w:rFonts w:eastAsia="仿宋_GB2312"/>
              </w:rPr>
              <w:t>1#</w:t>
            </w:r>
            <w:r>
              <w:rPr>
                <w:rFonts w:eastAsia="仿宋_GB2312"/>
              </w:rPr>
              <w:t>球团竖炉</w:t>
            </w:r>
          </w:p>
        </w:tc>
        <w:tc>
          <w:tcPr>
            <w:tcW w:w="1956" w:type="dxa"/>
            <w:vAlign w:val="center"/>
          </w:tcPr>
          <w:p w14:paraId="10F16FAF" w14:textId="77777777" w:rsidR="00F7083A" w:rsidRDefault="00607F4B">
            <w:pPr>
              <w:snapToGrid w:val="0"/>
              <w:jc w:val="center"/>
              <w:rPr>
                <w:rFonts w:eastAsia="仿宋_GB2312"/>
              </w:rPr>
            </w:pPr>
            <w:r>
              <w:rPr>
                <w:rFonts w:eastAsia="仿宋_GB2312"/>
              </w:rPr>
              <w:t>1#</w:t>
            </w:r>
            <w:r>
              <w:rPr>
                <w:rFonts w:eastAsia="仿宋_GB2312"/>
              </w:rPr>
              <w:t>球团焙烧设施</w:t>
            </w:r>
          </w:p>
        </w:tc>
        <w:tc>
          <w:tcPr>
            <w:tcW w:w="3484" w:type="dxa"/>
            <w:vAlign w:val="center"/>
          </w:tcPr>
          <w:p w14:paraId="195644FF" w14:textId="77777777" w:rsidR="00F7083A" w:rsidRDefault="00607F4B">
            <w:pPr>
              <w:snapToGrid w:val="0"/>
              <w:jc w:val="center"/>
              <w:rPr>
                <w:rFonts w:eastAsia="仿宋_GB2312"/>
              </w:rPr>
            </w:pPr>
            <w:r>
              <w:rPr>
                <w:rFonts w:eastAsia="仿宋_GB2312"/>
              </w:rPr>
              <w:t>烟气脱硫应实施增容提效改造等措施，提高运行稳定性，取消烟气旁路，鼓励净化处理后</w:t>
            </w:r>
            <w:proofErr w:type="gramStart"/>
            <w:r>
              <w:rPr>
                <w:rFonts w:eastAsia="仿宋_GB2312"/>
              </w:rPr>
              <w:t>烟气回</w:t>
            </w:r>
            <w:proofErr w:type="gramEnd"/>
            <w:r>
              <w:rPr>
                <w:rFonts w:eastAsia="仿宋_GB2312"/>
              </w:rPr>
              <w:t>原烟囱排放；烟气脱硝应采用活性炭（焦）、选择性催化还原（</w:t>
            </w:r>
            <w:r>
              <w:rPr>
                <w:rFonts w:eastAsia="仿宋_GB2312"/>
              </w:rPr>
              <w:t>SCR</w:t>
            </w:r>
            <w:r>
              <w:rPr>
                <w:rFonts w:eastAsia="仿宋_GB2312"/>
              </w:rPr>
              <w:t>）等高效脱硝技术</w:t>
            </w:r>
          </w:p>
        </w:tc>
        <w:tc>
          <w:tcPr>
            <w:tcW w:w="2682" w:type="dxa"/>
            <w:vAlign w:val="center"/>
          </w:tcPr>
          <w:p w14:paraId="1DA1BBDD" w14:textId="00232291" w:rsidR="00D90334" w:rsidRDefault="00607F4B" w:rsidP="00D90334">
            <w:pPr>
              <w:snapToGrid w:val="0"/>
              <w:jc w:val="center"/>
              <w:rPr>
                <w:rFonts w:eastAsia="仿宋_GB2312"/>
              </w:rPr>
            </w:pPr>
            <w:r>
              <w:rPr>
                <w:rFonts w:eastAsia="仿宋_GB2312"/>
              </w:rPr>
              <w:t>无烟气旁路，采用</w:t>
            </w:r>
            <w:r w:rsidR="00D90334" w:rsidRPr="00D90334">
              <w:rPr>
                <w:rFonts w:eastAsia="仿宋_GB2312" w:hint="eastAsia"/>
              </w:rPr>
              <w:t>SCR</w:t>
            </w:r>
            <w:r w:rsidR="00D90334" w:rsidRPr="00D90334">
              <w:rPr>
                <w:rFonts w:eastAsia="仿宋_GB2312" w:hint="eastAsia"/>
              </w:rPr>
              <w:t>脱硝</w:t>
            </w:r>
            <w:r w:rsidR="00D90334" w:rsidRPr="00D90334">
              <w:rPr>
                <w:rFonts w:eastAsia="仿宋_GB2312" w:hint="eastAsia"/>
              </w:rPr>
              <w:t>+</w:t>
            </w:r>
            <w:r w:rsidR="00D90334" w:rsidRPr="00D90334">
              <w:rPr>
                <w:rFonts w:eastAsia="仿宋_GB2312" w:hint="eastAsia"/>
              </w:rPr>
              <w:t>湿法脱硫</w:t>
            </w:r>
            <w:r w:rsidR="00D90334" w:rsidRPr="00D90334">
              <w:rPr>
                <w:rFonts w:eastAsia="仿宋_GB2312" w:hint="eastAsia"/>
              </w:rPr>
              <w:t>+</w:t>
            </w:r>
            <w:r w:rsidR="00D90334" w:rsidRPr="00D90334">
              <w:rPr>
                <w:rFonts w:eastAsia="仿宋_GB2312" w:hint="eastAsia"/>
              </w:rPr>
              <w:t>湿式电除尘</w:t>
            </w:r>
          </w:p>
        </w:tc>
        <w:tc>
          <w:tcPr>
            <w:tcW w:w="1579" w:type="dxa"/>
            <w:vAlign w:val="center"/>
          </w:tcPr>
          <w:p w14:paraId="60B0BCDD" w14:textId="77777777" w:rsidR="00F7083A" w:rsidRDefault="00607F4B">
            <w:pPr>
              <w:jc w:val="center"/>
            </w:pPr>
            <w:r>
              <w:rPr>
                <w:rFonts w:eastAsia="仿宋_GB2312"/>
              </w:rPr>
              <w:t>配套</w:t>
            </w:r>
            <w:r>
              <w:rPr>
                <w:rFonts w:eastAsia="仿宋_GB2312"/>
              </w:rPr>
              <w:t>DCS</w:t>
            </w:r>
            <w:r>
              <w:rPr>
                <w:rFonts w:eastAsia="仿宋_GB2312"/>
              </w:rPr>
              <w:t>控制系统和</w:t>
            </w:r>
            <w:r>
              <w:rPr>
                <w:rFonts w:eastAsia="仿宋_GB2312"/>
              </w:rPr>
              <w:t>CEMS</w:t>
            </w:r>
            <w:r>
              <w:rPr>
                <w:rFonts w:eastAsia="仿宋_GB2312"/>
              </w:rPr>
              <w:t>烟气连续自动在线监测</w:t>
            </w:r>
          </w:p>
        </w:tc>
        <w:tc>
          <w:tcPr>
            <w:tcW w:w="1599" w:type="dxa"/>
            <w:vAlign w:val="center"/>
          </w:tcPr>
          <w:p w14:paraId="774A513C" w14:textId="77777777" w:rsidR="00F7083A" w:rsidRDefault="00607F4B">
            <w:pPr>
              <w:snapToGrid w:val="0"/>
              <w:jc w:val="center"/>
              <w:rPr>
                <w:rFonts w:eastAsia="仿宋_GB2312"/>
              </w:rPr>
            </w:pPr>
            <w:r>
              <w:rPr>
                <w:rFonts w:eastAsia="仿宋_GB2312"/>
              </w:rPr>
              <w:t>是</w:t>
            </w:r>
          </w:p>
        </w:tc>
      </w:tr>
      <w:tr w:rsidR="00F7083A" w14:paraId="77E61CC6" w14:textId="77777777">
        <w:trPr>
          <w:trHeight w:val="397"/>
          <w:jc w:val="center"/>
        </w:trPr>
        <w:tc>
          <w:tcPr>
            <w:tcW w:w="1272" w:type="dxa"/>
            <w:vMerge/>
            <w:vAlign w:val="center"/>
          </w:tcPr>
          <w:p w14:paraId="29720CF1" w14:textId="77777777" w:rsidR="00F7083A" w:rsidRDefault="00F7083A">
            <w:pPr>
              <w:snapToGrid w:val="0"/>
              <w:jc w:val="center"/>
              <w:rPr>
                <w:rFonts w:eastAsia="仿宋_GB2312"/>
              </w:rPr>
            </w:pPr>
          </w:p>
        </w:tc>
        <w:tc>
          <w:tcPr>
            <w:tcW w:w="1602" w:type="dxa"/>
            <w:vMerge/>
            <w:vAlign w:val="center"/>
          </w:tcPr>
          <w:p w14:paraId="176743A8" w14:textId="77777777" w:rsidR="00F7083A" w:rsidRDefault="00F7083A">
            <w:pPr>
              <w:snapToGrid w:val="0"/>
              <w:jc w:val="center"/>
              <w:rPr>
                <w:rFonts w:eastAsia="仿宋_GB2312"/>
              </w:rPr>
            </w:pPr>
          </w:p>
        </w:tc>
        <w:tc>
          <w:tcPr>
            <w:tcW w:w="1956" w:type="dxa"/>
            <w:vAlign w:val="center"/>
          </w:tcPr>
          <w:p w14:paraId="6F9B5028" w14:textId="77777777" w:rsidR="00F7083A" w:rsidRDefault="00607F4B">
            <w:pPr>
              <w:snapToGrid w:val="0"/>
              <w:jc w:val="center"/>
              <w:rPr>
                <w:rFonts w:eastAsia="仿宋_GB2312"/>
              </w:rPr>
            </w:pPr>
            <w:r>
              <w:rPr>
                <w:rFonts w:eastAsia="仿宋_GB2312"/>
              </w:rPr>
              <w:t>1#</w:t>
            </w:r>
            <w:r>
              <w:rPr>
                <w:rFonts w:eastAsia="仿宋_GB2312"/>
              </w:rPr>
              <w:t>球团配料</w:t>
            </w:r>
          </w:p>
        </w:tc>
        <w:tc>
          <w:tcPr>
            <w:tcW w:w="3484" w:type="dxa"/>
            <w:vAlign w:val="center"/>
          </w:tcPr>
          <w:p w14:paraId="345EFD5A" w14:textId="77777777" w:rsidR="00F7083A" w:rsidRDefault="00607F4B">
            <w:pPr>
              <w:snapToGrid w:val="0"/>
              <w:jc w:val="center"/>
              <w:rPr>
                <w:rFonts w:eastAsia="仿宋_GB2312"/>
              </w:rPr>
            </w:pPr>
            <w:r>
              <w:rPr>
                <w:rFonts w:eastAsia="仿宋_GB2312"/>
              </w:rPr>
              <w:t>除尘设施鼓励采用湿式静电除尘器、覆膜滤料袋式除尘器、滤筒除尘器等先进工艺</w:t>
            </w:r>
          </w:p>
        </w:tc>
        <w:tc>
          <w:tcPr>
            <w:tcW w:w="2682" w:type="dxa"/>
            <w:vAlign w:val="center"/>
          </w:tcPr>
          <w:p w14:paraId="3B2A320C" w14:textId="77777777" w:rsidR="00F7083A" w:rsidRDefault="00607F4B">
            <w:pPr>
              <w:snapToGrid w:val="0"/>
              <w:jc w:val="center"/>
              <w:rPr>
                <w:rFonts w:eastAsia="仿宋_GB2312"/>
              </w:rPr>
            </w:pPr>
            <w:r w:rsidRPr="00421610">
              <w:rPr>
                <w:rFonts w:eastAsia="仿宋_GB2312"/>
              </w:rPr>
              <w:t>采用高效折叠式滤筒除尘器</w:t>
            </w:r>
          </w:p>
        </w:tc>
        <w:tc>
          <w:tcPr>
            <w:tcW w:w="1579" w:type="dxa"/>
            <w:vAlign w:val="center"/>
          </w:tcPr>
          <w:p w14:paraId="5CCED3B8" w14:textId="77777777" w:rsidR="00F7083A" w:rsidRDefault="00607F4B">
            <w:pPr>
              <w:jc w:val="center"/>
            </w:pPr>
            <w:r>
              <w:t>/</w:t>
            </w:r>
          </w:p>
        </w:tc>
        <w:tc>
          <w:tcPr>
            <w:tcW w:w="1599" w:type="dxa"/>
            <w:vAlign w:val="center"/>
          </w:tcPr>
          <w:p w14:paraId="059D2020" w14:textId="77777777" w:rsidR="00F7083A" w:rsidRDefault="00607F4B">
            <w:pPr>
              <w:snapToGrid w:val="0"/>
              <w:jc w:val="center"/>
              <w:rPr>
                <w:rFonts w:eastAsia="仿宋_GB2312"/>
              </w:rPr>
            </w:pPr>
            <w:r>
              <w:rPr>
                <w:rFonts w:eastAsia="仿宋_GB2312"/>
              </w:rPr>
              <w:t>是</w:t>
            </w:r>
          </w:p>
        </w:tc>
      </w:tr>
      <w:tr w:rsidR="00F7083A" w14:paraId="7DE13032" w14:textId="77777777">
        <w:trPr>
          <w:trHeight w:val="397"/>
          <w:jc w:val="center"/>
        </w:trPr>
        <w:tc>
          <w:tcPr>
            <w:tcW w:w="1272" w:type="dxa"/>
            <w:vMerge/>
            <w:vAlign w:val="center"/>
          </w:tcPr>
          <w:p w14:paraId="51EADE20" w14:textId="77777777" w:rsidR="00F7083A" w:rsidRDefault="00F7083A">
            <w:pPr>
              <w:snapToGrid w:val="0"/>
              <w:jc w:val="center"/>
              <w:rPr>
                <w:rFonts w:eastAsia="仿宋_GB2312"/>
              </w:rPr>
            </w:pPr>
          </w:p>
        </w:tc>
        <w:tc>
          <w:tcPr>
            <w:tcW w:w="1602" w:type="dxa"/>
            <w:vAlign w:val="center"/>
          </w:tcPr>
          <w:p w14:paraId="3A5857C1" w14:textId="77777777" w:rsidR="00F7083A" w:rsidRDefault="00607F4B">
            <w:pPr>
              <w:snapToGrid w:val="0"/>
              <w:jc w:val="center"/>
              <w:rPr>
                <w:rFonts w:eastAsia="仿宋_GB2312"/>
              </w:rPr>
            </w:pPr>
            <w:r>
              <w:rPr>
                <w:rFonts w:eastAsia="仿宋_GB2312"/>
              </w:rPr>
              <w:t>……</w:t>
            </w:r>
          </w:p>
        </w:tc>
        <w:tc>
          <w:tcPr>
            <w:tcW w:w="1956" w:type="dxa"/>
            <w:vAlign w:val="center"/>
          </w:tcPr>
          <w:p w14:paraId="6A2B50B1" w14:textId="77777777" w:rsidR="00F7083A" w:rsidRDefault="00F7083A">
            <w:pPr>
              <w:snapToGrid w:val="0"/>
              <w:jc w:val="center"/>
              <w:rPr>
                <w:rFonts w:eastAsia="仿宋_GB2312"/>
              </w:rPr>
            </w:pPr>
          </w:p>
        </w:tc>
        <w:tc>
          <w:tcPr>
            <w:tcW w:w="3484" w:type="dxa"/>
            <w:vAlign w:val="center"/>
          </w:tcPr>
          <w:p w14:paraId="1AC37E61" w14:textId="77777777" w:rsidR="00F7083A" w:rsidRDefault="00F7083A">
            <w:pPr>
              <w:snapToGrid w:val="0"/>
              <w:jc w:val="center"/>
              <w:rPr>
                <w:rFonts w:eastAsia="仿宋_GB2312"/>
              </w:rPr>
            </w:pPr>
          </w:p>
        </w:tc>
        <w:tc>
          <w:tcPr>
            <w:tcW w:w="2682" w:type="dxa"/>
            <w:vAlign w:val="center"/>
          </w:tcPr>
          <w:p w14:paraId="58D40E2D" w14:textId="77777777" w:rsidR="00F7083A" w:rsidRDefault="00F7083A">
            <w:pPr>
              <w:snapToGrid w:val="0"/>
              <w:jc w:val="center"/>
              <w:rPr>
                <w:rFonts w:eastAsia="仿宋_GB2312"/>
              </w:rPr>
            </w:pPr>
          </w:p>
        </w:tc>
        <w:tc>
          <w:tcPr>
            <w:tcW w:w="1579" w:type="dxa"/>
            <w:vAlign w:val="center"/>
          </w:tcPr>
          <w:p w14:paraId="5A30C45D" w14:textId="77777777" w:rsidR="00F7083A" w:rsidRDefault="00F7083A">
            <w:pPr>
              <w:snapToGrid w:val="0"/>
              <w:jc w:val="center"/>
              <w:rPr>
                <w:rFonts w:eastAsia="仿宋_GB2312"/>
              </w:rPr>
            </w:pPr>
          </w:p>
        </w:tc>
        <w:tc>
          <w:tcPr>
            <w:tcW w:w="1599" w:type="dxa"/>
            <w:vAlign w:val="center"/>
          </w:tcPr>
          <w:p w14:paraId="1BEA12D5" w14:textId="77777777" w:rsidR="00F7083A" w:rsidRDefault="00F7083A">
            <w:pPr>
              <w:snapToGrid w:val="0"/>
              <w:jc w:val="center"/>
              <w:rPr>
                <w:rFonts w:eastAsia="仿宋_GB2312"/>
              </w:rPr>
            </w:pPr>
          </w:p>
        </w:tc>
      </w:tr>
      <w:tr w:rsidR="00F7083A" w14:paraId="1FD13658" w14:textId="77777777">
        <w:trPr>
          <w:trHeight w:val="397"/>
          <w:jc w:val="center"/>
        </w:trPr>
        <w:tc>
          <w:tcPr>
            <w:tcW w:w="1272" w:type="dxa"/>
            <w:vMerge w:val="restart"/>
            <w:shd w:val="clear" w:color="auto" w:fill="auto"/>
            <w:vAlign w:val="center"/>
          </w:tcPr>
          <w:p w14:paraId="4302DE8E" w14:textId="77777777" w:rsidR="00F7083A" w:rsidRDefault="00607F4B">
            <w:pPr>
              <w:snapToGrid w:val="0"/>
              <w:jc w:val="center"/>
              <w:rPr>
                <w:rFonts w:eastAsia="仿宋_GB2312"/>
              </w:rPr>
            </w:pPr>
            <w:r>
              <w:rPr>
                <w:rFonts w:eastAsia="仿宋_GB2312"/>
              </w:rPr>
              <w:t>炼铁</w:t>
            </w:r>
          </w:p>
        </w:tc>
        <w:tc>
          <w:tcPr>
            <w:tcW w:w="1602" w:type="dxa"/>
            <w:vMerge w:val="restart"/>
            <w:shd w:val="clear" w:color="auto" w:fill="auto"/>
            <w:vAlign w:val="center"/>
          </w:tcPr>
          <w:p w14:paraId="6020D91B" w14:textId="77777777" w:rsidR="00F7083A" w:rsidRDefault="00607F4B">
            <w:pPr>
              <w:snapToGrid w:val="0"/>
              <w:jc w:val="center"/>
              <w:rPr>
                <w:rFonts w:eastAsia="仿宋_GB2312"/>
              </w:rPr>
            </w:pPr>
            <w:r>
              <w:rPr>
                <w:rFonts w:eastAsia="仿宋_GB2312"/>
              </w:rPr>
              <w:t>1#</w:t>
            </w:r>
            <w:r>
              <w:rPr>
                <w:rFonts w:eastAsia="仿宋_GB2312"/>
              </w:rPr>
              <w:t>高炉</w:t>
            </w:r>
          </w:p>
        </w:tc>
        <w:tc>
          <w:tcPr>
            <w:tcW w:w="1956" w:type="dxa"/>
            <w:vAlign w:val="center"/>
          </w:tcPr>
          <w:p w14:paraId="6735D3BF" w14:textId="77777777" w:rsidR="00F7083A" w:rsidRDefault="00607F4B">
            <w:pPr>
              <w:snapToGrid w:val="0"/>
              <w:jc w:val="center"/>
              <w:rPr>
                <w:rFonts w:eastAsia="仿宋_GB2312"/>
              </w:rPr>
            </w:pPr>
            <w:r>
              <w:rPr>
                <w:rFonts w:eastAsia="仿宋_GB2312"/>
              </w:rPr>
              <w:t>1#</w:t>
            </w:r>
            <w:r>
              <w:rPr>
                <w:rFonts w:eastAsia="仿宋_GB2312"/>
              </w:rPr>
              <w:t>高炉热风炉</w:t>
            </w:r>
          </w:p>
        </w:tc>
        <w:tc>
          <w:tcPr>
            <w:tcW w:w="3484" w:type="dxa"/>
            <w:vAlign w:val="center"/>
          </w:tcPr>
          <w:p w14:paraId="170938A8" w14:textId="77777777" w:rsidR="00F7083A" w:rsidRDefault="00607F4B">
            <w:pPr>
              <w:snapToGrid w:val="0"/>
              <w:jc w:val="center"/>
              <w:rPr>
                <w:rFonts w:eastAsia="仿宋_GB2312"/>
              </w:rPr>
            </w:pPr>
            <w:r>
              <w:rPr>
                <w:rFonts w:eastAsia="仿宋_GB2312"/>
              </w:rPr>
              <w:t>高炉煤气应实施精脱硫；热风炉</w:t>
            </w:r>
            <w:proofErr w:type="gramStart"/>
            <w:r>
              <w:rPr>
                <w:rFonts w:eastAsia="仿宋_GB2312"/>
              </w:rPr>
              <w:t>采用低氮燃烧</w:t>
            </w:r>
            <w:proofErr w:type="gramEnd"/>
            <w:r>
              <w:rPr>
                <w:rFonts w:eastAsia="仿宋_GB2312"/>
              </w:rPr>
              <w:t>技术</w:t>
            </w:r>
          </w:p>
        </w:tc>
        <w:tc>
          <w:tcPr>
            <w:tcW w:w="2682" w:type="dxa"/>
            <w:vAlign w:val="center"/>
          </w:tcPr>
          <w:p w14:paraId="57CF3895" w14:textId="77777777" w:rsidR="00F7083A" w:rsidRDefault="00607F4B">
            <w:pPr>
              <w:snapToGrid w:val="0"/>
              <w:jc w:val="center"/>
              <w:rPr>
                <w:rFonts w:eastAsia="仿宋_GB2312"/>
              </w:rPr>
            </w:pPr>
            <w:proofErr w:type="gramStart"/>
            <w:r>
              <w:rPr>
                <w:rFonts w:eastAsia="仿宋_GB2312"/>
              </w:rPr>
              <w:t>采用低氮燃烧</w:t>
            </w:r>
            <w:proofErr w:type="gramEnd"/>
            <w:r>
              <w:rPr>
                <w:rFonts w:eastAsia="仿宋_GB2312"/>
              </w:rPr>
              <w:t>技术</w:t>
            </w:r>
          </w:p>
        </w:tc>
        <w:tc>
          <w:tcPr>
            <w:tcW w:w="1579" w:type="dxa"/>
            <w:vAlign w:val="center"/>
          </w:tcPr>
          <w:p w14:paraId="43BA84C5" w14:textId="77777777" w:rsidR="00F7083A" w:rsidRDefault="00607F4B">
            <w:pPr>
              <w:snapToGrid w:val="0"/>
              <w:jc w:val="center"/>
              <w:rPr>
                <w:rFonts w:eastAsia="仿宋_GB2312"/>
              </w:rPr>
            </w:pPr>
            <w:r>
              <w:t>/</w:t>
            </w:r>
          </w:p>
        </w:tc>
        <w:tc>
          <w:tcPr>
            <w:tcW w:w="1599" w:type="dxa"/>
            <w:vAlign w:val="center"/>
          </w:tcPr>
          <w:p w14:paraId="65844ED5" w14:textId="77777777" w:rsidR="00F7083A" w:rsidRDefault="00607F4B">
            <w:pPr>
              <w:snapToGrid w:val="0"/>
              <w:jc w:val="center"/>
              <w:rPr>
                <w:rFonts w:eastAsia="仿宋_GB2312"/>
              </w:rPr>
            </w:pPr>
            <w:r>
              <w:rPr>
                <w:rFonts w:eastAsia="仿宋_GB2312"/>
              </w:rPr>
              <w:t>否，未实施煤气精脱硫</w:t>
            </w:r>
          </w:p>
        </w:tc>
      </w:tr>
      <w:tr w:rsidR="00F7083A" w14:paraId="115BF568" w14:textId="77777777">
        <w:trPr>
          <w:trHeight w:val="397"/>
          <w:jc w:val="center"/>
        </w:trPr>
        <w:tc>
          <w:tcPr>
            <w:tcW w:w="1272" w:type="dxa"/>
            <w:vMerge/>
            <w:shd w:val="clear" w:color="auto" w:fill="auto"/>
            <w:vAlign w:val="center"/>
          </w:tcPr>
          <w:p w14:paraId="381E9633" w14:textId="77777777" w:rsidR="00F7083A" w:rsidRDefault="00F7083A">
            <w:pPr>
              <w:snapToGrid w:val="0"/>
              <w:jc w:val="center"/>
              <w:rPr>
                <w:rFonts w:eastAsia="仿宋_GB2312"/>
              </w:rPr>
            </w:pPr>
          </w:p>
        </w:tc>
        <w:tc>
          <w:tcPr>
            <w:tcW w:w="1602" w:type="dxa"/>
            <w:vMerge/>
            <w:shd w:val="clear" w:color="auto" w:fill="auto"/>
            <w:vAlign w:val="center"/>
          </w:tcPr>
          <w:p w14:paraId="08750044" w14:textId="77777777" w:rsidR="00F7083A" w:rsidRDefault="00F7083A">
            <w:pPr>
              <w:snapToGrid w:val="0"/>
              <w:jc w:val="center"/>
              <w:rPr>
                <w:rFonts w:eastAsia="仿宋_GB2312"/>
              </w:rPr>
            </w:pPr>
          </w:p>
        </w:tc>
        <w:tc>
          <w:tcPr>
            <w:tcW w:w="1956" w:type="dxa"/>
            <w:vAlign w:val="center"/>
          </w:tcPr>
          <w:p w14:paraId="0B97ED19" w14:textId="77777777" w:rsidR="00F7083A" w:rsidRDefault="00607F4B">
            <w:pPr>
              <w:snapToGrid w:val="0"/>
              <w:jc w:val="center"/>
              <w:rPr>
                <w:rFonts w:eastAsia="仿宋_GB2312"/>
              </w:rPr>
            </w:pPr>
            <w:r>
              <w:rPr>
                <w:rFonts w:eastAsia="仿宋_GB2312"/>
              </w:rPr>
              <w:t>1#</w:t>
            </w:r>
            <w:r>
              <w:rPr>
                <w:rFonts w:eastAsia="仿宋_GB2312"/>
              </w:rPr>
              <w:t>高炉矿槽</w:t>
            </w:r>
          </w:p>
        </w:tc>
        <w:tc>
          <w:tcPr>
            <w:tcW w:w="3484" w:type="dxa"/>
            <w:vAlign w:val="center"/>
          </w:tcPr>
          <w:p w14:paraId="5E6F9AFE" w14:textId="77777777" w:rsidR="00F7083A" w:rsidRDefault="00607F4B">
            <w:pPr>
              <w:snapToGrid w:val="0"/>
              <w:jc w:val="center"/>
              <w:rPr>
                <w:rFonts w:eastAsia="仿宋_GB2312"/>
              </w:rPr>
            </w:pPr>
            <w:r>
              <w:rPr>
                <w:rFonts w:eastAsia="仿宋_GB2312"/>
              </w:rPr>
              <w:t>除尘设施鼓励采用湿式静电除尘器、覆膜滤料袋式除尘器、滤筒除尘器等先进工艺</w:t>
            </w:r>
          </w:p>
        </w:tc>
        <w:tc>
          <w:tcPr>
            <w:tcW w:w="2682" w:type="dxa"/>
            <w:vAlign w:val="center"/>
          </w:tcPr>
          <w:p w14:paraId="7A99E3FA" w14:textId="77777777" w:rsidR="00F7083A" w:rsidRDefault="00607F4B">
            <w:pPr>
              <w:snapToGrid w:val="0"/>
              <w:jc w:val="center"/>
              <w:rPr>
                <w:rFonts w:eastAsia="仿宋_GB2312"/>
              </w:rPr>
            </w:pPr>
            <w:r>
              <w:rPr>
                <w:rFonts w:eastAsia="仿宋_GB2312"/>
              </w:rPr>
              <w:t>采用高效折叠式滤筒除尘器</w:t>
            </w:r>
          </w:p>
        </w:tc>
        <w:tc>
          <w:tcPr>
            <w:tcW w:w="1579" w:type="dxa"/>
            <w:vAlign w:val="center"/>
          </w:tcPr>
          <w:p w14:paraId="7CCBE8A0" w14:textId="77777777" w:rsidR="00F7083A" w:rsidRDefault="00607F4B">
            <w:pPr>
              <w:snapToGrid w:val="0"/>
              <w:jc w:val="center"/>
              <w:rPr>
                <w:rFonts w:eastAsia="仿宋_GB2312"/>
              </w:rPr>
            </w:pPr>
            <w:r>
              <w:rPr>
                <w:rFonts w:eastAsia="仿宋_GB2312"/>
              </w:rPr>
              <w:t>配套</w:t>
            </w:r>
            <w:r>
              <w:rPr>
                <w:rFonts w:eastAsia="仿宋_GB2312"/>
              </w:rPr>
              <w:t>CEMS</w:t>
            </w:r>
            <w:r>
              <w:rPr>
                <w:rFonts w:eastAsia="仿宋_GB2312"/>
              </w:rPr>
              <w:t>烟气连续自动在线监测</w:t>
            </w:r>
          </w:p>
        </w:tc>
        <w:tc>
          <w:tcPr>
            <w:tcW w:w="1599" w:type="dxa"/>
            <w:vAlign w:val="center"/>
          </w:tcPr>
          <w:p w14:paraId="35A8373D" w14:textId="77777777" w:rsidR="00F7083A" w:rsidRDefault="00607F4B">
            <w:pPr>
              <w:snapToGrid w:val="0"/>
              <w:jc w:val="center"/>
              <w:rPr>
                <w:rFonts w:eastAsia="仿宋_GB2312"/>
              </w:rPr>
            </w:pPr>
            <w:r>
              <w:rPr>
                <w:rFonts w:eastAsia="仿宋_GB2312"/>
              </w:rPr>
              <w:t>否，未配备分布式控制系统（</w:t>
            </w:r>
            <w:r>
              <w:rPr>
                <w:rFonts w:eastAsia="仿宋_GB2312"/>
              </w:rPr>
              <w:t>DCS</w:t>
            </w:r>
            <w:r>
              <w:rPr>
                <w:rFonts w:eastAsia="仿宋_GB2312"/>
              </w:rPr>
              <w:t>）</w:t>
            </w:r>
          </w:p>
        </w:tc>
      </w:tr>
      <w:tr w:rsidR="00F7083A" w14:paraId="728F4720" w14:textId="77777777">
        <w:trPr>
          <w:trHeight w:val="397"/>
          <w:jc w:val="center"/>
        </w:trPr>
        <w:tc>
          <w:tcPr>
            <w:tcW w:w="1272" w:type="dxa"/>
            <w:vMerge/>
            <w:shd w:val="clear" w:color="auto" w:fill="auto"/>
            <w:vAlign w:val="center"/>
          </w:tcPr>
          <w:p w14:paraId="0FE24CE2" w14:textId="77777777" w:rsidR="00F7083A" w:rsidRDefault="00F7083A">
            <w:pPr>
              <w:snapToGrid w:val="0"/>
              <w:jc w:val="center"/>
              <w:rPr>
                <w:rFonts w:eastAsia="仿宋_GB2312"/>
              </w:rPr>
            </w:pPr>
          </w:p>
        </w:tc>
        <w:tc>
          <w:tcPr>
            <w:tcW w:w="1602" w:type="dxa"/>
            <w:vMerge/>
            <w:shd w:val="clear" w:color="auto" w:fill="auto"/>
            <w:vAlign w:val="center"/>
          </w:tcPr>
          <w:p w14:paraId="77AC331E" w14:textId="77777777" w:rsidR="00F7083A" w:rsidRDefault="00F7083A">
            <w:pPr>
              <w:snapToGrid w:val="0"/>
              <w:jc w:val="center"/>
              <w:rPr>
                <w:rFonts w:eastAsia="仿宋_GB2312"/>
              </w:rPr>
            </w:pPr>
          </w:p>
        </w:tc>
        <w:tc>
          <w:tcPr>
            <w:tcW w:w="1956" w:type="dxa"/>
            <w:vAlign w:val="center"/>
          </w:tcPr>
          <w:p w14:paraId="24320EDF" w14:textId="77777777" w:rsidR="00F7083A" w:rsidRDefault="00607F4B">
            <w:pPr>
              <w:snapToGrid w:val="0"/>
              <w:jc w:val="center"/>
              <w:rPr>
                <w:rFonts w:eastAsia="仿宋_GB2312"/>
              </w:rPr>
            </w:pPr>
            <w:r>
              <w:rPr>
                <w:rFonts w:eastAsia="仿宋_GB2312"/>
              </w:rPr>
              <w:t>1#</w:t>
            </w:r>
            <w:r>
              <w:rPr>
                <w:rFonts w:eastAsia="仿宋_GB2312"/>
              </w:rPr>
              <w:t>高炉出铁场</w:t>
            </w:r>
          </w:p>
        </w:tc>
        <w:tc>
          <w:tcPr>
            <w:tcW w:w="3484" w:type="dxa"/>
            <w:vAlign w:val="center"/>
          </w:tcPr>
          <w:p w14:paraId="2F7135FD" w14:textId="77777777" w:rsidR="00F7083A" w:rsidRDefault="00607F4B">
            <w:pPr>
              <w:snapToGrid w:val="0"/>
              <w:jc w:val="center"/>
              <w:rPr>
                <w:rFonts w:eastAsia="仿宋_GB2312"/>
              </w:rPr>
            </w:pPr>
            <w:r>
              <w:rPr>
                <w:rFonts w:eastAsia="仿宋_GB2312"/>
              </w:rPr>
              <w:t>除尘设施鼓励采用湿式静电除尘器、覆膜滤料袋式除尘器、滤筒除尘器等先进工艺</w:t>
            </w:r>
          </w:p>
        </w:tc>
        <w:tc>
          <w:tcPr>
            <w:tcW w:w="2682" w:type="dxa"/>
            <w:vAlign w:val="center"/>
          </w:tcPr>
          <w:p w14:paraId="2530EE7F" w14:textId="77777777" w:rsidR="00F7083A" w:rsidRDefault="00607F4B">
            <w:pPr>
              <w:snapToGrid w:val="0"/>
              <w:jc w:val="center"/>
              <w:rPr>
                <w:rFonts w:eastAsia="仿宋_GB2312"/>
              </w:rPr>
            </w:pPr>
            <w:r>
              <w:rPr>
                <w:rFonts w:eastAsia="仿宋_GB2312"/>
              </w:rPr>
              <w:t>采用高效折叠式滤筒除尘器</w:t>
            </w:r>
          </w:p>
        </w:tc>
        <w:tc>
          <w:tcPr>
            <w:tcW w:w="1579" w:type="dxa"/>
            <w:vAlign w:val="center"/>
          </w:tcPr>
          <w:p w14:paraId="613A51D4" w14:textId="77777777" w:rsidR="00F7083A" w:rsidRDefault="00607F4B">
            <w:pPr>
              <w:snapToGrid w:val="0"/>
              <w:jc w:val="center"/>
              <w:rPr>
                <w:rFonts w:eastAsia="仿宋_GB2312"/>
              </w:rPr>
            </w:pPr>
            <w:r>
              <w:rPr>
                <w:rFonts w:eastAsia="仿宋_GB2312"/>
              </w:rPr>
              <w:t>配套</w:t>
            </w:r>
            <w:r>
              <w:rPr>
                <w:rFonts w:eastAsia="仿宋_GB2312"/>
              </w:rPr>
              <w:t>CEMS</w:t>
            </w:r>
            <w:r>
              <w:rPr>
                <w:rFonts w:eastAsia="仿宋_GB2312"/>
              </w:rPr>
              <w:t>烟气连续自动在线监测</w:t>
            </w:r>
          </w:p>
        </w:tc>
        <w:tc>
          <w:tcPr>
            <w:tcW w:w="1599" w:type="dxa"/>
            <w:vAlign w:val="center"/>
          </w:tcPr>
          <w:p w14:paraId="15622E1A" w14:textId="77777777" w:rsidR="00F7083A" w:rsidRDefault="00607F4B">
            <w:pPr>
              <w:snapToGrid w:val="0"/>
              <w:jc w:val="center"/>
              <w:rPr>
                <w:rFonts w:eastAsia="仿宋_GB2312"/>
              </w:rPr>
            </w:pPr>
            <w:r>
              <w:rPr>
                <w:rFonts w:eastAsia="仿宋_GB2312"/>
              </w:rPr>
              <w:t>否，未配备分布式控制系统（</w:t>
            </w:r>
            <w:r>
              <w:rPr>
                <w:rFonts w:eastAsia="仿宋_GB2312"/>
              </w:rPr>
              <w:t>DCS</w:t>
            </w:r>
            <w:r>
              <w:rPr>
                <w:rFonts w:eastAsia="仿宋_GB2312"/>
              </w:rPr>
              <w:t>）</w:t>
            </w:r>
          </w:p>
        </w:tc>
      </w:tr>
      <w:tr w:rsidR="00F7083A" w14:paraId="2FE758FB" w14:textId="77777777">
        <w:trPr>
          <w:trHeight w:val="397"/>
          <w:jc w:val="center"/>
        </w:trPr>
        <w:tc>
          <w:tcPr>
            <w:tcW w:w="1272" w:type="dxa"/>
            <w:vMerge/>
            <w:shd w:val="clear" w:color="auto" w:fill="auto"/>
            <w:vAlign w:val="center"/>
          </w:tcPr>
          <w:p w14:paraId="7DA892DA" w14:textId="77777777" w:rsidR="00F7083A" w:rsidRDefault="00F7083A">
            <w:pPr>
              <w:snapToGrid w:val="0"/>
              <w:jc w:val="center"/>
              <w:rPr>
                <w:rFonts w:eastAsia="仿宋_GB2312"/>
              </w:rPr>
            </w:pPr>
          </w:p>
        </w:tc>
        <w:tc>
          <w:tcPr>
            <w:tcW w:w="1602" w:type="dxa"/>
            <w:vMerge/>
            <w:shd w:val="clear" w:color="auto" w:fill="auto"/>
            <w:vAlign w:val="center"/>
          </w:tcPr>
          <w:p w14:paraId="4716BBB1" w14:textId="77777777" w:rsidR="00F7083A" w:rsidRDefault="00F7083A">
            <w:pPr>
              <w:snapToGrid w:val="0"/>
              <w:jc w:val="center"/>
              <w:rPr>
                <w:rFonts w:eastAsia="仿宋_GB2312"/>
              </w:rPr>
            </w:pPr>
          </w:p>
        </w:tc>
        <w:tc>
          <w:tcPr>
            <w:tcW w:w="1956" w:type="dxa"/>
            <w:vAlign w:val="center"/>
          </w:tcPr>
          <w:p w14:paraId="4E2B50F0" w14:textId="77777777" w:rsidR="00F7083A" w:rsidRDefault="00607F4B">
            <w:pPr>
              <w:snapToGrid w:val="0"/>
              <w:jc w:val="center"/>
              <w:rPr>
                <w:rFonts w:eastAsia="仿宋_GB2312"/>
              </w:rPr>
            </w:pPr>
            <w:r>
              <w:rPr>
                <w:rFonts w:eastAsia="仿宋_GB2312"/>
              </w:rPr>
              <w:t>…</w:t>
            </w:r>
          </w:p>
        </w:tc>
        <w:tc>
          <w:tcPr>
            <w:tcW w:w="3484" w:type="dxa"/>
            <w:vAlign w:val="center"/>
          </w:tcPr>
          <w:p w14:paraId="6ECCE6A5" w14:textId="77777777" w:rsidR="00F7083A" w:rsidRDefault="00F7083A">
            <w:pPr>
              <w:snapToGrid w:val="0"/>
              <w:jc w:val="center"/>
              <w:rPr>
                <w:rFonts w:eastAsia="仿宋_GB2312"/>
              </w:rPr>
            </w:pPr>
          </w:p>
        </w:tc>
        <w:tc>
          <w:tcPr>
            <w:tcW w:w="2682" w:type="dxa"/>
            <w:vAlign w:val="center"/>
          </w:tcPr>
          <w:p w14:paraId="45B93184" w14:textId="77777777" w:rsidR="00F7083A" w:rsidRDefault="00607F4B">
            <w:pPr>
              <w:snapToGrid w:val="0"/>
              <w:jc w:val="center"/>
              <w:rPr>
                <w:rFonts w:eastAsia="仿宋_GB2312"/>
              </w:rPr>
            </w:pPr>
            <w:r>
              <w:rPr>
                <w:rFonts w:eastAsia="仿宋_GB2312"/>
              </w:rPr>
              <w:t>…</w:t>
            </w:r>
          </w:p>
        </w:tc>
        <w:tc>
          <w:tcPr>
            <w:tcW w:w="1579" w:type="dxa"/>
            <w:vAlign w:val="center"/>
          </w:tcPr>
          <w:p w14:paraId="6CAD6C3E" w14:textId="77777777" w:rsidR="00F7083A" w:rsidRDefault="00607F4B">
            <w:pPr>
              <w:snapToGrid w:val="0"/>
              <w:jc w:val="center"/>
              <w:rPr>
                <w:rFonts w:eastAsia="仿宋_GB2312"/>
              </w:rPr>
            </w:pPr>
            <w:r>
              <w:rPr>
                <w:rFonts w:eastAsia="仿宋_GB2312"/>
              </w:rPr>
              <w:t>…</w:t>
            </w:r>
          </w:p>
        </w:tc>
        <w:tc>
          <w:tcPr>
            <w:tcW w:w="1599" w:type="dxa"/>
            <w:vAlign w:val="center"/>
          </w:tcPr>
          <w:p w14:paraId="541E77D0" w14:textId="77777777" w:rsidR="00F7083A" w:rsidRDefault="00607F4B">
            <w:pPr>
              <w:snapToGrid w:val="0"/>
              <w:jc w:val="center"/>
              <w:rPr>
                <w:rFonts w:eastAsia="仿宋_GB2312"/>
              </w:rPr>
            </w:pPr>
            <w:r>
              <w:rPr>
                <w:rFonts w:eastAsia="仿宋_GB2312"/>
              </w:rPr>
              <w:t>…</w:t>
            </w:r>
          </w:p>
        </w:tc>
      </w:tr>
      <w:tr w:rsidR="00F7083A" w14:paraId="40A69AE4" w14:textId="77777777">
        <w:trPr>
          <w:trHeight w:val="397"/>
          <w:jc w:val="center"/>
        </w:trPr>
        <w:tc>
          <w:tcPr>
            <w:tcW w:w="1272" w:type="dxa"/>
            <w:vMerge/>
            <w:vAlign w:val="center"/>
          </w:tcPr>
          <w:p w14:paraId="594D56AB" w14:textId="77777777" w:rsidR="00F7083A" w:rsidRDefault="00F7083A">
            <w:pPr>
              <w:snapToGrid w:val="0"/>
              <w:jc w:val="center"/>
              <w:rPr>
                <w:rFonts w:eastAsia="仿宋_GB2312"/>
              </w:rPr>
            </w:pPr>
          </w:p>
        </w:tc>
        <w:tc>
          <w:tcPr>
            <w:tcW w:w="1602" w:type="dxa"/>
            <w:vAlign w:val="center"/>
          </w:tcPr>
          <w:p w14:paraId="0702D4E3" w14:textId="77777777" w:rsidR="00F7083A" w:rsidRDefault="00607F4B">
            <w:pPr>
              <w:snapToGrid w:val="0"/>
              <w:jc w:val="center"/>
              <w:rPr>
                <w:rFonts w:eastAsia="仿宋_GB2312"/>
              </w:rPr>
            </w:pPr>
            <w:r>
              <w:rPr>
                <w:rFonts w:eastAsia="仿宋_GB2312"/>
              </w:rPr>
              <w:t>……</w:t>
            </w:r>
          </w:p>
        </w:tc>
        <w:tc>
          <w:tcPr>
            <w:tcW w:w="1956" w:type="dxa"/>
            <w:vAlign w:val="center"/>
          </w:tcPr>
          <w:p w14:paraId="12ADB81F" w14:textId="77777777" w:rsidR="00F7083A" w:rsidRDefault="00F7083A">
            <w:pPr>
              <w:snapToGrid w:val="0"/>
              <w:jc w:val="center"/>
              <w:rPr>
                <w:rFonts w:eastAsia="仿宋_GB2312"/>
              </w:rPr>
            </w:pPr>
          </w:p>
        </w:tc>
        <w:tc>
          <w:tcPr>
            <w:tcW w:w="3484" w:type="dxa"/>
            <w:vAlign w:val="center"/>
          </w:tcPr>
          <w:p w14:paraId="2D7D44D2" w14:textId="77777777" w:rsidR="00F7083A" w:rsidRDefault="00F7083A">
            <w:pPr>
              <w:snapToGrid w:val="0"/>
              <w:jc w:val="center"/>
              <w:rPr>
                <w:rFonts w:eastAsia="仿宋_GB2312"/>
              </w:rPr>
            </w:pPr>
          </w:p>
        </w:tc>
        <w:tc>
          <w:tcPr>
            <w:tcW w:w="2682" w:type="dxa"/>
            <w:vAlign w:val="center"/>
          </w:tcPr>
          <w:p w14:paraId="39C5F1AC" w14:textId="77777777" w:rsidR="00F7083A" w:rsidRDefault="00F7083A">
            <w:pPr>
              <w:snapToGrid w:val="0"/>
              <w:jc w:val="center"/>
              <w:rPr>
                <w:rFonts w:eastAsia="仿宋_GB2312"/>
              </w:rPr>
            </w:pPr>
          </w:p>
        </w:tc>
        <w:tc>
          <w:tcPr>
            <w:tcW w:w="1579" w:type="dxa"/>
            <w:vAlign w:val="center"/>
          </w:tcPr>
          <w:p w14:paraId="79D534F6" w14:textId="77777777" w:rsidR="00F7083A" w:rsidRDefault="00F7083A">
            <w:pPr>
              <w:snapToGrid w:val="0"/>
              <w:jc w:val="center"/>
              <w:rPr>
                <w:rFonts w:eastAsia="仿宋_GB2312"/>
              </w:rPr>
            </w:pPr>
          </w:p>
        </w:tc>
        <w:tc>
          <w:tcPr>
            <w:tcW w:w="1599" w:type="dxa"/>
            <w:vAlign w:val="center"/>
          </w:tcPr>
          <w:p w14:paraId="035DCDA3" w14:textId="77777777" w:rsidR="00F7083A" w:rsidRDefault="00F7083A">
            <w:pPr>
              <w:snapToGrid w:val="0"/>
              <w:jc w:val="center"/>
              <w:rPr>
                <w:rFonts w:eastAsia="仿宋_GB2312"/>
              </w:rPr>
            </w:pPr>
          </w:p>
        </w:tc>
      </w:tr>
      <w:tr w:rsidR="00F7083A" w14:paraId="10DD1DDF" w14:textId="77777777">
        <w:trPr>
          <w:trHeight w:val="397"/>
          <w:jc w:val="center"/>
        </w:trPr>
        <w:tc>
          <w:tcPr>
            <w:tcW w:w="1272" w:type="dxa"/>
            <w:vMerge w:val="restart"/>
            <w:shd w:val="clear" w:color="auto" w:fill="auto"/>
            <w:vAlign w:val="center"/>
          </w:tcPr>
          <w:p w14:paraId="5290EAE7" w14:textId="77777777" w:rsidR="00F7083A" w:rsidRDefault="00607F4B">
            <w:pPr>
              <w:snapToGrid w:val="0"/>
              <w:jc w:val="center"/>
              <w:rPr>
                <w:rFonts w:eastAsia="仿宋_GB2312"/>
              </w:rPr>
            </w:pPr>
            <w:r>
              <w:rPr>
                <w:rFonts w:eastAsia="仿宋_GB2312"/>
              </w:rPr>
              <w:t>炼钢</w:t>
            </w:r>
          </w:p>
        </w:tc>
        <w:tc>
          <w:tcPr>
            <w:tcW w:w="1602" w:type="dxa"/>
            <w:vMerge w:val="restart"/>
            <w:shd w:val="clear" w:color="auto" w:fill="auto"/>
            <w:vAlign w:val="center"/>
          </w:tcPr>
          <w:p w14:paraId="1C908419" w14:textId="77777777" w:rsidR="00F7083A" w:rsidRDefault="00607F4B">
            <w:pPr>
              <w:snapToGrid w:val="0"/>
              <w:jc w:val="center"/>
              <w:rPr>
                <w:rFonts w:eastAsia="仿宋_GB2312"/>
              </w:rPr>
            </w:pPr>
            <w:r>
              <w:rPr>
                <w:rFonts w:eastAsia="仿宋_GB2312"/>
              </w:rPr>
              <w:t>1#</w:t>
            </w:r>
            <w:r>
              <w:rPr>
                <w:rFonts w:eastAsia="仿宋_GB2312"/>
              </w:rPr>
              <w:t>转炉</w:t>
            </w:r>
          </w:p>
        </w:tc>
        <w:tc>
          <w:tcPr>
            <w:tcW w:w="1956" w:type="dxa"/>
            <w:vAlign w:val="center"/>
          </w:tcPr>
          <w:p w14:paraId="6F28874D" w14:textId="77777777" w:rsidR="00F7083A" w:rsidRDefault="00607F4B">
            <w:pPr>
              <w:snapToGrid w:val="0"/>
              <w:jc w:val="center"/>
              <w:rPr>
                <w:rFonts w:eastAsia="仿宋_GB2312"/>
              </w:rPr>
            </w:pPr>
            <w:r>
              <w:rPr>
                <w:rFonts w:eastAsia="仿宋_GB2312"/>
              </w:rPr>
              <w:t>1#</w:t>
            </w:r>
            <w:r>
              <w:rPr>
                <w:rFonts w:eastAsia="仿宋_GB2312"/>
              </w:rPr>
              <w:t>倒炼钢铁水预处理</w:t>
            </w:r>
          </w:p>
        </w:tc>
        <w:tc>
          <w:tcPr>
            <w:tcW w:w="3484" w:type="dxa"/>
            <w:vAlign w:val="center"/>
          </w:tcPr>
          <w:p w14:paraId="00DB751C" w14:textId="77777777" w:rsidR="00F7083A" w:rsidRDefault="00607F4B">
            <w:pPr>
              <w:snapToGrid w:val="0"/>
              <w:jc w:val="center"/>
              <w:rPr>
                <w:rFonts w:eastAsia="仿宋_GB2312"/>
              </w:rPr>
            </w:pPr>
            <w:r>
              <w:rPr>
                <w:rFonts w:eastAsia="仿宋_GB2312"/>
              </w:rPr>
              <w:t>除尘设施鼓励采用湿式静电除尘器、覆膜滤料袋式除尘器、滤筒除尘器等先进工艺</w:t>
            </w:r>
          </w:p>
        </w:tc>
        <w:tc>
          <w:tcPr>
            <w:tcW w:w="2682" w:type="dxa"/>
            <w:vAlign w:val="center"/>
          </w:tcPr>
          <w:p w14:paraId="7E286871" w14:textId="77777777" w:rsidR="00F7083A" w:rsidRDefault="00607F4B">
            <w:pPr>
              <w:snapToGrid w:val="0"/>
              <w:jc w:val="center"/>
              <w:rPr>
                <w:rFonts w:eastAsia="仿宋_GB2312"/>
              </w:rPr>
            </w:pPr>
            <w:r>
              <w:rPr>
                <w:rFonts w:eastAsia="仿宋_GB2312"/>
              </w:rPr>
              <w:t>采用高效折叠式滤筒除尘器</w:t>
            </w:r>
          </w:p>
        </w:tc>
        <w:tc>
          <w:tcPr>
            <w:tcW w:w="1579" w:type="dxa"/>
            <w:vAlign w:val="center"/>
          </w:tcPr>
          <w:p w14:paraId="6F3BBCDF" w14:textId="77777777" w:rsidR="00F7083A" w:rsidRDefault="00607F4B">
            <w:pPr>
              <w:jc w:val="center"/>
            </w:pPr>
            <w:r>
              <w:rPr>
                <w:rFonts w:eastAsia="仿宋_GB2312"/>
              </w:rPr>
              <w:t>配套</w:t>
            </w:r>
            <w:r>
              <w:rPr>
                <w:rFonts w:eastAsia="仿宋_GB2312"/>
              </w:rPr>
              <w:t>CEMS</w:t>
            </w:r>
            <w:r>
              <w:rPr>
                <w:rFonts w:eastAsia="仿宋_GB2312"/>
              </w:rPr>
              <w:t>烟气连续自动在线监测</w:t>
            </w:r>
          </w:p>
        </w:tc>
        <w:tc>
          <w:tcPr>
            <w:tcW w:w="1599" w:type="dxa"/>
            <w:vAlign w:val="center"/>
          </w:tcPr>
          <w:p w14:paraId="61C9AC1F" w14:textId="77777777" w:rsidR="00F7083A" w:rsidRDefault="00607F4B">
            <w:pPr>
              <w:jc w:val="center"/>
            </w:pPr>
            <w:r>
              <w:rPr>
                <w:rFonts w:eastAsia="仿宋_GB2312"/>
              </w:rPr>
              <w:t>否，未配备分布式控制系统（</w:t>
            </w:r>
            <w:r>
              <w:rPr>
                <w:rFonts w:eastAsia="仿宋_GB2312"/>
              </w:rPr>
              <w:t>DCS</w:t>
            </w:r>
            <w:r>
              <w:rPr>
                <w:rFonts w:eastAsia="仿宋_GB2312"/>
              </w:rPr>
              <w:t>）</w:t>
            </w:r>
          </w:p>
        </w:tc>
      </w:tr>
      <w:tr w:rsidR="00F7083A" w14:paraId="1A99722C" w14:textId="77777777">
        <w:trPr>
          <w:trHeight w:val="397"/>
          <w:jc w:val="center"/>
        </w:trPr>
        <w:tc>
          <w:tcPr>
            <w:tcW w:w="1272" w:type="dxa"/>
            <w:vMerge/>
            <w:shd w:val="clear" w:color="auto" w:fill="auto"/>
            <w:vAlign w:val="center"/>
          </w:tcPr>
          <w:p w14:paraId="0DCFAA1D" w14:textId="77777777" w:rsidR="00F7083A" w:rsidRDefault="00F7083A">
            <w:pPr>
              <w:snapToGrid w:val="0"/>
              <w:jc w:val="center"/>
              <w:rPr>
                <w:rFonts w:eastAsia="仿宋_GB2312"/>
              </w:rPr>
            </w:pPr>
          </w:p>
        </w:tc>
        <w:tc>
          <w:tcPr>
            <w:tcW w:w="1602" w:type="dxa"/>
            <w:vMerge/>
            <w:shd w:val="clear" w:color="auto" w:fill="auto"/>
            <w:vAlign w:val="center"/>
          </w:tcPr>
          <w:p w14:paraId="72BDD38E" w14:textId="77777777" w:rsidR="00F7083A" w:rsidRDefault="00F7083A">
            <w:pPr>
              <w:snapToGrid w:val="0"/>
              <w:jc w:val="center"/>
              <w:rPr>
                <w:rFonts w:eastAsia="仿宋_GB2312"/>
              </w:rPr>
            </w:pPr>
          </w:p>
        </w:tc>
        <w:tc>
          <w:tcPr>
            <w:tcW w:w="1956" w:type="dxa"/>
            <w:vAlign w:val="center"/>
          </w:tcPr>
          <w:p w14:paraId="7769D130" w14:textId="77777777" w:rsidR="00F7083A" w:rsidRDefault="00607F4B">
            <w:pPr>
              <w:snapToGrid w:val="0"/>
              <w:jc w:val="center"/>
              <w:rPr>
                <w:rFonts w:eastAsia="仿宋_GB2312"/>
              </w:rPr>
            </w:pPr>
            <w:r>
              <w:rPr>
                <w:rFonts w:eastAsia="仿宋_GB2312"/>
              </w:rPr>
              <w:t>1#</w:t>
            </w:r>
            <w:r>
              <w:rPr>
                <w:rFonts w:eastAsia="仿宋_GB2312"/>
              </w:rPr>
              <w:t>转炉二次除尘</w:t>
            </w:r>
          </w:p>
        </w:tc>
        <w:tc>
          <w:tcPr>
            <w:tcW w:w="3484" w:type="dxa"/>
            <w:vAlign w:val="center"/>
          </w:tcPr>
          <w:p w14:paraId="318B2024" w14:textId="77777777" w:rsidR="00F7083A" w:rsidRDefault="00607F4B">
            <w:pPr>
              <w:snapToGrid w:val="0"/>
              <w:jc w:val="center"/>
              <w:rPr>
                <w:rFonts w:eastAsia="仿宋_GB2312"/>
              </w:rPr>
            </w:pPr>
            <w:r>
              <w:rPr>
                <w:rFonts w:eastAsia="仿宋_GB2312"/>
              </w:rPr>
              <w:t>除尘设施鼓励采用湿式静电除尘器、覆膜滤料袋式除尘器、滤筒除</w:t>
            </w:r>
            <w:r>
              <w:rPr>
                <w:rFonts w:eastAsia="仿宋_GB2312"/>
              </w:rPr>
              <w:lastRenderedPageBreak/>
              <w:t>尘器等先进工艺</w:t>
            </w:r>
          </w:p>
        </w:tc>
        <w:tc>
          <w:tcPr>
            <w:tcW w:w="2682" w:type="dxa"/>
            <w:vAlign w:val="center"/>
          </w:tcPr>
          <w:p w14:paraId="415CC8BD" w14:textId="77777777" w:rsidR="00F7083A" w:rsidRDefault="00607F4B">
            <w:pPr>
              <w:snapToGrid w:val="0"/>
              <w:jc w:val="center"/>
              <w:rPr>
                <w:rFonts w:eastAsia="仿宋_GB2312"/>
              </w:rPr>
            </w:pPr>
            <w:r>
              <w:rPr>
                <w:rFonts w:eastAsia="仿宋_GB2312"/>
              </w:rPr>
              <w:lastRenderedPageBreak/>
              <w:t>采用超细纤维滤料针刺</w:t>
            </w:r>
            <w:proofErr w:type="gramStart"/>
            <w:r>
              <w:rPr>
                <w:rFonts w:eastAsia="仿宋_GB2312"/>
              </w:rPr>
              <w:t>毡</w:t>
            </w:r>
            <w:proofErr w:type="gramEnd"/>
            <w:r>
              <w:rPr>
                <w:rFonts w:eastAsia="仿宋_GB2312"/>
              </w:rPr>
              <w:t>覆膜滤袋</w:t>
            </w:r>
          </w:p>
        </w:tc>
        <w:tc>
          <w:tcPr>
            <w:tcW w:w="1579" w:type="dxa"/>
            <w:vAlign w:val="center"/>
          </w:tcPr>
          <w:p w14:paraId="1F8DD553" w14:textId="77777777" w:rsidR="00F7083A" w:rsidRDefault="00607F4B">
            <w:pPr>
              <w:jc w:val="center"/>
            </w:pPr>
            <w:r>
              <w:rPr>
                <w:rFonts w:eastAsia="仿宋_GB2312"/>
              </w:rPr>
              <w:t>配套</w:t>
            </w:r>
            <w:r>
              <w:rPr>
                <w:rFonts w:eastAsia="仿宋_GB2312"/>
              </w:rPr>
              <w:t>DCS</w:t>
            </w:r>
            <w:r>
              <w:rPr>
                <w:rFonts w:eastAsia="仿宋_GB2312"/>
              </w:rPr>
              <w:t>控制系统和</w:t>
            </w:r>
            <w:r>
              <w:rPr>
                <w:rFonts w:eastAsia="仿宋_GB2312"/>
              </w:rPr>
              <w:t>CEMS</w:t>
            </w:r>
            <w:r>
              <w:rPr>
                <w:rFonts w:eastAsia="仿宋_GB2312"/>
              </w:rPr>
              <w:lastRenderedPageBreak/>
              <w:t>烟气连续自动在线监测</w:t>
            </w:r>
          </w:p>
        </w:tc>
        <w:tc>
          <w:tcPr>
            <w:tcW w:w="1599" w:type="dxa"/>
            <w:vAlign w:val="center"/>
          </w:tcPr>
          <w:p w14:paraId="1F3DA2C0" w14:textId="77777777" w:rsidR="00F7083A" w:rsidRDefault="00607F4B">
            <w:pPr>
              <w:jc w:val="center"/>
            </w:pPr>
            <w:r>
              <w:rPr>
                <w:rFonts w:eastAsia="仿宋_GB2312"/>
              </w:rPr>
              <w:lastRenderedPageBreak/>
              <w:t>是</w:t>
            </w:r>
          </w:p>
        </w:tc>
      </w:tr>
      <w:tr w:rsidR="00F7083A" w14:paraId="49B9C667" w14:textId="77777777">
        <w:trPr>
          <w:trHeight w:val="397"/>
          <w:jc w:val="center"/>
        </w:trPr>
        <w:tc>
          <w:tcPr>
            <w:tcW w:w="1272" w:type="dxa"/>
            <w:vMerge/>
            <w:shd w:val="clear" w:color="auto" w:fill="auto"/>
            <w:vAlign w:val="center"/>
          </w:tcPr>
          <w:p w14:paraId="0BBDD456" w14:textId="77777777" w:rsidR="00F7083A" w:rsidRDefault="00F7083A">
            <w:pPr>
              <w:snapToGrid w:val="0"/>
              <w:jc w:val="center"/>
              <w:rPr>
                <w:rFonts w:eastAsia="仿宋_GB2312"/>
              </w:rPr>
            </w:pPr>
          </w:p>
        </w:tc>
        <w:tc>
          <w:tcPr>
            <w:tcW w:w="1602" w:type="dxa"/>
            <w:shd w:val="clear" w:color="auto" w:fill="auto"/>
            <w:vAlign w:val="center"/>
          </w:tcPr>
          <w:p w14:paraId="0C878C43" w14:textId="77777777" w:rsidR="00F7083A" w:rsidRDefault="00607F4B">
            <w:pPr>
              <w:snapToGrid w:val="0"/>
              <w:jc w:val="center"/>
              <w:rPr>
                <w:rFonts w:eastAsia="仿宋_GB2312"/>
              </w:rPr>
            </w:pPr>
            <w:r>
              <w:rPr>
                <w:rFonts w:eastAsia="仿宋_GB2312"/>
              </w:rPr>
              <w:t>……</w:t>
            </w:r>
          </w:p>
        </w:tc>
        <w:tc>
          <w:tcPr>
            <w:tcW w:w="1956" w:type="dxa"/>
            <w:vAlign w:val="center"/>
          </w:tcPr>
          <w:p w14:paraId="471C8F7A" w14:textId="77777777" w:rsidR="00F7083A" w:rsidRDefault="00F7083A">
            <w:pPr>
              <w:snapToGrid w:val="0"/>
              <w:jc w:val="center"/>
              <w:rPr>
                <w:rFonts w:eastAsia="仿宋_GB2312"/>
              </w:rPr>
            </w:pPr>
          </w:p>
        </w:tc>
        <w:tc>
          <w:tcPr>
            <w:tcW w:w="3484" w:type="dxa"/>
            <w:vAlign w:val="center"/>
          </w:tcPr>
          <w:p w14:paraId="2DB90A72" w14:textId="77777777" w:rsidR="00F7083A" w:rsidRDefault="00F7083A">
            <w:pPr>
              <w:snapToGrid w:val="0"/>
              <w:jc w:val="center"/>
              <w:rPr>
                <w:rFonts w:eastAsia="仿宋_GB2312"/>
              </w:rPr>
            </w:pPr>
          </w:p>
        </w:tc>
        <w:tc>
          <w:tcPr>
            <w:tcW w:w="2682" w:type="dxa"/>
            <w:vAlign w:val="center"/>
          </w:tcPr>
          <w:p w14:paraId="2ED28A10" w14:textId="77777777" w:rsidR="00F7083A" w:rsidRDefault="00F7083A">
            <w:pPr>
              <w:snapToGrid w:val="0"/>
              <w:jc w:val="center"/>
              <w:rPr>
                <w:rFonts w:eastAsia="仿宋_GB2312"/>
              </w:rPr>
            </w:pPr>
          </w:p>
        </w:tc>
        <w:tc>
          <w:tcPr>
            <w:tcW w:w="1579" w:type="dxa"/>
            <w:vAlign w:val="center"/>
          </w:tcPr>
          <w:p w14:paraId="5E0748B3" w14:textId="77777777" w:rsidR="00F7083A" w:rsidRDefault="00F7083A">
            <w:pPr>
              <w:jc w:val="center"/>
              <w:rPr>
                <w:rFonts w:eastAsia="仿宋_GB2312"/>
              </w:rPr>
            </w:pPr>
          </w:p>
        </w:tc>
        <w:tc>
          <w:tcPr>
            <w:tcW w:w="1599" w:type="dxa"/>
            <w:vAlign w:val="center"/>
          </w:tcPr>
          <w:p w14:paraId="587CE067" w14:textId="77777777" w:rsidR="00F7083A" w:rsidRDefault="00F7083A">
            <w:pPr>
              <w:jc w:val="center"/>
              <w:rPr>
                <w:rFonts w:eastAsia="仿宋_GB2312"/>
              </w:rPr>
            </w:pPr>
          </w:p>
        </w:tc>
      </w:tr>
      <w:tr w:rsidR="00F7083A" w14:paraId="720C99BC" w14:textId="77777777">
        <w:trPr>
          <w:trHeight w:val="397"/>
          <w:jc w:val="center"/>
        </w:trPr>
        <w:tc>
          <w:tcPr>
            <w:tcW w:w="1272" w:type="dxa"/>
            <w:vMerge/>
            <w:vAlign w:val="center"/>
          </w:tcPr>
          <w:p w14:paraId="76FD4856" w14:textId="77777777" w:rsidR="00F7083A" w:rsidRDefault="00F7083A">
            <w:pPr>
              <w:snapToGrid w:val="0"/>
              <w:jc w:val="center"/>
              <w:rPr>
                <w:rFonts w:eastAsia="仿宋_GB2312"/>
              </w:rPr>
            </w:pPr>
          </w:p>
        </w:tc>
        <w:tc>
          <w:tcPr>
            <w:tcW w:w="3558" w:type="dxa"/>
            <w:gridSpan w:val="2"/>
            <w:shd w:val="clear" w:color="auto" w:fill="auto"/>
            <w:vAlign w:val="center"/>
          </w:tcPr>
          <w:p w14:paraId="6DCD1329" w14:textId="77777777" w:rsidR="00F7083A" w:rsidRDefault="00607F4B">
            <w:pPr>
              <w:snapToGrid w:val="0"/>
              <w:jc w:val="center"/>
              <w:rPr>
                <w:rFonts w:eastAsia="仿宋_GB2312"/>
              </w:rPr>
            </w:pPr>
            <w:r>
              <w:rPr>
                <w:rFonts w:eastAsia="仿宋_GB2312"/>
              </w:rPr>
              <w:t>石灰窑（竖窑）焙烧</w:t>
            </w:r>
          </w:p>
        </w:tc>
        <w:tc>
          <w:tcPr>
            <w:tcW w:w="3484" w:type="dxa"/>
            <w:vAlign w:val="center"/>
          </w:tcPr>
          <w:p w14:paraId="6F64F8EA" w14:textId="77777777" w:rsidR="00F7083A" w:rsidRDefault="00607F4B">
            <w:pPr>
              <w:snapToGrid w:val="0"/>
              <w:jc w:val="center"/>
              <w:rPr>
                <w:rFonts w:eastAsia="仿宋_GB2312"/>
              </w:rPr>
            </w:pPr>
            <w:r>
              <w:rPr>
                <w:rFonts w:eastAsia="仿宋_GB2312"/>
              </w:rPr>
              <w:t>除尘设施鼓励采用湿式静电除尘器、覆膜滤料袋式除尘器、滤筒除尘器等先进工艺</w:t>
            </w:r>
          </w:p>
        </w:tc>
        <w:tc>
          <w:tcPr>
            <w:tcW w:w="2682" w:type="dxa"/>
            <w:vAlign w:val="center"/>
          </w:tcPr>
          <w:p w14:paraId="0FAE0DF1" w14:textId="77777777" w:rsidR="00F7083A" w:rsidRDefault="00607F4B">
            <w:pPr>
              <w:snapToGrid w:val="0"/>
              <w:jc w:val="center"/>
              <w:rPr>
                <w:rFonts w:eastAsia="仿宋_GB2312"/>
              </w:rPr>
            </w:pPr>
            <w:r>
              <w:rPr>
                <w:rFonts w:eastAsia="仿宋_GB2312"/>
              </w:rPr>
              <w:t>采用超细纤维滤料针刺</w:t>
            </w:r>
            <w:proofErr w:type="gramStart"/>
            <w:r>
              <w:rPr>
                <w:rFonts w:eastAsia="仿宋_GB2312"/>
              </w:rPr>
              <w:t>毡</w:t>
            </w:r>
            <w:proofErr w:type="gramEnd"/>
            <w:r>
              <w:rPr>
                <w:rFonts w:eastAsia="仿宋_GB2312"/>
              </w:rPr>
              <w:t>覆膜滤袋</w:t>
            </w:r>
          </w:p>
        </w:tc>
        <w:tc>
          <w:tcPr>
            <w:tcW w:w="1579" w:type="dxa"/>
            <w:vAlign w:val="center"/>
          </w:tcPr>
          <w:p w14:paraId="23597D71" w14:textId="77777777" w:rsidR="00F7083A" w:rsidRDefault="00607F4B">
            <w:pPr>
              <w:snapToGrid w:val="0"/>
              <w:jc w:val="center"/>
              <w:rPr>
                <w:rFonts w:eastAsia="仿宋_GB2312"/>
              </w:rPr>
            </w:pPr>
            <w:r>
              <w:rPr>
                <w:rFonts w:eastAsia="仿宋_GB2312"/>
              </w:rPr>
              <w:t>应安装自动监控设施，分布式控制系统（</w:t>
            </w:r>
            <w:r>
              <w:rPr>
                <w:rFonts w:eastAsia="仿宋_GB2312"/>
              </w:rPr>
              <w:t>DCS</w:t>
            </w:r>
            <w:r>
              <w:rPr>
                <w:rFonts w:eastAsia="仿宋_GB2312"/>
              </w:rPr>
              <w:t>）</w:t>
            </w:r>
          </w:p>
        </w:tc>
        <w:tc>
          <w:tcPr>
            <w:tcW w:w="1599" w:type="dxa"/>
            <w:vAlign w:val="center"/>
          </w:tcPr>
          <w:p w14:paraId="3B2E15F1" w14:textId="77777777" w:rsidR="00F7083A" w:rsidRDefault="00607F4B">
            <w:pPr>
              <w:jc w:val="center"/>
              <w:rPr>
                <w:rFonts w:eastAsia="仿宋_GB2312"/>
              </w:rPr>
            </w:pPr>
            <w:r>
              <w:rPr>
                <w:rFonts w:eastAsia="仿宋_GB2312"/>
              </w:rPr>
              <w:t>配套</w:t>
            </w:r>
            <w:r>
              <w:rPr>
                <w:rFonts w:eastAsia="仿宋_GB2312"/>
              </w:rPr>
              <w:t>DCS</w:t>
            </w:r>
            <w:r>
              <w:rPr>
                <w:rFonts w:eastAsia="仿宋_GB2312"/>
              </w:rPr>
              <w:t>控制系统和</w:t>
            </w:r>
            <w:r>
              <w:rPr>
                <w:rFonts w:eastAsia="仿宋_GB2312"/>
              </w:rPr>
              <w:t>CEMS</w:t>
            </w:r>
            <w:r>
              <w:rPr>
                <w:rFonts w:eastAsia="仿宋_GB2312"/>
              </w:rPr>
              <w:t>烟气连续自动在线监测</w:t>
            </w:r>
          </w:p>
        </w:tc>
      </w:tr>
      <w:tr w:rsidR="00F7083A" w14:paraId="192373E2" w14:textId="77777777">
        <w:trPr>
          <w:trHeight w:val="397"/>
          <w:jc w:val="center"/>
        </w:trPr>
        <w:tc>
          <w:tcPr>
            <w:tcW w:w="1272" w:type="dxa"/>
            <w:vMerge w:val="restart"/>
            <w:shd w:val="clear" w:color="auto" w:fill="auto"/>
            <w:vAlign w:val="center"/>
          </w:tcPr>
          <w:p w14:paraId="6872C3AC" w14:textId="77777777" w:rsidR="00F7083A" w:rsidRDefault="00607F4B">
            <w:pPr>
              <w:snapToGrid w:val="0"/>
              <w:jc w:val="center"/>
              <w:rPr>
                <w:rFonts w:eastAsia="仿宋_GB2312"/>
              </w:rPr>
            </w:pPr>
            <w:r>
              <w:rPr>
                <w:rFonts w:eastAsia="仿宋_GB2312"/>
              </w:rPr>
              <w:t>焦化</w:t>
            </w:r>
          </w:p>
        </w:tc>
        <w:tc>
          <w:tcPr>
            <w:tcW w:w="1602" w:type="dxa"/>
            <w:vMerge w:val="restart"/>
            <w:shd w:val="clear" w:color="auto" w:fill="auto"/>
            <w:vAlign w:val="center"/>
          </w:tcPr>
          <w:p w14:paraId="15C9796D" w14:textId="77777777" w:rsidR="00F7083A" w:rsidRDefault="00607F4B">
            <w:pPr>
              <w:snapToGrid w:val="0"/>
              <w:jc w:val="center"/>
              <w:rPr>
                <w:rFonts w:eastAsia="仿宋_GB2312"/>
              </w:rPr>
            </w:pPr>
            <w:r>
              <w:rPr>
                <w:rFonts w:eastAsia="仿宋_GB2312"/>
              </w:rPr>
              <w:t>焦化</w:t>
            </w:r>
            <w:r>
              <w:rPr>
                <w:rFonts w:eastAsia="仿宋_GB2312"/>
              </w:rPr>
              <w:t>1</w:t>
            </w:r>
            <w:r>
              <w:rPr>
                <w:rFonts w:eastAsia="仿宋_GB2312"/>
              </w:rPr>
              <w:t>车间</w:t>
            </w:r>
          </w:p>
        </w:tc>
        <w:tc>
          <w:tcPr>
            <w:tcW w:w="1956" w:type="dxa"/>
            <w:vAlign w:val="center"/>
          </w:tcPr>
          <w:p w14:paraId="6D43F933" w14:textId="77777777" w:rsidR="00F7083A" w:rsidRDefault="00607F4B">
            <w:pPr>
              <w:snapToGrid w:val="0"/>
              <w:jc w:val="center"/>
              <w:rPr>
                <w:rFonts w:eastAsia="仿宋_GB2312"/>
              </w:rPr>
            </w:pPr>
            <w:r>
              <w:rPr>
                <w:rFonts w:eastAsia="仿宋_GB2312"/>
              </w:rPr>
              <w:t>1#</w:t>
            </w:r>
            <w:r>
              <w:rPr>
                <w:rFonts w:eastAsia="仿宋_GB2312"/>
              </w:rPr>
              <w:t>焦炉烟囱</w:t>
            </w:r>
          </w:p>
        </w:tc>
        <w:tc>
          <w:tcPr>
            <w:tcW w:w="3484" w:type="dxa"/>
            <w:vAlign w:val="center"/>
          </w:tcPr>
          <w:p w14:paraId="63BC18FB" w14:textId="77777777" w:rsidR="00F7083A" w:rsidRDefault="00607F4B">
            <w:pPr>
              <w:snapToGrid w:val="0"/>
              <w:jc w:val="center"/>
              <w:rPr>
                <w:rFonts w:eastAsia="仿宋_GB2312"/>
              </w:rPr>
            </w:pPr>
            <w:r>
              <w:rPr>
                <w:rFonts w:eastAsia="仿宋_GB2312"/>
              </w:rPr>
              <w:t>烟气脱硫应实施增容提效改造等措施，提高运行稳定性，取消烟气旁路，鼓励净化处理后</w:t>
            </w:r>
            <w:proofErr w:type="gramStart"/>
            <w:r>
              <w:rPr>
                <w:rFonts w:eastAsia="仿宋_GB2312"/>
              </w:rPr>
              <w:t>烟气回</w:t>
            </w:r>
            <w:proofErr w:type="gramEnd"/>
            <w:r>
              <w:rPr>
                <w:rFonts w:eastAsia="仿宋_GB2312"/>
              </w:rPr>
              <w:t>原烟囱排放；烟气脱硝应采用活性炭（焦）、选择性催化还原（</w:t>
            </w:r>
            <w:r>
              <w:rPr>
                <w:rFonts w:eastAsia="仿宋_GB2312"/>
              </w:rPr>
              <w:t>SCR</w:t>
            </w:r>
            <w:r>
              <w:rPr>
                <w:rFonts w:eastAsia="仿宋_GB2312"/>
              </w:rPr>
              <w:t>）等高效脱硝技术；焦炉煤气应实施精脱硫</w:t>
            </w:r>
          </w:p>
        </w:tc>
        <w:tc>
          <w:tcPr>
            <w:tcW w:w="2682" w:type="dxa"/>
            <w:vAlign w:val="center"/>
          </w:tcPr>
          <w:p w14:paraId="42172DF9" w14:textId="77777777" w:rsidR="00F7083A" w:rsidRDefault="00607F4B">
            <w:pPr>
              <w:snapToGrid w:val="0"/>
              <w:jc w:val="center"/>
              <w:rPr>
                <w:rFonts w:eastAsia="仿宋_GB2312"/>
              </w:rPr>
            </w:pPr>
            <w:r>
              <w:rPr>
                <w:rFonts w:eastAsia="仿宋_GB2312"/>
              </w:rPr>
              <w:t>采用活性焦工艺，无烟气旁路；焦炉煤气采用</w:t>
            </w:r>
            <w:r>
              <w:rPr>
                <w:rFonts w:eastAsia="仿宋_GB2312"/>
              </w:rPr>
              <w:t>HPF</w:t>
            </w:r>
            <w:r>
              <w:rPr>
                <w:rFonts w:eastAsia="仿宋_GB2312"/>
              </w:rPr>
              <w:t>法脱硫</w:t>
            </w:r>
          </w:p>
        </w:tc>
        <w:tc>
          <w:tcPr>
            <w:tcW w:w="1579" w:type="dxa"/>
            <w:vAlign w:val="center"/>
          </w:tcPr>
          <w:p w14:paraId="0E4B8CAA" w14:textId="77777777" w:rsidR="00F7083A" w:rsidRDefault="00607F4B">
            <w:pPr>
              <w:snapToGrid w:val="0"/>
              <w:jc w:val="center"/>
              <w:rPr>
                <w:rFonts w:eastAsia="仿宋_GB2312"/>
              </w:rPr>
            </w:pPr>
            <w:r>
              <w:rPr>
                <w:rFonts w:eastAsia="仿宋_GB2312"/>
              </w:rPr>
              <w:t>配套</w:t>
            </w:r>
            <w:r>
              <w:rPr>
                <w:rFonts w:eastAsia="仿宋_GB2312"/>
              </w:rPr>
              <w:t>DCS</w:t>
            </w:r>
            <w:r>
              <w:rPr>
                <w:rFonts w:eastAsia="仿宋_GB2312"/>
              </w:rPr>
              <w:t>控制系统和</w:t>
            </w:r>
            <w:r>
              <w:rPr>
                <w:rFonts w:eastAsia="仿宋_GB2312"/>
              </w:rPr>
              <w:t>CEMS</w:t>
            </w:r>
            <w:r>
              <w:rPr>
                <w:rFonts w:eastAsia="仿宋_GB2312"/>
              </w:rPr>
              <w:t>烟气连续自动在线监测</w:t>
            </w:r>
          </w:p>
        </w:tc>
        <w:tc>
          <w:tcPr>
            <w:tcW w:w="1599" w:type="dxa"/>
            <w:vAlign w:val="center"/>
          </w:tcPr>
          <w:p w14:paraId="03601C1F" w14:textId="77777777" w:rsidR="00F7083A" w:rsidRDefault="00607F4B">
            <w:pPr>
              <w:snapToGrid w:val="0"/>
              <w:jc w:val="center"/>
              <w:rPr>
                <w:rFonts w:eastAsia="仿宋_GB2312"/>
              </w:rPr>
            </w:pPr>
            <w:r>
              <w:rPr>
                <w:rFonts w:eastAsia="仿宋_GB2312"/>
              </w:rPr>
              <w:t>是</w:t>
            </w:r>
          </w:p>
        </w:tc>
      </w:tr>
      <w:tr w:rsidR="00F7083A" w14:paraId="2F88741C" w14:textId="77777777">
        <w:trPr>
          <w:trHeight w:val="397"/>
          <w:jc w:val="center"/>
        </w:trPr>
        <w:tc>
          <w:tcPr>
            <w:tcW w:w="1272" w:type="dxa"/>
            <w:vMerge/>
            <w:shd w:val="clear" w:color="auto" w:fill="auto"/>
            <w:vAlign w:val="center"/>
          </w:tcPr>
          <w:p w14:paraId="0021556F" w14:textId="77777777" w:rsidR="00F7083A" w:rsidRDefault="00F7083A">
            <w:pPr>
              <w:snapToGrid w:val="0"/>
              <w:jc w:val="center"/>
              <w:rPr>
                <w:rFonts w:eastAsia="仿宋_GB2312"/>
              </w:rPr>
            </w:pPr>
          </w:p>
        </w:tc>
        <w:tc>
          <w:tcPr>
            <w:tcW w:w="1602" w:type="dxa"/>
            <w:vMerge/>
            <w:shd w:val="clear" w:color="auto" w:fill="auto"/>
            <w:vAlign w:val="center"/>
          </w:tcPr>
          <w:p w14:paraId="19D73CDF" w14:textId="77777777" w:rsidR="00F7083A" w:rsidRDefault="00F7083A">
            <w:pPr>
              <w:snapToGrid w:val="0"/>
              <w:jc w:val="center"/>
              <w:rPr>
                <w:rFonts w:eastAsia="仿宋_GB2312"/>
              </w:rPr>
            </w:pPr>
          </w:p>
        </w:tc>
        <w:tc>
          <w:tcPr>
            <w:tcW w:w="1956" w:type="dxa"/>
            <w:vAlign w:val="center"/>
          </w:tcPr>
          <w:p w14:paraId="7146FDAB" w14:textId="77777777" w:rsidR="00F7083A" w:rsidRDefault="00607F4B">
            <w:pPr>
              <w:snapToGrid w:val="0"/>
              <w:jc w:val="center"/>
              <w:rPr>
                <w:rFonts w:eastAsia="仿宋_GB2312"/>
              </w:rPr>
            </w:pPr>
            <w:r>
              <w:rPr>
                <w:rFonts w:eastAsia="仿宋_GB2312"/>
              </w:rPr>
              <w:t>1#</w:t>
            </w:r>
            <w:r>
              <w:rPr>
                <w:rFonts w:eastAsia="仿宋_GB2312"/>
              </w:rPr>
              <w:t>焦炉装煤推、焦地面站</w:t>
            </w:r>
          </w:p>
        </w:tc>
        <w:tc>
          <w:tcPr>
            <w:tcW w:w="3484" w:type="dxa"/>
            <w:vAlign w:val="center"/>
          </w:tcPr>
          <w:p w14:paraId="4B7E7C57" w14:textId="77777777" w:rsidR="00F7083A" w:rsidRDefault="00607F4B">
            <w:pPr>
              <w:snapToGrid w:val="0"/>
              <w:jc w:val="center"/>
              <w:rPr>
                <w:rFonts w:eastAsia="仿宋_GB2312"/>
              </w:rPr>
            </w:pPr>
            <w:r>
              <w:rPr>
                <w:rFonts w:eastAsia="仿宋_GB2312"/>
              </w:rPr>
              <w:t>除尘设施鼓励采用湿式静电除尘器、覆膜滤料袋式除尘器、滤筒除尘器等先进工艺</w:t>
            </w:r>
          </w:p>
        </w:tc>
        <w:tc>
          <w:tcPr>
            <w:tcW w:w="2682" w:type="dxa"/>
            <w:vAlign w:val="center"/>
          </w:tcPr>
          <w:p w14:paraId="4E750553" w14:textId="77777777" w:rsidR="00F7083A" w:rsidRDefault="00607F4B">
            <w:pPr>
              <w:snapToGrid w:val="0"/>
              <w:jc w:val="center"/>
              <w:rPr>
                <w:rFonts w:eastAsia="仿宋_GB2312"/>
              </w:rPr>
            </w:pPr>
            <w:r>
              <w:rPr>
                <w:rFonts w:eastAsia="仿宋_GB2312"/>
              </w:rPr>
              <w:t>采用高效折叠式滤筒除尘器</w:t>
            </w:r>
          </w:p>
        </w:tc>
        <w:tc>
          <w:tcPr>
            <w:tcW w:w="1579" w:type="dxa"/>
            <w:vAlign w:val="center"/>
          </w:tcPr>
          <w:p w14:paraId="7A5A1452" w14:textId="77777777" w:rsidR="00F7083A" w:rsidRDefault="00607F4B">
            <w:pPr>
              <w:snapToGrid w:val="0"/>
              <w:jc w:val="center"/>
              <w:rPr>
                <w:rFonts w:eastAsia="仿宋_GB2312"/>
              </w:rPr>
            </w:pPr>
            <w:r>
              <w:rPr>
                <w:rFonts w:eastAsia="仿宋_GB2312"/>
              </w:rPr>
              <w:t>配套</w:t>
            </w:r>
            <w:r>
              <w:rPr>
                <w:rFonts w:eastAsia="仿宋_GB2312"/>
              </w:rPr>
              <w:t>DCS</w:t>
            </w:r>
            <w:r>
              <w:rPr>
                <w:rFonts w:eastAsia="仿宋_GB2312"/>
              </w:rPr>
              <w:t>控制系统和</w:t>
            </w:r>
            <w:r>
              <w:rPr>
                <w:rFonts w:eastAsia="仿宋_GB2312"/>
              </w:rPr>
              <w:t>CEMS</w:t>
            </w:r>
            <w:r>
              <w:rPr>
                <w:rFonts w:eastAsia="仿宋_GB2312"/>
              </w:rPr>
              <w:t>烟气连续自动在线监测</w:t>
            </w:r>
          </w:p>
        </w:tc>
        <w:tc>
          <w:tcPr>
            <w:tcW w:w="1599" w:type="dxa"/>
            <w:vAlign w:val="center"/>
          </w:tcPr>
          <w:p w14:paraId="6CCA7F74" w14:textId="77777777" w:rsidR="00F7083A" w:rsidRDefault="00607F4B">
            <w:pPr>
              <w:snapToGrid w:val="0"/>
              <w:jc w:val="center"/>
              <w:rPr>
                <w:rFonts w:eastAsia="仿宋_GB2312"/>
              </w:rPr>
            </w:pPr>
            <w:r>
              <w:rPr>
                <w:rFonts w:eastAsia="仿宋_GB2312"/>
              </w:rPr>
              <w:t>是</w:t>
            </w:r>
          </w:p>
        </w:tc>
      </w:tr>
      <w:tr w:rsidR="00F7083A" w14:paraId="78A530E4" w14:textId="77777777">
        <w:trPr>
          <w:trHeight w:val="397"/>
          <w:jc w:val="center"/>
        </w:trPr>
        <w:tc>
          <w:tcPr>
            <w:tcW w:w="1272" w:type="dxa"/>
            <w:vMerge/>
            <w:shd w:val="clear" w:color="auto" w:fill="auto"/>
            <w:vAlign w:val="center"/>
          </w:tcPr>
          <w:p w14:paraId="20DB3076" w14:textId="77777777" w:rsidR="00F7083A" w:rsidRDefault="00F7083A">
            <w:pPr>
              <w:snapToGrid w:val="0"/>
              <w:jc w:val="center"/>
              <w:rPr>
                <w:rFonts w:eastAsia="仿宋_GB2312"/>
              </w:rPr>
            </w:pPr>
          </w:p>
        </w:tc>
        <w:tc>
          <w:tcPr>
            <w:tcW w:w="1602" w:type="dxa"/>
            <w:vMerge/>
            <w:shd w:val="clear" w:color="auto" w:fill="auto"/>
            <w:vAlign w:val="center"/>
          </w:tcPr>
          <w:p w14:paraId="13DEF3FD" w14:textId="77777777" w:rsidR="00F7083A" w:rsidRDefault="00F7083A">
            <w:pPr>
              <w:snapToGrid w:val="0"/>
              <w:jc w:val="center"/>
              <w:rPr>
                <w:rFonts w:eastAsia="仿宋_GB2312"/>
              </w:rPr>
            </w:pPr>
          </w:p>
        </w:tc>
        <w:tc>
          <w:tcPr>
            <w:tcW w:w="1956" w:type="dxa"/>
            <w:vAlign w:val="center"/>
          </w:tcPr>
          <w:p w14:paraId="6B42F192" w14:textId="77777777" w:rsidR="00F7083A" w:rsidRDefault="00607F4B">
            <w:pPr>
              <w:snapToGrid w:val="0"/>
              <w:jc w:val="center"/>
              <w:rPr>
                <w:rFonts w:eastAsia="仿宋_GB2312"/>
              </w:rPr>
            </w:pPr>
            <w:r>
              <w:rPr>
                <w:rFonts w:eastAsia="仿宋_GB2312"/>
              </w:rPr>
              <w:t>1#</w:t>
            </w:r>
            <w:r>
              <w:rPr>
                <w:rFonts w:eastAsia="仿宋_GB2312"/>
              </w:rPr>
              <w:t>焦炉干熄焦地面站</w:t>
            </w:r>
          </w:p>
        </w:tc>
        <w:tc>
          <w:tcPr>
            <w:tcW w:w="3484" w:type="dxa"/>
            <w:vAlign w:val="center"/>
          </w:tcPr>
          <w:p w14:paraId="023A64E1" w14:textId="77777777" w:rsidR="00F7083A" w:rsidRDefault="00607F4B">
            <w:pPr>
              <w:snapToGrid w:val="0"/>
              <w:jc w:val="center"/>
              <w:rPr>
                <w:rFonts w:eastAsia="仿宋_GB2312"/>
              </w:rPr>
            </w:pPr>
            <w:r>
              <w:rPr>
                <w:rFonts w:eastAsia="仿宋_GB2312"/>
              </w:rPr>
              <w:t>除尘设施鼓励采用湿式静电除尘器、覆膜滤料袋式除尘器、滤筒除尘器等先进工艺</w:t>
            </w:r>
          </w:p>
        </w:tc>
        <w:tc>
          <w:tcPr>
            <w:tcW w:w="2682" w:type="dxa"/>
            <w:vAlign w:val="center"/>
          </w:tcPr>
          <w:p w14:paraId="153CC284" w14:textId="77777777" w:rsidR="00F7083A" w:rsidRDefault="00607F4B">
            <w:pPr>
              <w:snapToGrid w:val="0"/>
              <w:jc w:val="center"/>
              <w:rPr>
                <w:rFonts w:eastAsia="仿宋_GB2312"/>
              </w:rPr>
            </w:pPr>
            <w:r>
              <w:rPr>
                <w:rFonts w:eastAsia="仿宋_GB2312"/>
              </w:rPr>
              <w:t>采用高效折叠式滤筒除尘器；</w:t>
            </w:r>
            <w:proofErr w:type="gramStart"/>
            <w:r>
              <w:rPr>
                <w:rFonts w:eastAsia="仿宋_GB2312"/>
              </w:rPr>
              <w:t>预存段回焦炉</w:t>
            </w:r>
            <w:proofErr w:type="gramEnd"/>
            <w:r>
              <w:rPr>
                <w:rFonts w:eastAsia="仿宋_GB2312"/>
              </w:rPr>
              <w:t>烟气脱硫系统脱硫</w:t>
            </w:r>
          </w:p>
        </w:tc>
        <w:tc>
          <w:tcPr>
            <w:tcW w:w="1579" w:type="dxa"/>
            <w:vAlign w:val="center"/>
          </w:tcPr>
          <w:p w14:paraId="56FEECF7" w14:textId="77777777" w:rsidR="00F7083A" w:rsidRDefault="00607F4B">
            <w:pPr>
              <w:snapToGrid w:val="0"/>
              <w:jc w:val="center"/>
              <w:rPr>
                <w:rFonts w:eastAsia="仿宋_GB2312"/>
              </w:rPr>
            </w:pPr>
            <w:r>
              <w:rPr>
                <w:rFonts w:eastAsia="仿宋_GB2312"/>
              </w:rPr>
              <w:t>配套</w:t>
            </w:r>
            <w:r>
              <w:rPr>
                <w:rFonts w:eastAsia="仿宋_GB2312"/>
              </w:rPr>
              <w:t>DCS</w:t>
            </w:r>
            <w:r>
              <w:rPr>
                <w:rFonts w:eastAsia="仿宋_GB2312"/>
              </w:rPr>
              <w:t>控制系统和</w:t>
            </w:r>
            <w:r>
              <w:rPr>
                <w:rFonts w:eastAsia="仿宋_GB2312"/>
              </w:rPr>
              <w:t>CEMS</w:t>
            </w:r>
            <w:r>
              <w:rPr>
                <w:rFonts w:eastAsia="仿宋_GB2312"/>
              </w:rPr>
              <w:t>烟气连续自动在线监测</w:t>
            </w:r>
          </w:p>
        </w:tc>
        <w:tc>
          <w:tcPr>
            <w:tcW w:w="1599" w:type="dxa"/>
            <w:vAlign w:val="center"/>
          </w:tcPr>
          <w:p w14:paraId="0CD59441" w14:textId="77777777" w:rsidR="00F7083A" w:rsidRDefault="00607F4B">
            <w:pPr>
              <w:snapToGrid w:val="0"/>
              <w:jc w:val="center"/>
              <w:rPr>
                <w:rFonts w:eastAsia="仿宋_GB2312"/>
              </w:rPr>
            </w:pPr>
            <w:r>
              <w:rPr>
                <w:rFonts w:eastAsia="仿宋_GB2312"/>
              </w:rPr>
              <w:t>是</w:t>
            </w:r>
          </w:p>
        </w:tc>
      </w:tr>
      <w:tr w:rsidR="00F7083A" w14:paraId="619CC5AA" w14:textId="77777777">
        <w:trPr>
          <w:trHeight w:val="397"/>
          <w:jc w:val="center"/>
        </w:trPr>
        <w:tc>
          <w:tcPr>
            <w:tcW w:w="1272" w:type="dxa"/>
            <w:vMerge/>
            <w:shd w:val="clear" w:color="auto" w:fill="auto"/>
            <w:vAlign w:val="center"/>
          </w:tcPr>
          <w:p w14:paraId="74518C44" w14:textId="77777777" w:rsidR="00F7083A" w:rsidRDefault="00F7083A">
            <w:pPr>
              <w:snapToGrid w:val="0"/>
              <w:jc w:val="center"/>
              <w:rPr>
                <w:rFonts w:eastAsia="仿宋_GB2312"/>
              </w:rPr>
            </w:pPr>
          </w:p>
        </w:tc>
        <w:tc>
          <w:tcPr>
            <w:tcW w:w="1602" w:type="dxa"/>
            <w:shd w:val="clear" w:color="auto" w:fill="auto"/>
            <w:vAlign w:val="center"/>
          </w:tcPr>
          <w:p w14:paraId="777F0D34" w14:textId="77777777" w:rsidR="00F7083A" w:rsidRDefault="00607F4B">
            <w:pPr>
              <w:snapToGrid w:val="0"/>
              <w:jc w:val="center"/>
              <w:rPr>
                <w:rFonts w:eastAsia="仿宋_GB2312"/>
              </w:rPr>
            </w:pPr>
            <w:r>
              <w:rPr>
                <w:rFonts w:eastAsia="仿宋_GB2312"/>
              </w:rPr>
              <w:t>……</w:t>
            </w:r>
          </w:p>
        </w:tc>
        <w:tc>
          <w:tcPr>
            <w:tcW w:w="1956" w:type="dxa"/>
            <w:vAlign w:val="center"/>
          </w:tcPr>
          <w:p w14:paraId="602A7182" w14:textId="77777777" w:rsidR="00F7083A" w:rsidRDefault="00F7083A">
            <w:pPr>
              <w:snapToGrid w:val="0"/>
              <w:jc w:val="center"/>
              <w:rPr>
                <w:rFonts w:eastAsia="仿宋_GB2312"/>
              </w:rPr>
            </w:pPr>
          </w:p>
        </w:tc>
        <w:tc>
          <w:tcPr>
            <w:tcW w:w="3484" w:type="dxa"/>
            <w:vAlign w:val="center"/>
          </w:tcPr>
          <w:p w14:paraId="57517E8A" w14:textId="77777777" w:rsidR="00F7083A" w:rsidRDefault="00F7083A">
            <w:pPr>
              <w:snapToGrid w:val="0"/>
              <w:jc w:val="center"/>
              <w:rPr>
                <w:rFonts w:eastAsia="仿宋_GB2312"/>
              </w:rPr>
            </w:pPr>
          </w:p>
        </w:tc>
        <w:tc>
          <w:tcPr>
            <w:tcW w:w="2682" w:type="dxa"/>
            <w:vAlign w:val="center"/>
          </w:tcPr>
          <w:p w14:paraId="6C7046B4" w14:textId="77777777" w:rsidR="00F7083A" w:rsidRDefault="00F7083A">
            <w:pPr>
              <w:snapToGrid w:val="0"/>
              <w:jc w:val="center"/>
              <w:rPr>
                <w:rFonts w:eastAsia="仿宋_GB2312"/>
              </w:rPr>
            </w:pPr>
          </w:p>
        </w:tc>
        <w:tc>
          <w:tcPr>
            <w:tcW w:w="1579" w:type="dxa"/>
            <w:vAlign w:val="center"/>
          </w:tcPr>
          <w:p w14:paraId="2A5547AD" w14:textId="77777777" w:rsidR="00F7083A" w:rsidRDefault="00F7083A">
            <w:pPr>
              <w:snapToGrid w:val="0"/>
              <w:jc w:val="center"/>
              <w:rPr>
                <w:rFonts w:eastAsia="仿宋_GB2312"/>
              </w:rPr>
            </w:pPr>
          </w:p>
        </w:tc>
        <w:tc>
          <w:tcPr>
            <w:tcW w:w="1599" w:type="dxa"/>
            <w:vAlign w:val="center"/>
          </w:tcPr>
          <w:p w14:paraId="24AB7B0F" w14:textId="77777777" w:rsidR="00F7083A" w:rsidRDefault="00F7083A">
            <w:pPr>
              <w:snapToGrid w:val="0"/>
              <w:jc w:val="center"/>
              <w:rPr>
                <w:rFonts w:eastAsia="仿宋_GB2312"/>
              </w:rPr>
            </w:pPr>
          </w:p>
        </w:tc>
      </w:tr>
      <w:tr w:rsidR="00F7083A" w14:paraId="5DA9C00A" w14:textId="77777777">
        <w:trPr>
          <w:trHeight w:val="397"/>
          <w:jc w:val="center"/>
        </w:trPr>
        <w:tc>
          <w:tcPr>
            <w:tcW w:w="1272" w:type="dxa"/>
            <w:vMerge w:val="restart"/>
            <w:shd w:val="clear" w:color="auto" w:fill="auto"/>
            <w:vAlign w:val="center"/>
          </w:tcPr>
          <w:p w14:paraId="5657F514" w14:textId="77777777" w:rsidR="00F7083A" w:rsidRDefault="00607F4B">
            <w:pPr>
              <w:snapToGrid w:val="0"/>
              <w:jc w:val="center"/>
              <w:rPr>
                <w:rFonts w:eastAsia="仿宋_GB2312"/>
              </w:rPr>
            </w:pPr>
            <w:r>
              <w:rPr>
                <w:rFonts w:eastAsia="仿宋_GB2312"/>
              </w:rPr>
              <w:t>轧钢</w:t>
            </w:r>
          </w:p>
        </w:tc>
        <w:tc>
          <w:tcPr>
            <w:tcW w:w="1602" w:type="dxa"/>
            <w:vMerge w:val="restart"/>
            <w:shd w:val="clear" w:color="auto" w:fill="auto"/>
            <w:vAlign w:val="center"/>
          </w:tcPr>
          <w:p w14:paraId="0761F6CE" w14:textId="77777777" w:rsidR="00F7083A" w:rsidRDefault="00607F4B">
            <w:pPr>
              <w:snapToGrid w:val="0"/>
              <w:jc w:val="center"/>
              <w:rPr>
                <w:rFonts w:eastAsia="仿宋_GB2312"/>
              </w:rPr>
            </w:pPr>
            <w:r>
              <w:rPr>
                <w:rFonts w:eastAsia="仿宋_GB2312"/>
              </w:rPr>
              <w:t>1#</w:t>
            </w:r>
            <w:r>
              <w:rPr>
                <w:rFonts w:eastAsia="仿宋_GB2312"/>
              </w:rPr>
              <w:t>热轧机组</w:t>
            </w:r>
          </w:p>
        </w:tc>
        <w:tc>
          <w:tcPr>
            <w:tcW w:w="1956" w:type="dxa"/>
            <w:vAlign w:val="center"/>
          </w:tcPr>
          <w:p w14:paraId="5445FDF3" w14:textId="77777777" w:rsidR="00F7083A" w:rsidRDefault="00607F4B">
            <w:pPr>
              <w:snapToGrid w:val="0"/>
              <w:jc w:val="center"/>
              <w:rPr>
                <w:rFonts w:eastAsia="仿宋_GB2312"/>
              </w:rPr>
            </w:pPr>
            <w:r>
              <w:rPr>
                <w:rFonts w:eastAsia="仿宋_GB2312"/>
              </w:rPr>
              <w:t>1#</w:t>
            </w:r>
            <w:r>
              <w:rPr>
                <w:rFonts w:eastAsia="仿宋_GB2312"/>
              </w:rPr>
              <w:t>加热炉</w:t>
            </w:r>
          </w:p>
        </w:tc>
        <w:tc>
          <w:tcPr>
            <w:tcW w:w="3484" w:type="dxa"/>
            <w:vAlign w:val="center"/>
          </w:tcPr>
          <w:p w14:paraId="1C2C2733" w14:textId="77777777" w:rsidR="00F7083A" w:rsidRDefault="00607F4B">
            <w:pPr>
              <w:snapToGrid w:val="0"/>
              <w:jc w:val="center"/>
              <w:rPr>
                <w:rFonts w:eastAsia="仿宋_GB2312"/>
              </w:rPr>
            </w:pPr>
            <w:r>
              <w:rPr>
                <w:rFonts w:eastAsia="仿宋_GB2312"/>
              </w:rPr>
              <w:t>应</w:t>
            </w:r>
            <w:proofErr w:type="gramStart"/>
            <w:r>
              <w:rPr>
                <w:rFonts w:eastAsia="仿宋_GB2312"/>
              </w:rPr>
              <w:t>采用低氮燃烧</w:t>
            </w:r>
            <w:proofErr w:type="gramEnd"/>
            <w:r>
              <w:rPr>
                <w:rFonts w:eastAsia="仿宋_GB2312"/>
              </w:rPr>
              <w:t>技术</w:t>
            </w:r>
          </w:p>
        </w:tc>
        <w:tc>
          <w:tcPr>
            <w:tcW w:w="2682" w:type="dxa"/>
            <w:vAlign w:val="center"/>
          </w:tcPr>
          <w:p w14:paraId="64E893C9" w14:textId="77777777" w:rsidR="00F7083A" w:rsidRDefault="00607F4B">
            <w:pPr>
              <w:snapToGrid w:val="0"/>
              <w:jc w:val="center"/>
              <w:rPr>
                <w:rFonts w:eastAsia="仿宋_GB2312"/>
              </w:rPr>
            </w:pPr>
            <w:proofErr w:type="gramStart"/>
            <w:r>
              <w:rPr>
                <w:rFonts w:eastAsia="仿宋_GB2312"/>
              </w:rPr>
              <w:t>采用低氮燃烧</w:t>
            </w:r>
            <w:proofErr w:type="gramEnd"/>
            <w:r>
              <w:rPr>
                <w:rFonts w:eastAsia="仿宋_GB2312"/>
              </w:rPr>
              <w:t>技术</w:t>
            </w:r>
          </w:p>
        </w:tc>
        <w:tc>
          <w:tcPr>
            <w:tcW w:w="1579" w:type="dxa"/>
            <w:vAlign w:val="center"/>
          </w:tcPr>
          <w:p w14:paraId="497A7211" w14:textId="77777777" w:rsidR="00F7083A" w:rsidRDefault="00607F4B">
            <w:pPr>
              <w:snapToGrid w:val="0"/>
              <w:jc w:val="center"/>
              <w:rPr>
                <w:rFonts w:eastAsia="仿宋_GB2312"/>
              </w:rPr>
            </w:pPr>
            <w:r>
              <w:t>/</w:t>
            </w:r>
          </w:p>
        </w:tc>
        <w:tc>
          <w:tcPr>
            <w:tcW w:w="1599" w:type="dxa"/>
            <w:vAlign w:val="center"/>
          </w:tcPr>
          <w:p w14:paraId="7976CD2A" w14:textId="77777777" w:rsidR="00F7083A" w:rsidRDefault="00607F4B">
            <w:pPr>
              <w:snapToGrid w:val="0"/>
              <w:jc w:val="center"/>
              <w:rPr>
                <w:rFonts w:eastAsia="仿宋_GB2312"/>
              </w:rPr>
            </w:pPr>
            <w:r>
              <w:rPr>
                <w:rFonts w:eastAsia="仿宋_GB2312"/>
              </w:rPr>
              <w:t>是</w:t>
            </w:r>
          </w:p>
        </w:tc>
      </w:tr>
      <w:tr w:rsidR="00F7083A" w14:paraId="0D2FECA4" w14:textId="77777777">
        <w:trPr>
          <w:trHeight w:val="397"/>
          <w:jc w:val="center"/>
        </w:trPr>
        <w:tc>
          <w:tcPr>
            <w:tcW w:w="1272" w:type="dxa"/>
            <w:vMerge/>
            <w:shd w:val="clear" w:color="auto" w:fill="auto"/>
            <w:vAlign w:val="center"/>
          </w:tcPr>
          <w:p w14:paraId="54391C2B" w14:textId="77777777" w:rsidR="00F7083A" w:rsidRDefault="00F7083A">
            <w:pPr>
              <w:snapToGrid w:val="0"/>
              <w:jc w:val="center"/>
              <w:rPr>
                <w:rFonts w:eastAsia="仿宋_GB2312"/>
              </w:rPr>
            </w:pPr>
          </w:p>
        </w:tc>
        <w:tc>
          <w:tcPr>
            <w:tcW w:w="1602" w:type="dxa"/>
            <w:vMerge/>
            <w:shd w:val="clear" w:color="auto" w:fill="auto"/>
            <w:vAlign w:val="center"/>
          </w:tcPr>
          <w:p w14:paraId="2DFA83F9" w14:textId="77777777" w:rsidR="00F7083A" w:rsidRDefault="00F7083A">
            <w:pPr>
              <w:snapToGrid w:val="0"/>
              <w:jc w:val="center"/>
              <w:rPr>
                <w:rFonts w:eastAsia="仿宋_GB2312"/>
              </w:rPr>
            </w:pPr>
          </w:p>
        </w:tc>
        <w:tc>
          <w:tcPr>
            <w:tcW w:w="1956" w:type="dxa"/>
            <w:vAlign w:val="center"/>
          </w:tcPr>
          <w:p w14:paraId="7EA5C5F0" w14:textId="77777777" w:rsidR="00F7083A" w:rsidRDefault="00607F4B">
            <w:pPr>
              <w:snapToGrid w:val="0"/>
              <w:jc w:val="center"/>
              <w:rPr>
                <w:rFonts w:eastAsia="仿宋_GB2312"/>
              </w:rPr>
            </w:pPr>
            <w:r>
              <w:rPr>
                <w:rFonts w:eastAsia="仿宋_GB2312"/>
              </w:rPr>
              <w:t>板材热轧机精轧机</w:t>
            </w:r>
          </w:p>
        </w:tc>
        <w:tc>
          <w:tcPr>
            <w:tcW w:w="3484" w:type="dxa"/>
            <w:vAlign w:val="center"/>
          </w:tcPr>
          <w:p w14:paraId="38A78A44" w14:textId="77777777" w:rsidR="00F7083A" w:rsidRDefault="00607F4B">
            <w:pPr>
              <w:snapToGrid w:val="0"/>
              <w:jc w:val="center"/>
              <w:rPr>
                <w:rFonts w:eastAsia="仿宋_GB2312"/>
              </w:rPr>
            </w:pPr>
            <w:r>
              <w:rPr>
                <w:rFonts w:eastAsia="仿宋_GB2312"/>
              </w:rPr>
              <w:t>轧钢车间精轧机应采用</w:t>
            </w:r>
            <w:proofErr w:type="gramStart"/>
            <w:r>
              <w:rPr>
                <w:rFonts w:eastAsia="仿宋_GB2312"/>
              </w:rPr>
              <w:t>塑</w:t>
            </w:r>
            <w:proofErr w:type="gramEnd"/>
            <w:r>
              <w:rPr>
                <w:rFonts w:eastAsia="仿宋_GB2312"/>
              </w:rPr>
              <w:t>烧板除尘或湿式电除尘</w:t>
            </w:r>
          </w:p>
        </w:tc>
        <w:tc>
          <w:tcPr>
            <w:tcW w:w="2682" w:type="dxa"/>
            <w:vAlign w:val="center"/>
          </w:tcPr>
          <w:p w14:paraId="0E7012C5" w14:textId="77777777" w:rsidR="00F7083A" w:rsidRDefault="00607F4B">
            <w:pPr>
              <w:snapToGrid w:val="0"/>
              <w:jc w:val="center"/>
              <w:rPr>
                <w:rFonts w:eastAsia="仿宋_GB2312"/>
              </w:rPr>
            </w:pPr>
            <w:r>
              <w:rPr>
                <w:rFonts w:eastAsia="仿宋_GB2312"/>
              </w:rPr>
              <w:t>采用</w:t>
            </w:r>
            <w:proofErr w:type="gramStart"/>
            <w:r>
              <w:rPr>
                <w:rFonts w:eastAsia="仿宋_GB2312"/>
              </w:rPr>
              <w:t>塑</w:t>
            </w:r>
            <w:proofErr w:type="gramEnd"/>
            <w:r>
              <w:rPr>
                <w:rFonts w:eastAsia="仿宋_GB2312"/>
              </w:rPr>
              <w:t>烧板除尘器</w:t>
            </w:r>
          </w:p>
        </w:tc>
        <w:tc>
          <w:tcPr>
            <w:tcW w:w="1579" w:type="dxa"/>
            <w:vAlign w:val="center"/>
          </w:tcPr>
          <w:p w14:paraId="7C8CCEA7" w14:textId="77777777" w:rsidR="00F7083A" w:rsidRDefault="00607F4B">
            <w:pPr>
              <w:snapToGrid w:val="0"/>
              <w:jc w:val="center"/>
            </w:pPr>
            <w:r>
              <w:t>/</w:t>
            </w:r>
          </w:p>
        </w:tc>
        <w:tc>
          <w:tcPr>
            <w:tcW w:w="1599" w:type="dxa"/>
            <w:vAlign w:val="center"/>
          </w:tcPr>
          <w:p w14:paraId="40E0DA9F" w14:textId="77777777" w:rsidR="00F7083A" w:rsidRDefault="00607F4B">
            <w:pPr>
              <w:snapToGrid w:val="0"/>
              <w:jc w:val="center"/>
              <w:rPr>
                <w:rFonts w:eastAsia="仿宋_GB2312"/>
              </w:rPr>
            </w:pPr>
            <w:r>
              <w:rPr>
                <w:rFonts w:eastAsia="仿宋_GB2312"/>
              </w:rPr>
              <w:t>是</w:t>
            </w:r>
          </w:p>
        </w:tc>
      </w:tr>
      <w:tr w:rsidR="00F7083A" w14:paraId="0260CB62" w14:textId="77777777">
        <w:trPr>
          <w:trHeight w:val="397"/>
          <w:jc w:val="center"/>
        </w:trPr>
        <w:tc>
          <w:tcPr>
            <w:tcW w:w="1272" w:type="dxa"/>
            <w:vMerge/>
            <w:shd w:val="clear" w:color="auto" w:fill="auto"/>
            <w:vAlign w:val="center"/>
          </w:tcPr>
          <w:p w14:paraId="0296121E" w14:textId="77777777" w:rsidR="00F7083A" w:rsidRDefault="00F7083A">
            <w:pPr>
              <w:snapToGrid w:val="0"/>
              <w:jc w:val="center"/>
              <w:rPr>
                <w:rFonts w:eastAsia="仿宋_GB2312"/>
              </w:rPr>
            </w:pPr>
          </w:p>
        </w:tc>
        <w:tc>
          <w:tcPr>
            <w:tcW w:w="1602" w:type="dxa"/>
            <w:shd w:val="clear" w:color="auto" w:fill="auto"/>
            <w:vAlign w:val="center"/>
          </w:tcPr>
          <w:p w14:paraId="5241C7C3" w14:textId="77777777" w:rsidR="00F7083A" w:rsidRDefault="00607F4B">
            <w:pPr>
              <w:snapToGrid w:val="0"/>
              <w:jc w:val="center"/>
              <w:rPr>
                <w:rFonts w:eastAsia="仿宋_GB2312"/>
              </w:rPr>
            </w:pPr>
            <w:r>
              <w:rPr>
                <w:rFonts w:eastAsia="仿宋_GB2312"/>
              </w:rPr>
              <w:t>……</w:t>
            </w:r>
          </w:p>
        </w:tc>
        <w:tc>
          <w:tcPr>
            <w:tcW w:w="1956" w:type="dxa"/>
            <w:vAlign w:val="center"/>
          </w:tcPr>
          <w:p w14:paraId="40996CE4" w14:textId="77777777" w:rsidR="00F7083A" w:rsidRDefault="00F7083A">
            <w:pPr>
              <w:snapToGrid w:val="0"/>
              <w:jc w:val="center"/>
              <w:rPr>
                <w:rFonts w:eastAsia="仿宋_GB2312"/>
              </w:rPr>
            </w:pPr>
          </w:p>
        </w:tc>
        <w:tc>
          <w:tcPr>
            <w:tcW w:w="3484" w:type="dxa"/>
            <w:vAlign w:val="center"/>
          </w:tcPr>
          <w:p w14:paraId="58F34AA2" w14:textId="77777777" w:rsidR="00F7083A" w:rsidRDefault="00F7083A">
            <w:pPr>
              <w:snapToGrid w:val="0"/>
              <w:jc w:val="center"/>
              <w:rPr>
                <w:rFonts w:eastAsia="仿宋_GB2312"/>
              </w:rPr>
            </w:pPr>
          </w:p>
        </w:tc>
        <w:tc>
          <w:tcPr>
            <w:tcW w:w="2682" w:type="dxa"/>
            <w:vAlign w:val="center"/>
          </w:tcPr>
          <w:p w14:paraId="08830099" w14:textId="77777777" w:rsidR="00F7083A" w:rsidRDefault="00F7083A">
            <w:pPr>
              <w:snapToGrid w:val="0"/>
              <w:jc w:val="center"/>
              <w:rPr>
                <w:rFonts w:eastAsia="仿宋_GB2312"/>
              </w:rPr>
            </w:pPr>
          </w:p>
        </w:tc>
        <w:tc>
          <w:tcPr>
            <w:tcW w:w="1579" w:type="dxa"/>
            <w:vAlign w:val="center"/>
          </w:tcPr>
          <w:p w14:paraId="24BA9599" w14:textId="77777777" w:rsidR="00F7083A" w:rsidRDefault="00F7083A">
            <w:pPr>
              <w:snapToGrid w:val="0"/>
              <w:jc w:val="center"/>
              <w:rPr>
                <w:rFonts w:eastAsia="仿宋_GB2312"/>
              </w:rPr>
            </w:pPr>
          </w:p>
        </w:tc>
        <w:tc>
          <w:tcPr>
            <w:tcW w:w="1599" w:type="dxa"/>
            <w:vAlign w:val="center"/>
          </w:tcPr>
          <w:p w14:paraId="2509C1E9" w14:textId="77777777" w:rsidR="00F7083A" w:rsidRDefault="00F7083A">
            <w:pPr>
              <w:snapToGrid w:val="0"/>
              <w:jc w:val="center"/>
              <w:rPr>
                <w:rFonts w:eastAsia="仿宋_GB2312"/>
              </w:rPr>
            </w:pPr>
          </w:p>
        </w:tc>
      </w:tr>
      <w:tr w:rsidR="00F7083A" w14:paraId="4EBE1D7D" w14:textId="77777777">
        <w:trPr>
          <w:trHeight w:val="397"/>
          <w:jc w:val="center"/>
        </w:trPr>
        <w:tc>
          <w:tcPr>
            <w:tcW w:w="14174" w:type="dxa"/>
            <w:gridSpan w:val="7"/>
            <w:shd w:val="clear" w:color="auto" w:fill="auto"/>
            <w:vAlign w:val="center"/>
          </w:tcPr>
          <w:p w14:paraId="566729DE" w14:textId="77777777" w:rsidR="00F7083A" w:rsidRDefault="00607F4B">
            <w:pPr>
              <w:snapToGrid w:val="0"/>
              <w:jc w:val="left"/>
              <w:rPr>
                <w:rFonts w:eastAsia="仿宋_GB2312"/>
              </w:rPr>
            </w:pPr>
            <w:r>
              <w:rPr>
                <w:rFonts w:eastAsia="仿宋_GB2312"/>
              </w:rPr>
              <w:t>注：</w:t>
            </w:r>
            <w:r>
              <w:rPr>
                <w:rFonts w:eastAsia="仿宋_GB2312"/>
              </w:rPr>
              <w:t>1.</w:t>
            </w:r>
            <w:r>
              <w:rPr>
                <w:rFonts w:eastAsia="仿宋_GB2312"/>
              </w:rPr>
              <w:t>表中内容为案例，需根据企业实际情况填写；</w:t>
            </w:r>
            <w:r>
              <w:rPr>
                <w:rFonts w:eastAsia="仿宋_GB2312"/>
              </w:rPr>
              <w:t>2.</w:t>
            </w:r>
            <w:r>
              <w:rPr>
                <w:rFonts w:eastAsia="仿宋_GB2312"/>
              </w:rPr>
              <w:t>监控设施列中无此设备或设施的以</w:t>
            </w:r>
            <w:r>
              <w:rPr>
                <w:rFonts w:eastAsia="仿宋_GB2312"/>
              </w:rPr>
              <w:t>“/”</w:t>
            </w:r>
            <w:r>
              <w:rPr>
                <w:rFonts w:eastAsia="仿宋_GB2312"/>
              </w:rPr>
              <w:t>表示。</w:t>
            </w:r>
          </w:p>
        </w:tc>
      </w:tr>
    </w:tbl>
    <w:p w14:paraId="6E7E2E35" w14:textId="77777777" w:rsidR="00F7083A" w:rsidRDefault="00F7083A">
      <w:pPr>
        <w:pStyle w:val="3"/>
        <w:rPr>
          <w:rFonts w:ascii="Times New Roman" w:hAnsi="Times New Roman" w:cs="Times New Roman"/>
        </w:rPr>
        <w:sectPr w:rsidR="00F7083A">
          <w:pgSz w:w="16838" w:h="11906" w:orient="landscape"/>
          <w:pgMar w:top="1797" w:right="1440" w:bottom="1797" w:left="1440" w:header="851" w:footer="992" w:gutter="0"/>
          <w:cols w:space="425"/>
          <w:docGrid w:linePitch="312"/>
        </w:sectPr>
      </w:pPr>
    </w:p>
    <w:p w14:paraId="79BF935F" w14:textId="77777777" w:rsidR="00F7083A" w:rsidRDefault="00607F4B">
      <w:pPr>
        <w:pStyle w:val="3"/>
        <w:rPr>
          <w:rFonts w:ascii="Times New Roman" w:hAnsi="Times New Roman" w:cs="Times New Roman"/>
        </w:rPr>
      </w:pPr>
      <w:r>
        <w:rPr>
          <w:rFonts w:ascii="Times New Roman" w:hAnsi="Times New Roman" w:cs="Times New Roman"/>
        </w:rPr>
        <w:lastRenderedPageBreak/>
        <w:t>表</w:t>
      </w:r>
      <w:r>
        <w:rPr>
          <w:rFonts w:ascii="Times New Roman" w:hAnsi="Times New Roman" w:cs="Times New Roman"/>
        </w:rPr>
        <w:t xml:space="preserve">2  </w:t>
      </w:r>
      <w:r>
        <w:rPr>
          <w:rFonts w:ascii="Times New Roman" w:hAnsi="Times New Roman" w:cs="Times New Roman"/>
        </w:rPr>
        <w:t>生产工艺过程无组织排放源清单及控制措施对照表（示例）</w:t>
      </w:r>
    </w:p>
    <w:p w14:paraId="4585A7E9" w14:textId="77777777" w:rsidR="00F7083A" w:rsidRDefault="00F7083A">
      <w:pPr>
        <w:snapToGrid w:val="0"/>
        <w:spacing w:line="600" w:lineRule="exact"/>
        <w:jc w:val="center"/>
        <w:rPr>
          <w:rFonts w:eastAsia="仿宋_GB2312"/>
          <w:bCs/>
        </w:rPr>
      </w:pP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5"/>
        <w:gridCol w:w="1440"/>
        <w:gridCol w:w="1760"/>
        <w:gridCol w:w="2101"/>
        <w:gridCol w:w="2101"/>
        <w:gridCol w:w="1970"/>
        <w:gridCol w:w="2018"/>
        <w:gridCol w:w="1639"/>
      </w:tblGrid>
      <w:tr w:rsidR="00F7083A" w14:paraId="102E6A91" w14:textId="77777777">
        <w:trPr>
          <w:trHeight w:val="397"/>
          <w:tblHeader/>
          <w:jc w:val="center"/>
        </w:trPr>
        <w:tc>
          <w:tcPr>
            <w:tcW w:w="1145" w:type="dxa"/>
            <w:vMerge w:val="restart"/>
            <w:shd w:val="clear" w:color="auto" w:fill="auto"/>
            <w:vAlign w:val="center"/>
          </w:tcPr>
          <w:p w14:paraId="33876DFC" w14:textId="77777777" w:rsidR="00F7083A" w:rsidRDefault="00607F4B">
            <w:pPr>
              <w:snapToGrid w:val="0"/>
              <w:jc w:val="center"/>
              <w:rPr>
                <w:rFonts w:eastAsia="仿宋_GB2312"/>
              </w:rPr>
            </w:pPr>
            <w:r>
              <w:rPr>
                <w:rFonts w:eastAsia="仿宋_GB2312"/>
              </w:rPr>
              <w:t>生产工序</w:t>
            </w:r>
          </w:p>
        </w:tc>
        <w:tc>
          <w:tcPr>
            <w:tcW w:w="1440" w:type="dxa"/>
            <w:vMerge w:val="restart"/>
            <w:shd w:val="clear" w:color="auto" w:fill="auto"/>
            <w:vAlign w:val="center"/>
          </w:tcPr>
          <w:p w14:paraId="6D933C4E" w14:textId="77777777" w:rsidR="00F7083A" w:rsidRDefault="00607F4B">
            <w:pPr>
              <w:snapToGrid w:val="0"/>
              <w:jc w:val="center"/>
              <w:rPr>
                <w:rFonts w:eastAsia="仿宋_GB2312"/>
              </w:rPr>
            </w:pPr>
            <w:r>
              <w:rPr>
                <w:rFonts w:eastAsia="仿宋_GB2312"/>
              </w:rPr>
              <w:t>生产设备</w:t>
            </w:r>
            <w:r>
              <w:rPr>
                <w:rFonts w:eastAsia="仿宋_GB2312"/>
              </w:rPr>
              <w:t>/</w:t>
            </w:r>
            <w:r>
              <w:rPr>
                <w:rFonts w:eastAsia="仿宋_GB2312"/>
              </w:rPr>
              <w:t>车间名称</w:t>
            </w:r>
          </w:p>
        </w:tc>
        <w:tc>
          <w:tcPr>
            <w:tcW w:w="1760" w:type="dxa"/>
            <w:vMerge w:val="restart"/>
            <w:vAlign w:val="center"/>
          </w:tcPr>
          <w:p w14:paraId="447D5B6C" w14:textId="77777777" w:rsidR="00F7083A" w:rsidRDefault="00607F4B">
            <w:pPr>
              <w:snapToGrid w:val="0"/>
              <w:jc w:val="center"/>
              <w:rPr>
                <w:rFonts w:eastAsia="仿宋_GB2312"/>
              </w:rPr>
            </w:pPr>
            <w:r>
              <w:rPr>
                <w:rFonts w:eastAsia="仿宋_GB2312"/>
              </w:rPr>
              <w:t>无组织排放源名称</w:t>
            </w:r>
          </w:p>
        </w:tc>
        <w:tc>
          <w:tcPr>
            <w:tcW w:w="6172" w:type="dxa"/>
            <w:gridSpan w:val="3"/>
            <w:vAlign w:val="center"/>
          </w:tcPr>
          <w:p w14:paraId="1829050B" w14:textId="77777777" w:rsidR="00F7083A" w:rsidRDefault="00607F4B">
            <w:pPr>
              <w:snapToGrid w:val="0"/>
              <w:jc w:val="center"/>
              <w:rPr>
                <w:rFonts w:eastAsia="仿宋_GB2312"/>
              </w:rPr>
            </w:pPr>
            <w:r>
              <w:rPr>
                <w:rFonts w:eastAsia="仿宋_GB2312"/>
              </w:rPr>
              <w:t>治理设施</w:t>
            </w:r>
          </w:p>
        </w:tc>
        <w:tc>
          <w:tcPr>
            <w:tcW w:w="3657" w:type="dxa"/>
            <w:gridSpan w:val="2"/>
            <w:vAlign w:val="center"/>
          </w:tcPr>
          <w:p w14:paraId="78B3436B" w14:textId="77777777" w:rsidR="00F7083A" w:rsidRDefault="00607F4B">
            <w:pPr>
              <w:snapToGrid w:val="0"/>
              <w:jc w:val="center"/>
              <w:rPr>
                <w:rFonts w:eastAsia="仿宋_GB2312"/>
              </w:rPr>
            </w:pPr>
            <w:r>
              <w:rPr>
                <w:rFonts w:eastAsia="仿宋_GB2312"/>
              </w:rPr>
              <w:t>监控设施</w:t>
            </w:r>
          </w:p>
        </w:tc>
      </w:tr>
      <w:tr w:rsidR="00F7083A" w14:paraId="3FBC8E83" w14:textId="77777777">
        <w:trPr>
          <w:trHeight w:val="397"/>
          <w:tblHeader/>
          <w:jc w:val="center"/>
        </w:trPr>
        <w:tc>
          <w:tcPr>
            <w:tcW w:w="1145" w:type="dxa"/>
            <w:vMerge/>
            <w:shd w:val="clear" w:color="auto" w:fill="auto"/>
            <w:vAlign w:val="center"/>
          </w:tcPr>
          <w:p w14:paraId="5FBAF88B" w14:textId="77777777" w:rsidR="00F7083A" w:rsidRDefault="00F7083A">
            <w:pPr>
              <w:snapToGrid w:val="0"/>
              <w:jc w:val="center"/>
              <w:rPr>
                <w:rFonts w:eastAsia="仿宋_GB2312"/>
              </w:rPr>
            </w:pPr>
          </w:p>
        </w:tc>
        <w:tc>
          <w:tcPr>
            <w:tcW w:w="1440" w:type="dxa"/>
            <w:vMerge/>
            <w:shd w:val="clear" w:color="auto" w:fill="auto"/>
            <w:vAlign w:val="center"/>
          </w:tcPr>
          <w:p w14:paraId="22DDCB5B" w14:textId="77777777" w:rsidR="00F7083A" w:rsidRDefault="00F7083A">
            <w:pPr>
              <w:snapToGrid w:val="0"/>
              <w:jc w:val="center"/>
              <w:rPr>
                <w:rFonts w:eastAsia="仿宋_GB2312"/>
              </w:rPr>
            </w:pPr>
          </w:p>
        </w:tc>
        <w:tc>
          <w:tcPr>
            <w:tcW w:w="1760" w:type="dxa"/>
            <w:vMerge/>
            <w:vAlign w:val="center"/>
          </w:tcPr>
          <w:p w14:paraId="31CF3A40" w14:textId="77777777" w:rsidR="00F7083A" w:rsidRDefault="00F7083A">
            <w:pPr>
              <w:snapToGrid w:val="0"/>
              <w:jc w:val="center"/>
              <w:rPr>
                <w:rFonts w:eastAsia="仿宋_GB2312"/>
              </w:rPr>
            </w:pPr>
          </w:p>
        </w:tc>
        <w:tc>
          <w:tcPr>
            <w:tcW w:w="2101" w:type="dxa"/>
            <w:vAlign w:val="center"/>
          </w:tcPr>
          <w:p w14:paraId="75FA7B12" w14:textId="77777777" w:rsidR="00F7083A" w:rsidRDefault="00607F4B">
            <w:pPr>
              <w:snapToGrid w:val="0"/>
              <w:jc w:val="center"/>
              <w:rPr>
                <w:rFonts w:eastAsia="仿宋_GB2312"/>
              </w:rPr>
            </w:pPr>
            <w:r>
              <w:rPr>
                <w:rFonts w:eastAsia="仿宋_GB2312"/>
              </w:rPr>
              <w:t>《意见》规定要求</w:t>
            </w:r>
          </w:p>
        </w:tc>
        <w:tc>
          <w:tcPr>
            <w:tcW w:w="2101" w:type="dxa"/>
            <w:vAlign w:val="center"/>
          </w:tcPr>
          <w:p w14:paraId="255048DE" w14:textId="77777777" w:rsidR="00F7083A" w:rsidRDefault="00607F4B">
            <w:pPr>
              <w:snapToGrid w:val="0"/>
              <w:jc w:val="center"/>
              <w:rPr>
                <w:rFonts w:eastAsia="仿宋_GB2312"/>
              </w:rPr>
            </w:pPr>
            <w:r>
              <w:rPr>
                <w:rFonts w:eastAsia="仿宋_GB2312"/>
              </w:rPr>
              <w:t>治理设施配置情况</w:t>
            </w:r>
          </w:p>
        </w:tc>
        <w:tc>
          <w:tcPr>
            <w:tcW w:w="1970" w:type="dxa"/>
            <w:vAlign w:val="center"/>
          </w:tcPr>
          <w:p w14:paraId="140832B6" w14:textId="77777777" w:rsidR="00F7083A" w:rsidRDefault="00607F4B">
            <w:pPr>
              <w:snapToGrid w:val="0"/>
              <w:jc w:val="center"/>
              <w:rPr>
                <w:rFonts w:eastAsia="仿宋_GB2312"/>
              </w:rPr>
            </w:pPr>
            <w:r>
              <w:rPr>
                <w:rFonts w:eastAsia="仿宋_GB2312"/>
              </w:rPr>
              <w:t>是否满足《意见》规定要求</w:t>
            </w:r>
          </w:p>
        </w:tc>
        <w:tc>
          <w:tcPr>
            <w:tcW w:w="2018" w:type="dxa"/>
            <w:vAlign w:val="center"/>
          </w:tcPr>
          <w:p w14:paraId="198E1D3A" w14:textId="77777777" w:rsidR="00F7083A" w:rsidRDefault="00607F4B">
            <w:pPr>
              <w:snapToGrid w:val="0"/>
              <w:jc w:val="center"/>
              <w:rPr>
                <w:rFonts w:eastAsia="仿宋_GB2312"/>
              </w:rPr>
            </w:pPr>
            <w:r>
              <w:rPr>
                <w:rFonts w:eastAsia="仿宋_GB2312"/>
              </w:rPr>
              <w:t>监测设施类型</w:t>
            </w:r>
          </w:p>
        </w:tc>
        <w:tc>
          <w:tcPr>
            <w:tcW w:w="1639" w:type="dxa"/>
            <w:vAlign w:val="center"/>
          </w:tcPr>
          <w:p w14:paraId="7C03FAE1" w14:textId="77777777" w:rsidR="00F7083A" w:rsidRDefault="00607F4B">
            <w:pPr>
              <w:snapToGrid w:val="0"/>
              <w:jc w:val="center"/>
              <w:rPr>
                <w:rFonts w:eastAsia="仿宋_GB2312"/>
              </w:rPr>
            </w:pPr>
            <w:r>
              <w:rPr>
                <w:rFonts w:eastAsia="仿宋_GB2312"/>
              </w:rPr>
              <w:t>安装位置</w:t>
            </w:r>
          </w:p>
        </w:tc>
      </w:tr>
      <w:tr w:rsidR="00F7083A" w14:paraId="1DF5C343" w14:textId="77777777">
        <w:trPr>
          <w:trHeight w:val="397"/>
          <w:jc w:val="center"/>
        </w:trPr>
        <w:tc>
          <w:tcPr>
            <w:tcW w:w="1145" w:type="dxa"/>
            <w:vMerge w:val="restart"/>
            <w:shd w:val="clear" w:color="auto" w:fill="auto"/>
            <w:vAlign w:val="center"/>
          </w:tcPr>
          <w:p w14:paraId="3FB40C56" w14:textId="77777777" w:rsidR="00F7083A" w:rsidRDefault="00607F4B">
            <w:pPr>
              <w:snapToGrid w:val="0"/>
              <w:jc w:val="center"/>
              <w:rPr>
                <w:rFonts w:eastAsia="仿宋_GB2312"/>
              </w:rPr>
            </w:pPr>
            <w:r>
              <w:rPr>
                <w:rFonts w:eastAsia="仿宋_GB2312"/>
              </w:rPr>
              <w:t>烧结</w:t>
            </w:r>
          </w:p>
        </w:tc>
        <w:tc>
          <w:tcPr>
            <w:tcW w:w="1440" w:type="dxa"/>
            <w:vMerge w:val="restart"/>
            <w:shd w:val="clear" w:color="auto" w:fill="auto"/>
            <w:vAlign w:val="center"/>
          </w:tcPr>
          <w:p w14:paraId="794A036C" w14:textId="77777777" w:rsidR="00F7083A" w:rsidRDefault="00607F4B">
            <w:pPr>
              <w:snapToGrid w:val="0"/>
              <w:jc w:val="center"/>
              <w:rPr>
                <w:rFonts w:eastAsia="仿宋_GB2312"/>
              </w:rPr>
            </w:pPr>
            <w:r>
              <w:rPr>
                <w:rFonts w:eastAsia="仿宋_GB2312"/>
              </w:rPr>
              <w:t>1#</w:t>
            </w:r>
            <w:r>
              <w:rPr>
                <w:rFonts w:eastAsia="仿宋_GB2312"/>
              </w:rPr>
              <w:t>烧结机</w:t>
            </w:r>
          </w:p>
        </w:tc>
        <w:tc>
          <w:tcPr>
            <w:tcW w:w="1760" w:type="dxa"/>
            <w:vAlign w:val="center"/>
          </w:tcPr>
          <w:p w14:paraId="277251AE" w14:textId="77777777" w:rsidR="00F7083A" w:rsidRDefault="00607F4B">
            <w:pPr>
              <w:snapToGrid w:val="0"/>
              <w:jc w:val="center"/>
              <w:rPr>
                <w:rFonts w:eastAsia="仿宋_GB2312"/>
              </w:rPr>
            </w:pPr>
            <w:r>
              <w:rPr>
                <w:rFonts w:eastAsia="仿宋_GB2312"/>
              </w:rPr>
              <w:t>1#</w:t>
            </w:r>
            <w:r>
              <w:rPr>
                <w:rFonts w:eastAsia="仿宋_GB2312"/>
              </w:rPr>
              <w:t>破碎机</w:t>
            </w:r>
          </w:p>
        </w:tc>
        <w:tc>
          <w:tcPr>
            <w:tcW w:w="2101" w:type="dxa"/>
            <w:vAlign w:val="center"/>
          </w:tcPr>
          <w:p w14:paraId="67B43509" w14:textId="77777777" w:rsidR="00F7083A" w:rsidRDefault="00607F4B">
            <w:pPr>
              <w:snapToGrid w:val="0"/>
              <w:jc w:val="center"/>
              <w:rPr>
                <w:rFonts w:eastAsia="仿宋_GB2312"/>
              </w:rPr>
            </w:pPr>
            <w:r>
              <w:rPr>
                <w:rFonts w:eastAsia="仿宋_GB2312"/>
              </w:rPr>
              <w:t>设置密闭罩，并配备除尘设施</w:t>
            </w:r>
          </w:p>
        </w:tc>
        <w:tc>
          <w:tcPr>
            <w:tcW w:w="2101" w:type="dxa"/>
            <w:vAlign w:val="center"/>
          </w:tcPr>
          <w:p w14:paraId="07637649" w14:textId="77777777" w:rsidR="00F7083A" w:rsidRDefault="00607F4B">
            <w:pPr>
              <w:snapToGrid w:val="0"/>
              <w:jc w:val="center"/>
              <w:rPr>
                <w:rFonts w:eastAsia="仿宋_GB2312"/>
              </w:rPr>
            </w:pPr>
            <w:r>
              <w:rPr>
                <w:rFonts w:eastAsia="仿宋_GB2312"/>
              </w:rPr>
              <w:t>密闭收尘罩，接入</w:t>
            </w:r>
            <w:r>
              <w:rPr>
                <w:rFonts w:eastAsia="仿宋_GB2312"/>
              </w:rPr>
              <w:t>1#</w:t>
            </w:r>
            <w:r>
              <w:rPr>
                <w:rFonts w:eastAsia="仿宋_GB2312"/>
              </w:rPr>
              <w:t>烧结配料除尘</w:t>
            </w:r>
          </w:p>
        </w:tc>
        <w:tc>
          <w:tcPr>
            <w:tcW w:w="1970" w:type="dxa"/>
            <w:shd w:val="clear" w:color="auto" w:fill="auto"/>
            <w:vAlign w:val="center"/>
          </w:tcPr>
          <w:p w14:paraId="0DBD8419" w14:textId="77777777" w:rsidR="00F7083A" w:rsidRDefault="00607F4B">
            <w:pPr>
              <w:snapToGrid w:val="0"/>
              <w:jc w:val="center"/>
              <w:rPr>
                <w:rFonts w:eastAsia="仿宋_GB2312"/>
              </w:rPr>
            </w:pPr>
            <w:r>
              <w:rPr>
                <w:rFonts w:eastAsia="仿宋_GB2312"/>
              </w:rPr>
              <w:t>是</w:t>
            </w:r>
          </w:p>
        </w:tc>
        <w:tc>
          <w:tcPr>
            <w:tcW w:w="2018" w:type="dxa"/>
            <w:vAlign w:val="center"/>
          </w:tcPr>
          <w:p w14:paraId="3A8161B0" w14:textId="77777777" w:rsidR="00F7083A" w:rsidRDefault="00607F4B">
            <w:pPr>
              <w:snapToGrid w:val="0"/>
              <w:jc w:val="center"/>
              <w:rPr>
                <w:rFonts w:eastAsia="仿宋_GB2312"/>
              </w:rPr>
            </w:pPr>
            <w:r>
              <w:rPr>
                <w:rFonts w:eastAsia="仿宋_GB2312"/>
              </w:rPr>
              <w:t>颗粒物浓度监测仪</w:t>
            </w:r>
          </w:p>
        </w:tc>
        <w:tc>
          <w:tcPr>
            <w:tcW w:w="1639" w:type="dxa"/>
            <w:vAlign w:val="center"/>
          </w:tcPr>
          <w:p w14:paraId="108D7608" w14:textId="77777777" w:rsidR="00F7083A" w:rsidRDefault="00607F4B">
            <w:pPr>
              <w:snapToGrid w:val="0"/>
              <w:jc w:val="center"/>
              <w:rPr>
                <w:rFonts w:eastAsia="仿宋_GB2312"/>
              </w:rPr>
            </w:pPr>
            <w:r>
              <w:rPr>
                <w:rFonts w:eastAsia="仿宋_GB2312"/>
              </w:rPr>
              <w:t>收尘罩外</w:t>
            </w:r>
            <w:r>
              <w:rPr>
                <w:rFonts w:eastAsia="仿宋_GB2312"/>
              </w:rPr>
              <w:t>2</w:t>
            </w:r>
            <w:r>
              <w:rPr>
                <w:rFonts w:eastAsia="仿宋_GB2312"/>
              </w:rPr>
              <w:t>米</w:t>
            </w:r>
          </w:p>
        </w:tc>
      </w:tr>
      <w:tr w:rsidR="00F7083A" w14:paraId="6228EA23" w14:textId="77777777">
        <w:trPr>
          <w:trHeight w:val="397"/>
          <w:jc w:val="center"/>
        </w:trPr>
        <w:tc>
          <w:tcPr>
            <w:tcW w:w="1145" w:type="dxa"/>
            <w:vMerge/>
            <w:vAlign w:val="center"/>
          </w:tcPr>
          <w:p w14:paraId="78509736" w14:textId="77777777" w:rsidR="00F7083A" w:rsidRDefault="00F7083A">
            <w:pPr>
              <w:snapToGrid w:val="0"/>
              <w:jc w:val="center"/>
              <w:rPr>
                <w:rFonts w:eastAsia="仿宋_GB2312"/>
              </w:rPr>
            </w:pPr>
          </w:p>
        </w:tc>
        <w:tc>
          <w:tcPr>
            <w:tcW w:w="1440" w:type="dxa"/>
            <w:vMerge/>
            <w:vAlign w:val="center"/>
          </w:tcPr>
          <w:p w14:paraId="46C5E376" w14:textId="77777777" w:rsidR="00F7083A" w:rsidRDefault="00F7083A">
            <w:pPr>
              <w:snapToGrid w:val="0"/>
              <w:jc w:val="center"/>
              <w:rPr>
                <w:rFonts w:eastAsia="仿宋_GB2312"/>
              </w:rPr>
            </w:pPr>
          </w:p>
        </w:tc>
        <w:tc>
          <w:tcPr>
            <w:tcW w:w="1760" w:type="dxa"/>
            <w:vAlign w:val="center"/>
          </w:tcPr>
          <w:p w14:paraId="30B3EEA0" w14:textId="77777777" w:rsidR="00F7083A" w:rsidRDefault="00607F4B">
            <w:pPr>
              <w:snapToGrid w:val="0"/>
              <w:jc w:val="center"/>
              <w:rPr>
                <w:rFonts w:eastAsia="仿宋_GB2312"/>
              </w:rPr>
            </w:pPr>
            <w:r>
              <w:rPr>
                <w:rFonts w:eastAsia="仿宋_GB2312"/>
              </w:rPr>
              <w:t>1#</w:t>
            </w:r>
            <w:r>
              <w:rPr>
                <w:rFonts w:eastAsia="仿宋_GB2312"/>
              </w:rPr>
              <w:t>烧结机二次混合机</w:t>
            </w:r>
          </w:p>
        </w:tc>
        <w:tc>
          <w:tcPr>
            <w:tcW w:w="2101" w:type="dxa"/>
            <w:vAlign w:val="center"/>
          </w:tcPr>
          <w:p w14:paraId="01D631EB" w14:textId="77777777" w:rsidR="00F7083A" w:rsidRDefault="00607F4B">
            <w:pPr>
              <w:snapToGrid w:val="0"/>
              <w:jc w:val="center"/>
              <w:rPr>
                <w:rFonts w:eastAsia="仿宋_GB2312"/>
              </w:rPr>
            </w:pPr>
            <w:r>
              <w:rPr>
                <w:rFonts w:eastAsia="仿宋_GB2312"/>
              </w:rPr>
              <w:t>设置密闭罩，并配备除尘设施</w:t>
            </w:r>
          </w:p>
        </w:tc>
        <w:tc>
          <w:tcPr>
            <w:tcW w:w="2101" w:type="dxa"/>
            <w:vAlign w:val="center"/>
          </w:tcPr>
          <w:p w14:paraId="1145A3EB" w14:textId="77777777" w:rsidR="00F7083A" w:rsidRDefault="00607F4B">
            <w:pPr>
              <w:snapToGrid w:val="0"/>
              <w:jc w:val="center"/>
              <w:rPr>
                <w:rFonts w:eastAsia="仿宋_GB2312"/>
              </w:rPr>
            </w:pPr>
            <w:r>
              <w:rPr>
                <w:rFonts w:eastAsia="仿宋_GB2312"/>
              </w:rPr>
              <w:t>密闭收尘罩，单体点式除尘</w:t>
            </w:r>
          </w:p>
        </w:tc>
        <w:tc>
          <w:tcPr>
            <w:tcW w:w="1970" w:type="dxa"/>
            <w:shd w:val="clear" w:color="auto" w:fill="auto"/>
            <w:vAlign w:val="center"/>
          </w:tcPr>
          <w:p w14:paraId="37AE33E8" w14:textId="77777777" w:rsidR="00F7083A" w:rsidRDefault="00607F4B">
            <w:pPr>
              <w:snapToGrid w:val="0"/>
              <w:jc w:val="center"/>
              <w:rPr>
                <w:rFonts w:eastAsia="仿宋_GB2312"/>
              </w:rPr>
            </w:pPr>
            <w:r>
              <w:rPr>
                <w:rFonts w:eastAsia="仿宋_GB2312"/>
              </w:rPr>
              <w:t>是</w:t>
            </w:r>
          </w:p>
        </w:tc>
        <w:tc>
          <w:tcPr>
            <w:tcW w:w="2018" w:type="dxa"/>
            <w:vAlign w:val="center"/>
          </w:tcPr>
          <w:p w14:paraId="310A2B57" w14:textId="77777777" w:rsidR="00F7083A" w:rsidRDefault="00607F4B">
            <w:pPr>
              <w:jc w:val="center"/>
            </w:pPr>
            <w:r>
              <w:rPr>
                <w:rFonts w:eastAsia="仿宋_GB2312"/>
              </w:rPr>
              <w:t>颗粒物浓度监测仪</w:t>
            </w:r>
          </w:p>
        </w:tc>
        <w:tc>
          <w:tcPr>
            <w:tcW w:w="1639" w:type="dxa"/>
            <w:vAlign w:val="center"/>
          </w:tcPr>
          <w:p w14:paraId="6E2D7D32" w14:textId="77777777" w:rsidR="00F7083A" w:rsidRDefault="00607F4B">
            <w:pPr>
              <w:snapToGrid w:val="0"/>
              <w:jc w:val="center"/>
              <w:rPr>
                <w:rFonts w:eastAsia="仿宋_GB2312"/>
              </w:rPr>
            </w:pPr>
            <w:r>
              <w:rPr>
                <w:rFonts w:eastAsia="仿宋_GB2312"/>
              </w:rPr>
              <w:t>收尘罩外</w:t>
            </w:r>
            <w:r>
              <w:rPr>
                <w:rFonts w:eastAsia="仿宋_GB2312"/>
              </w:rPr>
              <w:t>2</w:t>
            </w:r>
            <w:r>
              <w:rPr>
                <w:rFonts w:eastAsia="仿宋_GB2312"/>
              </w:rPr>
              <w:t>米</w:t>
            </w:r>
          </w:p>
        </w:tc>
      </w:tr>
      <w:tr w:rsidR="00F7083A" w14:paraId="301EC853" w14:textId="77777777">
        <w:trPr>
          <w:trHeight w:val="397"/>
          <w:jc w:val="center"/>
        </w:trPr>
        <w:tc>
          <w:tcPr>
            <w:tcW w:w="1145" w:type="dxa"/>
            <w:vMerge/>
            <w:vAlign w:val="center"/>
          </w:tcPr>
          <w:p w14:paraId="56AB2E09" w14:textId="77777777" w:rsidR="00F7083A" w:rsidRDefault="00F7083A">
            <w:pPr>
              <w:snapToGrid w:val="0"/>
              <w:jc w:val="center"/>
              <w:rPr>
                <w:rFonts w:eastAsia="仿宋_GB2312"/>
              </w:rPr>
            </w:pPr>
          </w:p>
        </w:tc>
        <w:tc>
          <w:tcPr>
            <w:tcW w:w="1440" w:type="dxa"/>
            <w:vMerge/>
            <w:vAlign w:val="center"/>
          </w:tcPr>
          <w:p w14:paraId="0011E9A3" w14:textId="77777777" w:rsidR="00F7083A" w:rsidRDefault="00F7083A">
            <w:pPr>
              <w:snapToGrid w:val="0"/>
              <w:jc w:val="center"/>
              <w:rPr>
                <w:rFonts w:eastAsia="仿宋_GB2312"/>
              </w:rPr>
            </w:pPr>
          </w:p>
        </w:tc>
        <w:tc>
          <w:tcPr>
            <w:tcW w:w="1760" w:type="dxa"/>
            <w:vAlign w:val="center"/>
          </w:tcPr>
          <w:p w14:paraId="4A3CC7F0" w14:textId="77777777" w:rsidR="00F7083A" w:rsidRDefault="00607F4B">
            <w:pPr>
              <w:snapToGrid w:val="0"/>
              <w:jc w:val="center"/>
              <w:rPr>
                <w:rFonts w:eastAsia="仿宋_GB2312"/>
              </w:rPr>
            </w:pPr>
            <w:r>
              <w:rPr>
                <w:rFonts w:eastAsia="仿宋_GB2312"/>
              </w:rPr>
              <w:t>烧结机尾</w:t>
            </w:r>
          </w:p>
        </w:tc>
        <w:tc>
          <w:tcPr>
            <w:tcW w:w="2101" w:type="dxa"/>
            <w:vAlign w:val="center"/>
          </w:tcPr>
          <w:p w14:paraId="18CF2519" w14:textId="77777777" w:rsidR="00F7083A" w:rsidRDefault="00607F4B">
            <w:pPr>
              <w:jc w:val="center"/>
              <w:rPr>
                <w:rFonts w:eastAsia="仿宋_GB2312"/>
              </w:rPr>
            </w:pPr>
            <w:r>
              <w:rPr>
                <w:rFonts w:eastAsia="仿宋_GB2312"/>
              </w:rPr>
              <w:t>全面加强集气能力建设，确保无可见烟尘外逸</w:t>
            </w:r>
          </w:p>
        </w:tc>
        <w:tc>
          <w:tcPr>
            <w:tcW w:w="2101" w:type="dxa"/>
            <w:vAlign w:val="center"/>
          </w:tcPr>
          <w:p w14:paraId="5DCEE834" w14:textId="77777777" w:rsidR="00F7083A" w:rsidRDefault="00607F4B">
            <w:pPr>
              <w:jc w:val="center"/>
            </w:pPr>
            <w:r>
              <w:rPr>
                <w:rFonts w:eastAsia="仿宋_GB2312"/>
              </w:rPr>
              <w:t>机尾上部、落料点封闭，接入机尾除尘</w:t>
            </w:r>
          </w:p>
        </w:tc>
        <w:tc>
          <w:tcPr>
            <w:tcW w:w="1970" w:type="dxa"/>
            <w:vAlign w:val="center"/>
          </w:tcPr>
          <w:p w14:paraId="65AEEE9A" w14:textId="77777777" w:rsidR="00F7083A" w:rsidRDefault="00607F4B">
            <w:pPr>
              <w:jc w:val="center"/>
            </w:pPr>
            <w:r>
              <w:rPr>
                <w:rFonts w:eastAsia="仿宋_GB2312"/>
              </w:rPr>
              <w:t>是</w:t>
            </w:r>
          </w:p>
        </w:tc>
        <w:tc>
          <w:tcPr>
            <w:tcW w:w="2018" w:type="dxa"/>
            <w:vAlign w:val="center"/>
          </w:tcPr>
          <w:p w14:paraId="03047060" w14:textId="77777777" w:rsidR="00F7083A" w:rsidRDefault="00607F4B">
            <w:pPr>
              <w:jc w:val="center"/>
            </w:pPr>
            <w:r>
              <w:rPr>
                <w:rFonts w:eastAsia="仿宋_GB2312"/>
              </w:rPr>
              <w:t>颗粒物浓度监测仪</w:t>
            </w:r>
          </w:p>
        </w:tc>
        <w:tc>
          <w:tcPr>
            <w:tcW w:w="1639" w:type="dxa"/>
            <w:vAlign w:val="center"/>
          </w:tcPr>
          <w:p w14:paraId="5C57D1F7" w14:textId="77777777" w:rsidR="00F7083A" w:rsidRDefault="00607F4B">
            <w:pPr>
              <w:snapToGrid w:val="0"/>
              <w:jc w:val="center"/>
              <w:rPr>
                <w:rFonts w:eastAsia="仿宋_GB2312"/>
              </w:rPr>
            </w:pPr>
            <w:r>
              <w:rPr>
                <w:rFonts w:eastAsia="仿宋_GB2312"/>
              </w:rPr>
              <w:t>烧结机尾平台、下</w:t>
            </w:r>
            <w:proofErr w:type="gramStart"/>
            <w:r>
              <w:rPr>
                <w:rFonts w:eastAsia="仿宋_GB2312"/>
              </w:rPr>
              <w:t>部落料点外</w:t>
            </w:r>
            <w:proofErr w:type="gramEnd"/>
            <w:r>
              <w:rPr>
                <w:rFonts w:eastAsia="仿宋_GB2312"/>
              </w:rPr>
              <w:t>1</w:t>
            </w:r>
            <w:r>
              <w:rPr>
                <w:rFonts w:eastAsia="仿宋_GB2312"/>
              </w:rPr>
              <w:t>米</w:t>
            </w:r>
          </w:p>
        </w:tc>
      </w:tr>
      <w:tr w:rsidR="00F7083A" w14:paraId="6BE0A5E9" w14:textId="77777777">
        <w:trPr>
          <w:trHeight w:val="397"/>
          <w:jc w:val="center"/>
        </w:trPr>
        <w:tc>
          <w:tcPr>
            <w:tcW w:w="1145" w:type="dxa"/>
            <w:vMerge/>
            <w:vAlign w:val="center"/>
          </w:tcPr>
          <w:p w14:paraId="27F7EF98" w14:textId="77777777" w:rsidR="00F7083A" w:rsidRDefault="00F7083A">
            <w:pPr>
              <w:snapToGrid w:val="0"/>
              <w:jc w:val="center"/>
              <w:rPr>
                <w:rFonts w:eastAsia="仿宋_GB2312"/>
              </w:rPr>
            </w:pPr>
          </w:p>
        </w:tc>
        <w:tc>
          <w:tcPr>
            <w:tcW w:w="1440" w:type="dxa"/>
            <w:vMerge/>
            <w:vAlign w:val="center"/>
          </w:tcPr>
          <w:p w14:paraId="6DAF7315" w14:textId="77777777" w:rsidR="00F7083A" w:rsidRDefault="00F7083A">
            <w:pPr>
              <w:snapToGrid w:val="0"/>
              <w:jc w:val="center"/>
              <w:rPr>
                <w:rFonts w:eastAsia="仿宋_GB2312"/>
              </w:rPr>
            </w:pPr>
          </w:p>
        </w:tc>
        <w:tc>
          <w:tcPr>
            <w:tcW w:w="1760" w:type="dxa"/>
            <w:vAlign w:val="center"/>
          </w:tcPr>
          <w:p w14:paraId="7EDED6CC" w14:textId="77777777" w:rsidR="00F7083A" w:rsidRDefault="00607F4B">
            <w:pPr>
              <w:snapToGrid w:val="0"/>
              <w:jc w:val="center"/>
              <w:rPr>
                <w:rFonts w:eastAsia="仿宋_GB2312"/>
              </w:rPr>
            </w:pPr>
            <w:r>
              <w:rPr>
                <w:rFonts w:eastAsia="仿宋_GB2312"/>
              </w:rPr>
              <w:t>烧结</w:t>
            </w:r>
            <w:proofErr w:type="gramStart"/>
            <w:r>
              <w:rPr>
                <w:rFonts w:eastAsia="仿宋_GB2312"/>
              </w:rPr>
              <w:t>机环冷</w:t>
            </w:r>
            <w:proofErr w:type="gramEnd"/>
            <w:r>
              <w:rPr>
                <w:rFonts w:eastAsia="仿宋_GB2312"/>
              </w:rPr>
              <w:t>机</w:t>
            </w:r>
          </w:p>
        </w:tc>
        <w:tc>
          <w:tcPr>
            <w:tcW w:w="2101" w:type="dxa"/>
            <w:vAlign w:val="center"/>
          </w:tcPr>
          <w:p w14:paraId="45E35F26" w14:textId="77777777" w:rsidR="00F7083A" w:rsidRDefault="00607F4B">
            <w:pPr>
              <w:jc w:val="center"/>
              <w:rPr>
                <w:rFonts w:eastAsia="仿宋_GB2312"/>
              </w:rPr>
            </w:pPr>
            <w:r>
              <w:rPr>
                <w:rFonts w:eastAsia="仿宋_GB2312"/>
              </w:rPr>
              <w:t>全面加强集气能力建设，确保无可见烟尘外逸</w:t>
            </w:r>
          </w:p>
        </w:tc>
        <w:tc>
          <w:tcPr>
            <w:tcW w:w="2101" w:type="dxa"/>
            <w:vAlign w:val="center"/>
          </w:tcPr>
          <w:p w14:paraId="3EC60534" w14:textId="77777777" w:rsidR="00F7083A" w:rsidRDefault="00607F4B">
            <w:pPr>
              <w:jc w:val="center"/>
            </w:pPr>
            <w:r>
              <w:rPr>
                <w:rFonts w:eastAsia="仿宋_GB2312"/>
              </w:rPr>
              <w:t>上下水密封或机械密封或</w:t>
            </w:r>
            <w:r>
              <w:rPr>
                <w:rFonts w:eastAsia="仿宋_GB2312"/>
              </w:rPr>
              <w:t>/</w:t>
            </w:r>
            <w:r>
              <w:rPr>
                <w:rFonts w:eastAsia="仿宋_GB2312"/>
              </w:rPr>
              <w:t>整体封闭</w:t>
            </w:r>
          </w:p>
        </w:tc>
        <w:tc>
          <w:tcPr>
            <w:tcW w:w="1970" w:type="dxa"/>
            <w:vAlign w:val="center"/>
          </w:tcPr>
          <w:p w14:paraId="4DC271E8" w14:textId="77777777" w:rsidR="00F7083A" w:rsidRDefault="00607F4B">
            <w:pPr>
              <w:jc w:val="center"/>
            </w:pPr>
            <w:r>
              <w:rPr>
                <w:rFonts w:eastAsia="仿宋_GB2312"/>
              </w:rPr>
              <w:t>是</w:t>
            </w:r>
          </w:p>
        </w:tc>
        <w:tc>
          <w:tcPr>
            <w:tcW w:w="2018" w:type="dxa"/>
            <w:vAlign w:val="center"/>
          </w:tcPr>
          <w:p w14:paraId="3798BF34" w14:textId="77777777" w:rsidR="00F7083A" w:rsidRDefault="00607F4B">
            <w:pPr>
              <w:jc w:val="center"/>
            </w:pPr>
            <w:r>
              <w:rPr>
                <w:rFonts w:eastAsia="仿宋_GB2312"/>
              </w:rPr>
              <w:t>高清视频摄像头</w:t>
            </w:r>
          </w:p>
        </w:tc>
        <w:tc>
          <w:tcPr>
            <w:tcW w:w="1639" w:type="dxa"/>
            <w:vAlign w:val="center"/>
          </w:tcPr>
          <w:p w14:paraId="79EBF345" w14:textId="77777777" w:rsidR="00F7083A" w:rsidRDefault="00607F4B">
            <w:pPr>
              <w:snapToGrid w:val="0"/>
              <w:jc w:val="center"/>
              <w:rPr>
                <w:rFonts w:eastAsia="仿宋_GB2312"/>
              </w:rPr>
            </w:pPr>
            <w:proofErr w:type="gramStart"/>
            <w:r>
              <w:rPr>
                <w:rFonts w:eastAsia="仿宋_GB2312"/>
              </w:rPr>
              <w:t>环冷机</w:t>
            </w:r>
            <w:proofErr w:type="gramEnd"/>
            <w:r>
              <w:rPr>
                <w:rFonts w:eastAsia="仿宋_GB2312"/>
              </w:rPr>
              <w:t>上方</w:t>
            </w:r>
          </w:p>
        </w:tc>
      </w:tr>
      <w:tr w:rsidR="00F7083A" w14:paraId="437B9F95" w14:textId="77777777">
        <w:trPr>
          <w:trHeight w:val="397"/>
          <w:jc w:val="center"/>
        </w:trPr>
        <w:tc>
          <w:tcPr>
            <w:tcW w:w="1145" w:type="dxa"/>
            <w:vMerge/>
            <w:vAlign w:val="center"/>
          </w:tcPr>
          <w:p w14:paraId="2449C1A0" w14:textId="77777777" w:rsidR="00F7083A" w:rsidRDefault="00F7083A">
            <w:pPr>
              <w:snapToGrid w:val="0"/>
              <w:jc w:val="center"/>
              <w:rPr>
                <w:rFonts w:eastAsia="仿宋_GB2312"/>
              </w:rPr>
            </w:pPr>
          </w:p>
        </w:tc>
        <w:tc>
          <w:tcPr>
            <w:tcW w:w="1440" w:type="dxa"/>
            <w:vMerge/>
            <w:vAlign w:val="center"/>
          </w:tcPr>
          <w:p w14:paraId="3C95D2D8" w14:textId="77777777" w:rsidR="00F7083A" w:rsidRDefault="00F7083A">
            <w:pPr>
              <w:snapToGrid w:val="0"/>
              <w:jc w:val="center"/>
              <w:rPr>
                <w:rFonts w:eastAsia="仿宋_GB2312"/>
              </w:rPr>
            </w:pPr>
          </w:p>
        </w:tc>
        <w:tc>
          <w:tcPr>
            <w:tcW w:w="1760" w:type="dxa"/>
            <w:vAlign w:val="center"/>
          </w:tcPr>
          <w:p w14:paraId="5AC67964" w14:textId="77777777" w:rsidR="00F7083A" w:rsidRDefault="00607F4B">
            <w:pPr>
              <w:snapToGrid w:val="0"/>
              <w:jc w:val="center"/>
              <w:rPr>
                <w:rFonts w:eastAsia="仿宋_GB2312"/>
              </w:rPr>
            </w:pPr>
            <w:r>
              <w:rPr>
                <w:rFonts w:eastAsia="仿宋_GB2312"/>
              </w:rPr>
              <w:t>1#</w:t>
            </w:r>
            <w:r>
              <w:rPr>
                <w:rFonts w:eastAsia="仿宋_GB2312"/>
              </w:rPr>
              <w:t>烧结成品振动筛</w:t>
            </w:r>
          </w:p>
        </w:tc>
        <w:tc>
          <w:tcPr>
            <w:tcW w:w="2101" w:type="dxa"/>
            <w:vAlign w:val="center"/>
          </w:tcPr>
          <w:p w14:paraId="0B2BD1C4" w14:textId="77777777" w:rsidR="00F7083A" w:rsidRDefault="00607F4B">
            <w:pPr>
              <w:jc w:val="center"/>
              <w:rPr>
                <w:rFonts w:eastAsia="仿宋_GB2312"/>
              </w:rPr>
            </w:pPr>
            <w:r>
              <w:rPr>
                <w:rFonts w:eastAsia="仿宋_GB2312"/>
              </w:rPr>
              <w:t>设置密闭罩，并配备除尘设施</w:t>
            </w:r>
          </w:p>
        </w:tc>
        <w:tc>
          <w:tcPr>
            <w:tcW w:w="2101" w:type="dxa"/>
            <w:vAlign w:val="center"/>
          </w:tcPr>
          <w:p w14:paraId="2B1AF6EA" w14:textId="77777777" w:rsidR="00F7083A" w:rsidRDefault="00607F4B">
            <w:pPr>
              <w:jc w:val="center"/>
            </w:pPr>
            <w:r>
              <w:rPr>
                <w:rFonts w:eastAsia="仿宋_GB2312"/>
              </w:rPr>
              <w:t>全密闭环保筛，接入成品除尘</w:t>
            </w:r>
          </w:p>
        </w:tc>
        <w:tc>
          <w:tcPr>
            <w:tcW w:w="1970" w:type="dxa"/>
            <w:vAlign w:val="center"/>
          </w:tcPr>
          <w:p w14:paraId="447F3704" w14:textId="77777777" w:rsidR="00F7083A" w:rsidRDefault="00607F4B">
            <w:pPr>
              <w:jc w:val="center"/>
            </w:pPr>
            <w:r>
              <w:rPr>
                <w:rFonts w:eastAsia="仿宋_GB2312"/>
              </w:rPr>
              <w:t>是</w:t>
            </w:r>
          </w:p>
        </w:tc>
        <w:tc>
          <w:tcPr>
            <w:tcW w:w="2018" w:type="dxa"/>
            <w:vAlign w:val="center"/>
          </w:tcPr>
          <w:p w14:paraId="5F6E5D48" w14:textId="77777777" w:rsidR="00F7083A" w:rsidRDefault="00607F4B">
            <w:pPr>
              <w:jc w:val="center"/>
            </w:pPr>
            <w:r>
              <w:rPr>
                <w:rFonts w:eastAsia="仿宋_GB2312"/>
              </w:rPr>
              <w:t>颗粒物浓度监测仪</w:t>
            </w:r>
          </w:p>
        </w:tc>
        <w:tc>
          <w:tcPr>
            <w:tcW w:w="1639" w:type="dxa"/>
            <w:vAlign w:val="center"/>
          </w:tcPr>
          <w:p w14:paraId="27FD8247" w14:textId="77777777" w:rsidR="00F7083A" w:rsidRDefault="00607F4B">
            <w:pPr>
              <w:snapToGrid w:val="0"/>
              <w:jc w:val="center"/>
              <w:rPr>
                <w:rFonts w:eastAsia="仿宋_GB2312"/>
              </w:rPr>
            </w:pPr>
            <w:r>
              <w:rPr>
                <w:rFonts w:eastAsia="仿宋_GB2312"/>
              </w:rPr>
              <w:t>振动筛外</w:t>
            </w:r>
            <w:r>
              <w:rPr>
                <w:rFonts w:eastAsia="仿宋_GB2312"/>
              </w:rPr>
              <w:t>2</w:t>
            </w:r>
            <w:r>
              <w:rPr>
                <w:rFonts w:eastAsia="仿宋_GB2312"/>
              </w:rPr>
              <w:t>米</w:t>
            </w:r>
          </w:p>
        </w:tc>
      </w:tr>
      <w:tr w:rsidR="00F7083A" w14:paraId="4F6CAA0A" w14:textId="77777777">
        <w:trPr>
          <w:trHeight w:val="397"/>
          <w:jc w:val="center"/>
        </w:trPr>
        <w:tc>
          <w:tcPr>
            <w:tcW w:w="1145" w:type="dxa"/>
            <w:vMerge/>
            <w:vAlign w:val="center"/>
          </w:tcPr>
          <w:p w14:paraId="78A5DD09" w14:textId="77777777" w:rsidR="00F7083A" w:rsidRDefault="00F7083A">
            <w:pPr>
              <w:snapToGrid w:val="0"/>
              <w:jc w:val="center"/>
              <w:rPr>
                <w:rFonts w:eastAsia="仿宋_GB2312"/>
              </w:rPr>
            </w:pPr>
          </w:p>
        </w:tc>
        <w:tc>
          <w:tcPr>
            <w:tcW w:w="1440" w:type="dxa"/>
            <w:vAlign w:val="center"/>
          </w:tcPr>
          <w:p w14:paraId="0E1D8E2B" w14:textId="77777777" w:rsidR="00F7083A" w:rsidRDefault="00607F4B">
            <w:pPr>
              <w:snapToGrid w:val="0"/>
              <w:jc w:val="center"/>
              <w:rPr>
                <w:rFonts w:eastAsia="仿宋_GB2312"/>
              </w:rPr>
            </w:pPr>
            <w:r>
              <w:rPr>
                <w:rFonts w:eastAsia="仿宋_GB2312"/>
              </w:rPr>
              <w:t>……</w:t>
            </w:r>
          </w:p>
        </w:tc>
        <w:tc>
          <w:tcPr>
            <w:tcW w:w="1760" w:type="dxa"/>
            <w:vAlign w:val="center"/>
          </w:tcPr>
          <w:p w14:paraId="1EE3D0AE" w14:textId="77777777" w:rsidR="00F7083A" w:rsidRDefault="00F7083A">
            <w:pPr>
              <w:snapToGrid w:val="0"/>
              <w:jc w:val="center"/>
              <w:rPr>
                <w:rFonts w:eastAsia="仿宋_GB2312"/>
              </w:rPr>
            </w:pPr>
          </w:p>
        </w:tc>
        <w:tc>
          <w:tcPr>
            <w:tcW w:w="2101" w:type="dxa"/>
            <w:vAlign w:val="center"/>
          </w:tcPr>
          <w:p w14:paraId="24C95A83" w14:textId="77777777" w:rsidR="00F7083A" w:rsidRDefault="00F7083A">
            <w:pPr>
              <w:snapToGrid w:val="0"/>
              <w:jc w:val="center"/>
              <w:rPr>
                <w:rFonts w:eastAsia="仿宋_GB2312"/>
              </w:rPr>
            </w:pPr>
          </w:p>
        </w:tc>
        <w:tc>
          <w:tcPr>
            <w:tcW w:w="2101" w:type="dxa"/>
            <w:vAlign w:val="center"/>
          </w:tcPr>
          <w:p w14:paraId="5BA20903" w14:textId="77777777" w:rsidR="00F7083A" w:rsidRDefault="00F7083A">
            <w:pPr>
              <w:snapToGrid w:val="0"/>
              <w:jc w:val="center"/>
              <w:rPr>
                <w:rFonts w:eastAsia="仿宋_GB2312"/>
              </w:rPr>
            </w:pPr>
          </w:p>
        </w:tc>
        <w:tc>
          <w:tcPr>
            <w:tcW w:w="1970" w:type="dxa"/>
            <w:vAlign w:val="center"/>
          </w:tcPr>
          <w:p w14:paraId="7240A57B" w14:textId="77777777" w:rsidR="00F7083A" w:rsidRDefault="00F7083A">
            <w:pPr>
              <w:snapToGrid w:val="0"/>
              <w:jc w:val="center"/>
              <w:rPr>
                <w:rFonts w:eastAsia="仿宋_GB2312"/>
              </w:rPr>
            </w:pPr>
          </w:p>
        </w:tc>
        <w:tc>
          <w:tcPr>
            <w:tcW w:w="2018" w:type="dxa"/>
            <w:vAlign w:val="center"/>
          </w:tcPr>
          <w:p w14:paraId="35196761" w14:textId="77777777" w:rsidR="00F7083A" w:rsidRDefault="00F7083A">
            <w:pPr>
              <w:snapToGrid w:val="0"/>
              <w:jc w:val="center"/>
              <w:rPr>
                <w:rFonts w:eastAsia="仿宋_GB2312"/>
              </w:rPr>
            </w:pPr>
          </w:p>
        </w:tc>
        <w:tc>
          <w:tcPr>
            <w:tcW w:w="1639" w:type="dxa"/>
            <w:vAlign w:val="center"/>
          </w:tcPr>
          <w:p w14:paraId="2A9FCC48" w14:textId="77777777" w:rsidR="00F7083A" w:rsidRDefault="00F7083A">
            <w:pPr>
              <w:snapToGrid w:val="0"/>
              <w:jc w:val="center"/>
              <w:rPr>
                <w:rFonts w:eastAsia="仿宋_GB2312"/>
              </w:rPr>
            </w:pPr>
          </w:p>
        </w:tc>
      </w:tr>
      <w:tr w:rsidR="00F7083A" w14:paraId="4C41B7CC" w14:textId="77777777">
        <w:trPr>
          <w:trHeight w:val="397"/>
          <w:jc w:val="center"/>
        </w:trPr>
        <w:tc>
          <w:tcPr>
            <w:tcW w:w="1145" w:type="dxa"/>
            <w:vMerge w:val="restart"/>
            <w:shd w:val="clear" w:color="auto" w:fill="auto"/>
            <w:vAlign w:val="center"/>
          </w:tcPr>
          <w:p w14:paraId="16C43134" w14:textId="77777777" w:rsidR="00F7083A" w:rsidRDefault="00607F4B">
            <w:pPr>
              <w:snapToGrid w:val="0"/>
              <w:jc w:val="center"/>
              <w:rPr>
                <w:rFonts w:eastAsia="仿宋_GB2312"/>
              </w:rPr>
            </w:pPr>
            <w:r>
              <w:rPr>
                <w:rFonts w:eastAsia="仿宋_GB2312"/>
              </w:rPr>
              <w:t>球团</w:t>
            </w:r>
          </w:p>
        </w:tc>
        <w:tc>
          <w:tcPr>
            <w:tcW w:w="1440" w:type="dxa"/>
            <w:vMerge w:val="restart"/>
            <w:shd w:val="clear" w:color="auto" w:fill="auto"/>
            <w:vAlign w:val="center"/>
          </w:tcPr>
          <w:p w14:paraId="7FA05D1F" w14:textId="77777777" w:rsidR="00F7083A" w:rsidRDefault="00607F4B">
            <w:pPr>
              <w:snapToGrid w:val="0"/>
              <w:jc w:val="center"/>
              <w:rPr>
                <w:rFonts w:eastAsia="仿宋_GB2312"/>
              </w:rPr>
            </w:pPr>
            <w:r>
              <w:rPr>
                <w:rFonts w:eastAsia="仿宋_GB2312"/>
              </w:rPr>
              <w:t>1#</w:t>
            </w:r>
            <w:r>
              <w:rPr>
                <w:rFonts w:eastAsia="仿宋_GB2312"/>
              </w:rPr>
              <w:t>球团竖炉</w:t>
            </w:r>
          </w:p>
        </w:tc>
        <w:tc>
          <w:tcPr>
            <w:tcW w:w="1760" w:type="dxa"/>
            <w:vAlign w:val="center"/>
          </w:tcPr>
          <w:p w14:paraId="4621682C" w14:textId="77777777" w:rsidR="00F7083A" w:rsidRDefault="00607F4B">
            <w:pPr>
              <w:snapToGrid w:val="0"/>
              <w:jc w:val="center"/>
              <w:rPr>
                <w:rFonts w:eastAsia="仿宋_GB2312"/>
              </w:rPr>
            </w:pPr>
            <w:r>
              <w:rPr>
                <w:rFonts w:eastAsia="仿宋_GB2312"/>
              </w:rPr>
              <w:t>1#</w:t>
            </w:r>
            <w:r>
              <w:rPr>
                <w:rFonts w:eastAsia="仿宋_GB2312"/>
              </w:rPr>
              <w:t>烘干机</w:t>
            </w:r>
          </w:p>
        </w:tc>
        <w:tc>
          <w:tcPr>
            <w:tcW w:w="2101" w:type="dxa"/>
            <w:vAlign w:val="center"/>
          </w:tcPr>
          <w:p w14:paraId="0AA627D8" w14:textId="77777777" w:rsidR="00F7083A" w:rsidRDefault="00607F4B">
            <w:pPr>
              <w:snapToGrid w:val="0"/>
              <w:jc w:val="center"/>
              <w:rPr>
                <w:rFonts w:eastAsia="仿宋_GB2312"/>
              </w:rPr>
            </w:pPr>
            <w:r>
              <w:rPr>
                <w:rFonts w:eastAsia="仿宋_GB2312"/>
              </w:rPr>
              <w:t>设置密闭罩，并配备除尘设施</w:t>
            </w:r>
          </w:p>
        </w:tc>
        <w:tc>
          <w:tcPr>
            <w:tcW w:w="2101" w:type="dxa"/>
            <w:vAlign w:val="center"/>
          </w:tcPr>
          <w:p w14:paraId="2353445D" w14:textId="77777777" w:rsidR="00F7083A" w:rsidRDefault="00607F4B">
            <w:pPr>
              <w:snapToGrid w:val="0"/>
              <w:jc w:val="center"/>
              <w:rPr>
                <w:rFonts w:eastAsia="仿宋_GB2312"/>
              </w:rPr>
            </w:pPr>
            <w:r>
              <w:rPr>
                <w:rFonts w:eastAsia="仿宋_GB2312"/>
              </w:rPr>
              <w:t>密闭收尘罩，接入球团配料除尘</w:t>
            </w:r>
          </w:p>
        </w:tc>
        <w:tc>
          <w:tcPr>
            <w:tcW w:w="1970" w:type="dxa"/>
            <w:vAlign w:val="center"/>
          </w:tcPr>
          <w:p w14:paraId="4C7274C8" w14:textId="77777777" w:rsidR="00F7083A" w:rsidRDefault="00607F4B">
            <w:pPr>
              <w:jc w:val="center"/>
            </w:pPr>
            <w:r>
              <w:rPr>
                <w:rFonts w:eastAsia="仿宋_GB2312"/>
              </w:rPr>
              <w:t>是</w:t>
            </w:r>
          </w:p>
        </w:tc>
        <w:tc>
          <w:tcPr>
            <w:tcW w:w="2018" w:type="dxa"/>
            <w:vAlign w:val="center"/>
          </w:tcPr>
          <w:p w14:paraId="5DF7040E" w14:textId="77777777" w:rsidR="00F7083A" w:rsidRDefault="00607F4B">
            <w:pPr>
              <w:jc w:val="center"/>
            </w:pPr>
            <w:r>
              <w:rPr>
                <w:rFonts w:eastAsia="仿宋_GB2312"/>
              </w:rPr>
              <w:t>颗粒物浓度监测仪</w:t>
            </w:r>
          </w:p>
        </w:tc>
        <w:tc>
          <w:tcPr>
            <w:tcW w:w="1639" w:type="dxa"/>
            <w:vAlign w:val="center"/>
          </w:tcPr>
          <w:p w14:paraId="68638066" w14:textId="77777777" w:rsidR="00F7083A" w:rsidRDefault="00607F4B">
            <w:pPr>
              <w:snapToGrid w:val="0"/>
              <w:jc w:val="center"/>
              <w:rPr>
                <w:rFonts w:eastAsia="仿宋_GB2312"/>
              </w:rPr>
            </w:pPr>
            <w:r>
              <w:rPr>
                <w:rFonts w:eastAsia="仿宋_GB2312"/>
              </w:rPr>
              <w:t>收尘罩外</w:t>
            </w:r>
            <w:r>
              <w:rPr>
                <w:rFonts w:eastAsia="仿宋_GB2312"/>
              </w:rPr>
              <w:t>2</w:t>
            </w:r>
            <w:r>
              <w:rPr>
                <w:rFonts w:eastAsia="仿宋_GB2312"/>
              </w:rPr>
              <w:t>米</w:t>
            </w:r>
          </w:p>
        </w:tc>
      </w:tr>
      <w:tr w:rsidR="00F7083A" w14:paraId="2005AF22" w14:textId="77777777">
        <w:trPr>
          <w:trHeight w:val="397"/>
          <w:jc w:val="center"/>
        </w:trPr>
        <w:tc>
          <w:tcPr>
            <w:tcW w:w="1145" w:type="dxa"/>
            <w:vMerge/>
            <w:vAlign w:val="center"/>
          </w:tcPr>
          <w:p w14:paraId="1034F8C9" w14:textId="77777777" w:rsidR="00F7083A" w:rsidRDefault="00F7083A">
            <w:pPr>
              <w:snapToGrid w:val="0"/>
              <w:jc w:val="center"/>
              <w:rPr>
                <w:rFonts w:eastAsia="仿宋_GB2312"/>
              </w:rPr>
            </w:pPr>
          </w:p>
        </w:tc>
        <w:tc>
          <w:tcPr>
            <w:tcW w:w="1440" w:type="dxa"/>
            <w:vMerge/>
            <w:vAlign w:val="center"/>
          </w:tcPr>
          <w:p w14:paraId="5B38EB2B" w14:textId="77777777" w:rsidR="00F7083A" w:rsidRDefault="00F7083A">
            <w:pPr>
              <w:snapToGrid w:val="0"/>
              <w:jc w:val="center"/>
              <w:rPr>
                <w:rFonts w:eastAsia="仿宋_GB2312"/>
              </w:rPr>
            </w:pPr>
          </w:p>
        </w:tc>
        <w:tc>
          <w:tcPr>
            <w:tcW w:w="1760" w:type="dxa"/>
            <w:vAlign w:val="center"/>
          </w:tcPr>
          <w:p w14:paraId="31A2BAA5" w14:textId="77777777" w:rsidR="00F7083A" w:rsidRDefault="00607F4B">
            <w:pPr>
              <w:snapToGrid w:val="0"/>
              <w:jc w:val="center"/>
              <w:rPr>
                <w:rFonts w:eastAsia="仿宋_GB2312"/>
              </w:rPr>
            </w:pPr>
            <w:r>
              <w:rPr>
                <w:rFonts w:eastAsia="仿宋_GB2312"/>
              </w:rPr>
              <w:t>球团焙烧设施</w:t>
            </w:r>
          </w:p>
        </w:tc>
        <w:tc>
          <w:tcPr>
            <w:tcW w:w="2101" w:type="dxa"/>
            <w:vAlign w:val="center"/>
          </w:tcPr>
          <w:p w14:paraId="4ADF269B" w14:textId="77777777" w:rsidR="00F7083A" w:rsidRDefault="00607F4B">
            <w:pPr>
              <w:snapToGrid w:val="0"/>
              <w:jc w:val="center"/>
              <w:rPr>
                <w:rFonts w:eastAsia="仿宋_GB2312"/>
              </w:rPr>
            </w:pPr>
            <w:r>
              <w:rPr>
                <w:rFonts w:eastAsia="仿宋_GB2312"/>
              </w:rPr>
              <w:t>全面加强集气能力建设，确保无可见烟尘外逸</w:t>
            </w:r>
          </w:p>
        </w:tc>
        <w:tc>
          <w:tcPr>
            <w:tcW w:w="2101" w:type="dxa"/>
            <w:vAlign w:val="center"/>
          </w:tcPr>
          <w:p w14:paraId="6DD8D9E7" w14:textId="77777777" w:rsidR="00F7083A" w:rsidRDefault="00607F4B">
            <w:pPr>
              <w:snapToGrid w:val="0"/>
              <w:jc w:val="center"/>
              <w:rPr>
                <w:rFonts w:eastAsia="仿宋_GB2312"/>
              </w:rPr>
            </w:pPr>
            <w:r>
              <w:rPr>
                <w:rFonts w:eastAsia="仿宋_GB2312"/>
              </w:rPr>
              <w:t>车间整体</w:t>
            </w:r>
            <w:proofErr w:type="gramStart"/>
            <w:r>
              <w:rPr>
                <w:rFonts w:eastAsia="仿宋_GB2312"/>
              </w:rPr>
              <w:t>彩钢瓦封闭</w:t>
            </w:r>
            <w:proofErr w:type="gramEnd"/>
          </w:p>
        </w:tc>
        <w:tc>
          <w:tcPr>
            <w:tcW w:w="1970" w:type="dxa"/>
            <w:vAlign w:val="center"/>
          </w:tcPr>
          <w:p w14:paraId="332C6BB4" w14:textId="77777777" w:rsidR="00F7083A" w:rsidRDefault="00607F4B">
            <w:pPr>
              <w:jc w:val="center"/>
            </w:pPr>
            <w:r>
              <w:rPr>
                <w:rFonts w:eastAsia="仿宋_GB2312"/>
              </w:rPr>
              <w:t>是</w:t>
            </w:r>
          </w:p>
        </w:tc>
        <w:tc>
          <w:tcPr>
            <w:tcW w:w="2018" w:type="dxa"/>
            <w:vAlign w:val="center"/>
          </w:tcPr>
          <w:p w14:paraId="4A2CAABD" w14:textId="77777777" w:rsidR="00F7083A" w:rsidRDefault="00607F4B">
            <w:pPr>
              <w:jc w:val="center"/>
            </w:pPr>
            <w:r>
              <w:rPr>
                <w:rFonts w:eastAsia="仿宋_GB2312"/>
              </w:rPr>
              <w:t>高清视频摄像头</w:t>
            </w:r>
          </w:p>
        </w:tc>
        <w:tc>
          <w:tcPr>
            <w:tcW w:w="1639" w:type="dxa"/>
            <w:vAlign w:val="center"/>
          </w:tcPr>
          <w:p w14:paraId="2E9EE00A" w14:textId="77777777" w:rsidR="00F7083A" w:rsidRDefault="00607F4B">
            <w:pPr>
              <w:snapToGrid w:val="0"/>
              <w:jc w:val="center"/>
              <w:rPr>
                <w:rFonts w:eastAsia="仿宋_GB2312"/>
              </w:rPr>
            </w:pPr>
            <w:r>
              <w:rPr>
                <w:rFonts w:eastAsia="仿宋_GB2312"/>
              </w:rPr>
              <w:t>球团焙烧设施上方</w:t>
            </w:r>
          </w:p>
        </w:tc>
      </w:tr>
      <w:tr w:rsidR="00F7083A" w14:paraId="7AD851F8" w14:textId="77777777">
        <w:trPr>
          <w:trHeight w:val="397"/>
          <w:jc w:val="center"/>
        </w:trPr>
        <w:tc>
          <w:tcPr>
            <w:tcW w:w="1145" w:type="dxa"/>
            <w:vMerge/>
            <w:vAlign w:val="center"/>
          </w:tcPr>
          <w:p w14:paraId="151C7A7B" w14:textId="77777777" w:rsidR="00F7083A" w:rsidRDefault="00F7083A">
            <w:pPr>
              <w:snapToGrid w:val="0"/>
              <w:jc w:val="center"/>
              <w:rPr>
                <w:rFonts w:eastAsia="仿宋_GB2312"/>
              </w:rPr>
            </w:pPr>
          </w:p>
        </w:tc>
        <w:tc>
          <w:tcPr>
            <w:tcW w:w="1440" w:type="dxa"/>
            <w:vAlign w:val="center"/>
          </w:tcPr>
          <w:p w14:paraId="00936CF8" w14:textId="77777777" w:rsidR="00F7083A" w:rsidRDefault="00607F4B">
            <w:pPr>
              <w:snapToGrid w:val="0"/>
              <w:jc w:val="center"/>
              <w:rPr>
                <w:rFonts w:eastAsia="仿宋_GB2312"/>
              </w:rPr>
            </w:pPr>
            <w:r>
              <w:rPr>
                <w:rFonts w:eastAsia="仿宋_GB2312"/>
              </w:rPr>
              <w:t>……</w:t>
            </w:r>
          </w:p>
        </w:tc>
        <w:tc>
          <w:tcPr>
            <w:tcW w:w="1760" w:type="dxa"/>
            <w:vAlign w:val="center"/>
          </w:tcPr>
          <w:p w14:paraId="32C826FC" w14:textId="77777777" w:rsidR="00F7083A" w:rsidRDefault="00F7083A">
            <w:pPr>
              <w:snapToGrid w:val="0"/>
              <w:jc w:val="center"/>
              <w:rPr>
                <w:rFonts w:eastAsia="仿宋_GB2312"/>
              </w:rPr>
            </w:pPr>
          </w:p>
        </w:tc>
        <w:tc>
          <w:tcPr>
            <w:tcW w:w="2101" w:type="dxa"/>
            <w:vAlign w:val="center"/>
          </w:tcPr>
          <w:p w14:paraId="438C5090" w14:textId="77777777" w:rsidR="00F7083A" w:rsidRDefault="00F7083A">
            <w:pPr>
              <w:snapToGrid w:val="0"/>
              <w:jc w:val="center"/>
              <w:rPr>
                <w:rFonts w:eastAsia="仿宋_GB2312"/>
              </w:rPr>
            </w:pPr>
          </w:p>
        </w:tc>
        <w:tc>
          <w:tcPr>
            <w:tcW w:w="2101" w:type="dxa"/>
            <w:vAlign w:val="center"/>
          </w:tcPr>
          <w:p w14:paraId="78FB806F" w14:textId="77777777" w:rsidR="00F7083A" w:rsidRDefault="00F7083A">
            <w:pPr>
              <w:snapToGrid w:val="0"/>
              <w:jc w:val="center"/>
              <w:rPr>
                <w:rFonts w:eastAsia="仿宋_GB2312"/>
              </w:rPr>
            </w:pPr>
          </w:p>
        </w:tc>
        <w:tc>
          <w:tcPr>
            <w:tcW w:w="1970" w:type="dxa"/>
            <w:vAlign w:val="center"/>
          </w:tcPr>
          <w:p w14:paraId="637B1BDB" w14:textId="77777777" w:rsidR="00F7083A" w:rsidRDefault="00F7083A">
            <w:pPr>
              <w:snapToGrid w:val="0"/>
              <w:jc w:val="center"/>
              <w:rPr>
                <w:rFonts w:eastAsia="仿宋_GB2312"/>
              </w:rPr>
            </w:pPr>
          </w:p>
        </w:tc>
        <w:tc>
          <w:tcPr>
            <w:tcW w:w="2018" w:type="dxa"/>
            <w:vAlign w:val="center"/>
          </w:tcPr>
          <w:p w14:paraId="04E89261" w14:textId="77777777" w:rsidR="00F7083A" w:rsidRDefault="00F7083A">
            <w:pPr>
              <w:snapToGrid w:val="0"/>
              <w:jc w:val="center"/>
              <w:rPr>
                <w:rFonts w:eastAsia="仿宋_GB2312"/>
              </w:rPr>
            </w:pPr>
          </w:p>
        </w:tc>
        <w:tc>
          <w:tcPr>
            <w:tcW w:w="1639" w:type="dxa"/>
            <w:vAlign w:val="center"/>
          </w:tcPr>
          <w:p w14:paraId="69444357" w14:textId="77777777" w:rsidR="00F7083A" w:rsidRDefault="00F7083A">
            <w:pPr>
              <w:snapToGrid w:val="0"/>
              <w:jc w:val="center"/>
              <w:rPr>
                <w:rFonts w:eastAsia="仿宋_GB2312"/>
              </w:rPr>
            </w:pPr>
          </w:p>
        </w:tc>
      </w:tr>
      <w:tr w:rsidR="00F7083A" w14:paraId="42655B9E" w14:textId="77777777">
        <w:trPr>
          <w:trHeight w:val="397"/>
          <w:jc w:val="center"/>
        </w:trPr>
        <w:tc>
          <w:tcPr>
            <w:tcW w:w="1145" w:type="dxa"/>
            <w:vMerge w:val="restart"/>
            <w:shd w:val="clear" w:color="auto" w:fill="auto"/>
            <w:vAlign w:val="center"/>
          </w:tcPr>
          <w:p w14:paraId="57CD907A" w14:textId="77777777" w:rsidR="00F7083A" w:rsidRDefault="00607F4B">
            <w:pPr>
              <w:snapToGrid w:val="0"/>
              <w:jc w:val="center"/>
              <w:rPr>
                <w:rFonts w:eastAsia="仿宋_GB2312"/>
              </w:rPr>
            </w:pPr>
            <w:r>
              <w:rPr>
                <w:rFonts w:eastAsia="仿宋_GB2312"/>
              </w:rPr>
              <w:t>炼铁</w:t>
            </w:r>
          </w:p>
        </w:tc>
        <w:tc>
          <w:tcPr>
            <w:tcW w:w="1440" w:type="dxa"/>
            <w:vMerge w:val="restart"/>
            <w:shd w:val="clear" w:color="auto" w:fill="auto"/>
            <w:vAlign w:val="center"/>
          </w:tcPr>
          <w:p w14:paraId="042C7C0E" w14:textId="77777777" w:rsidR="00F7083A" w:rsidRDefault="00607F4B">
            <w:pPr>
              <w:snapToGrid w:val="0"/>
              <w:jc w:val="center"/>
              <w:rPr>
                <w:rFonts w:eastAsia="仿宋_GB2312"/>
              </w:rPr>
            </w:pPr>
            <w:r>
              <w:rPr>
                <w:rFonts w:eastAsia="仿宋_GB2312"/>
              </w:rPr>
              <w:t>1#</w:t>
            </w:r>
            <w:r>
              <w:rPr>
                <w:rFonts w:eastAsia="仿宋_GB2312"/>
              </w:rPr>
              <w:t>高炉矿槽</w:t>
            </w:r>
          </w:p>
        </w:tc>
        <w:tc>
          <w:tcPr>
            <w:tcW w:w="1760" w:type="dxa"/>
            <w:vAlign w:val="center"/>
          </w:tcPr>
          <w:p w14:paraId="399FCF7F" w14:textId="77777777" w:rsidR="00F7083A" w:rsidRDefault="00607F4B">
            <w:pPr>
              <w:snapToGrid w:val="0"/>
              <w:jc w:val="center"/>
              <w:rPr>
                <w:rFonts w:eastAsia="仿宋_GB2312"/>
              </w:rPr>
            </w:pPr>
            <w:r>
              <w:rPr>
                <w:rFonts w:eastAsia="仿宋_GB2312"/>
              </w:rPr>
              <w:t>矿槽车间</w:t>
            </w:r>
          </w:p>
        </w:tc>
        <w:tc>
          <w:tcPr>
            <w:tcW w:w="2101" w:type="dxa"/>
            <w:vAlign w:val="center"/>
          </w:tcPr>
          <w:p w14:paraId="42E80DA2" w14:textId="77777777" w:rsidR="00F7083A" w:rsidRDefault="00607F4B">
            <w:pPr>
              <w:snapToGrid w:val="0"/>
              <w:jc w:val="center"/>
              <w:rPr>
                <w:rFonts w:eastAsia="仿宋_GB2312"/>
              </w:rPr>
            </w:pPr>
            <w:r>
              <w:rPr>
                <w:rFonts w:eastAsia="仿宋_GB2312"/>
              </w:rPr>
              <w:t>全面加强集气能力建设，确保无可见</w:t>
            </w:r>
            <w:r>
              <w:rPr>
                <w:rFonts w:eastAsia="仿宋_GB2312"/>
              </w:rPr>
              <w:lastRenderedPageBreak/>
              <w:t>烟尘外逸</w:t>
            </w:r>
          </w:p>
        </w:tc>
        <w:tc>
          <w:tcPr>
            <w:tcW w:w="2101" w:type="dxa"/>
            <w:vAlign w:val="center"/>
          </w:tcPr>
          <w:p w14:paraId="5B5FD92A" w14:textId="77777777" w:rsidR="00F7083A" w:rsidRDefault="00607F4B">
            <w:pPr>
              <w:snapToGrid w:val="0"/>
              <w:jc w:val="center"/>
              <w:rPr>
                <w:rFonts w:eastAsia="仿宋_GB2312"/>
              </w:rPr>
            </w:pPr>
            <w:r>
              <w:rPr>
                <w:rFonts w:eastAsia="仿宋_GB2312"/>
              </w:rPr>
              <w:lastRenderedPageBreak/>
              <w:t>混凝土主体结构，彩钢板封闭</w:t>
            </w:r>
          </w:p>
        </w:tc>
        <w:tc>
          <w:tcPr>
            <w:tcW w:w="1970" w:type="dxa"/>
            <w:vAlign w:val="center"/>
          </w:tcPr>
          <w:p w14:paraId="071B0DE2" w14:textId="77777777" w:rsidR="00F7083A" w:rsidRDefault="00607F4B">
            <w:pPr>
              <w:snapToGrid w:val="0"/>
              <w:jc w:val="center"/>
              <w:rPr>
                <w:rFonts w:eastAsia="仿宋_GB2312"/>
              </w:rPr>
            </w:pPr>
            <w:r>
              <w:rPr>
                <w:rFonts w:eastAsia="仿宋_GB2312"/>
              </w:rPr>
              <w:t>是</w:t>
            </w:r>
          </w:p>
        </w:tc>
        <w:tc>
          <w:tcPr>
            <w:tcW w:w="2018" w:type="dxa"/>
            <w:vAlign w:val="center"/>
          </w:tcPr>
          <w:p w14:paraId="33F0409D" w14:textId="77777777" w:rsidR="00F7083A" w:rsidRDefault="00607F4B">
            <w:pPr>
              <w:snapToGrid w:val="0"/>
              <w:jc w:val="center"/>
              <w:rPr>
                <w:rFonts w:eastAsia="仿宋_GB2312"/>
              </w:rPr>
            </w:pPr>
            <w:r>
              <w:rPr>
                <w:rFonts w:eastAsia="仿宋_GB2312"/>
              </w:rPr>
              <w:t>高清视频摄像头</w:t>
            </w:r>
          </w:p>
        </w:tc>
        <w:tc>
          <w:tcPr>
            <w:tcW w:w="1639" w:type="dxa"/>
            <w:vAlign w:val="center"/>
          </w:tcPr>
          <w:p w14:paraId="22EB92A4" w14:textId="77777777" w:rsidR="00F7083A" w:rsidRDefault="00607F4B">
            <w:pPr>
              <w:snapToGrid w:val="0"/>
              <w:jc w:val="center"/>
              <w:rPr>
                <w:rFonts w:eastAsia="仿宋_GB2312"/>
              </w:rPr>
            </w:pPr>
            <w:r>
              <w:rPr>
                <w:rFonts w:eastAsia="仿宋_GB2312"/>
              </w:rPr>
              <w:t>矿槽车间外</w:t>
            </w:r>
          </w:p>
        </w:tc>
      </w:tr>
      <w:tr w:rsidR="00F7083A" w14:paraId="65E0D78B" w14:textId="77777777">
        <w:trPr>
          <w:trHeight w:val="397"/>
          <w:jc w:val="center"/>
        </w:trPr>
        <w:tc>
          <w:tcPr>
            <w:tcW w:w="1145" w:type="dxa"/>
            <w:vMerge/>
            <w:shd w:val="clear" w:color="auto" w:fill="auto"/>
            <w:vAlign w:val="center"/>
          </w:tcPr>
          <w:p w14:paraId="4578A586" w14:textId="77777777" w:rsidR="00F7083A" w:rsidRDefault="00F7083A">
            <w:pPr>
              <w:snapToGrid w:val="0"/>
              <w:jc w:val="center"/>
              <w:rPr>
                <w:rFonts w:eastAsia="仿宋_GB2312"/>
              </w:rPr>
            </w:pPr>
          </w:p>
        </w:tc>
        <w:tc>
          <w:tcPr>
            <w:tcW w:w="1440" w:type="dxa"/>
            <w:vMerge/>
            <w:shd w:val="clear" w:color="auto" w:fill="auto"/>
            <w:vAlign w:val="center"/>
          </w:tcPr>
          <w:p w14:paraId="4072D973" w14:textId="77777777" w:rsidR="00F7083A" w:rsidRDefault="00F7083A">
            <w:pPr>
              <w:snapToGrid w:val="0"/>
              <w:jc w:val="center"/>
              <w:rPr>
                <w:rFonts w:eastAsia="仿宋_GB2312"/>
              </w:rPr>
            </w:pPr>
          </w:p>
        </w:tc>
        <w:tc>
          <w:tcPr>
            <w:tcW w:w="1760" w:type="dxa"/>
            <w:vAlign w:val="center"/>
          </w:tcPr>
          <w:p w14:paraId="110CED78" w14:textId="77777777" w:rsidR="00F7083A" w:rsidRDefault="00607F4B">
            <w:pPr>
              <w:snapToGrid w:val="0"/>
              <w:jc w:val="center"/>
              <w:rPr>
                <w:rFonts w:eastAsia="仿宋_GB2312"/>
              </w:rPr>
            </w:pPr>
            <w:r>
              <w:rPr>
                <w:rFonts w:eastAsia="仿宋_GB2312"/>
              </w:rPr>
              <w:t>1#</w:t>
            </w:r>
            <w:r>
              <w:rPr>
                <w:rFonts w:eastAsia="仿宋_GB2312"/>
              </w:rPr>
              <w:t>焦炭振动筛</w:t>
            </w:r>
          </w:p>
        </w:tc>
        <w:tc>
          <w:tcPr>
            <w:tcW w:w="2101" w:type="dxa"/>
            <w:vAlign w:val="center"/>
          </w:tcPr>
          <w:p w14:paraId="37FEBC28" w14:textId="77777777" w:rsidR="00F7083A" w:rsidRDefault="00607F4B">
            <w:pPr>
              <w:snapToGrid w:val="0"/>
              <w:jc w:val="center"/>
              <w:rPr>
                <w:rFonts w:eastAsia="仿宋_GB2312"/>
              </w:rPr>
            </w:pPr>
            <w:r>
              <w:rPr>
                <w:rFonts w:eastAsia="仿宋_GB2312"/>
              </w:rPr>
              <w:t>设置密闭罩，并配备除尘设施</w:t>
            </w:r>
          </w:p>
        </w:tc>
        <w:tc>
          <w:tcPr>
            <w:tcW w:w="2101" w:type="dxa"/>
            <w:vAlign w:val="center"/>
          </w:tcPr>
          <w:p w14:paraId="428520C6" w14:textId="77777777" w:rsidR="00F7083A" w:rsidRDefault="00607F4B">
            <w:pPr>
              <w:snapToGrid w:val="0"/>
              <w:jc w:val="center"/>
              <w:rPr>
                <w:rFonts w:eastAsia="仿宋_GB2312"/>
              </w:rPr>
            </w:pPr>
            <w:r>
              <w:rPr>
                <w:rFonts w:eastAsia="仿宋_GB2312"/>
              </w:rPr>
              <w:t>密闭收尘罩，接入</w:t>
            </w:r>
            <w:r>
              <w:rPr>
                <w:rFonts w:eastAsia="仿宋_GB2312"/>
              </w:rPr>
              <w:t>1#</w:t>
            </w:r>
            <w:r>
              <w:rPr>
                <w:rFonts w:eastAsia="仿宋_GB2312"/>
              </w:rPr>
              <w:t>高炉槽下除尘</w:t>
            </w:r>
          </w:p>
        </w:tc>
        <w:tc>
          <w:tcPr>
            <w:tcW w:w="1970" w:type="dxa"/>
            <w:vAlign w:val="center"/>
          </w:tcPr>
          <w:p w14:paraId="08472865" w14:textId="77777777" w:rsidR="00F7083A" w:rsidRDefault="00607F4B">
            <w:pPr>
              <w:snapToGrid w:val="0"/>
              <w:jc w:val="center"/>
              <w:rPr>
                <w:rFonts w:eastAsia="仿宋_GB2312"/>
              </w:rPr>
            </w:pPr>
            <w:r>
              <w:rPr>
                <w:rFonts w:eastAsia="仿宋_GB2312"/>
              </w:rPr>
              <w:t>是</w:t>
            </w:r>
          </w:p>
        </w:tc>
        <w:tc>
          <w:tcPr>
            <w:tcW w:w="2018" w:type="dxa"/>
            <w:vAlign w:val="center"/>
          </w:tcPr>
          <w:p w14:paraId="2CE563B7" w14:textId="77777777" w:rsidR="00F7083A" w:rsidRDefault="00607F4B">
            <w:pPr>
              <w:snapToGrid w:val="0"/>
              <w:jc w:val="center"/>
              <w:rPr>
                <w:rFonts w:eastAsia="仿宋_GB2312"/>
              </w:rPr>
            </w:pPr>
            <w:r>
              <w:rPr>
                <w:rFonts w:eastAsia="仿宋_GB2312"/>
              </w:rPr>
              <w:t>颗粒物浓度监测仪</w:t>
            </w:r>
          </w:p>
        </w:tc>
        <w:tc>
          <w:tcPr>
            <w:tcW w:w="1639" w:type="dxa"/>
            <w:vAlign w:val="center"/>
          </w:tcPr>
          <w:p w14:paraId="772F1FB8" w14:textId="77777777" w:rsidR="00F7083A" w:rsidRDefault="00607F4B">
            <w:pPr>
              <w:snapToGrid w:val="0"/>
              <w:jc w:val="center"/>
              <w:rPr>
                <w:rFonts w:eastAsia="仿宋_GB2312"/>
              </w:rPr>
            </w:pPr>
            <w:r>
              <w:rPr>
                <w:rFonts w:eastAsia="仿宋_GB2312"/>
              </w:rPr>
              <w:t>振动筛主体</w:t>
            </w:r>
            <w:r>
              <w:rPr>
                <w:rFonts w:eastAsia="仿宋_GB2312"/>
              </w:rPr>
              <w:t>2</w:t>
            </w:r>
            <w:r>
              <w:rPr>
                <w:rFonts w:eastAsia="仿宋_GB2312"/>
              </w:rPr>
              <w:t>米</w:t>
            </w:r>
          </w:p>
        </w:tc>
      </w:tr>
      <w:tr w:rsidR="00F7083A" w14:paraId="2F373819" w14:textId="77777777">
        <w:trPr>
          <w:trHeight w:val="397"/>
          <w:jc w:val="center"/>
        </w:trPr>
        <w:tc>
          <w:tcPr>
            <w:tcW w:w="1145" w:type="dxa"/>
            <w:vMerge/>
            <w:shd w:val="clear" w:color="auto" w:fill="auto"/>
            <w:vAlign w:val="center"/>
          </w:tcPr>
          <w:p w14:paraId="7DB9D984" w14:textId="77777777" w:rsidR="00F7083A" w:rsidRDefault="00F7083A">
            <w:pPr>
              <w:snapToGrid w:val="0"/>
              <w:jc w:val="center"/>
              <w:rPr>
                <w:rFonts w:eastAsia="仿宋_GB2312"/>
              </w:rPr>
            </w:pPr>
          </w:p>
        </w:tc>
        <w:tc>
          <w:tcPr>
            <w:tcW w:w="1440" w:type="dxa"/>
            <w:vMerge/>
            <w:shd w:val="clear" w:color="auto" w:fill="auto"/>
            <w:vAlign w:val="center"/>
          </w:tcPr>
          <w:p w14:paraId="5DDA9DFA" w14:textId="77777777" w:rsidR="00F7083A" w:rsidRDefault="00F7083A">
            <w:pPr>
              <w:snapToGrid w:val="0"/>
              <w:jc w:val="center"/>
              <w:rPr>
                <w:rFonts w:eastAsia="仿宋_GB2312"/>
              </w:rPr>
            </w:pPr>
          </w:p>
        </w:tc>
        <w:tc>
          <w:tcPr>
            <w:tcW w:w="1760" w:type="dxa"/>
            <w:vAlign w:val="center"/>
          </w:tcPr>
          <w:p w14:paraId="26EB77EF" w14:textId="77777777" w:rsidR="00F7083A" w:rsidRDefault="00607F4B">
            <w:pPr>
              <w:snapToGrid w:val="0"/>
              <w:jc w:val="center"/>
              <w:rPr>
                <w:rFonts w:eastAsia="仿宋_GB2312"/>
              </w:rPr>
            </w:pPr>
            <w:r>
              <w:rPr>
                <w:rFonts w:eastAsia="仿宋_GB2312"/>
              </w:rPr>
              <w:t>2#</w:t>
            </w:r>
            <w:r>
              <w:rPr>
                <w:rFonts w:eastAsia="仿宋_GB2312"/>
              </w:rPr>
              <w:t>焦炭振动筛</w:t>
            </w:r>
          </w:p>
        </w:tc>
        <w:tc>
          <w:tcPr>
            <w:tcW w:w="2101" w:type="dxa"/>
            <w:vAlign w:val="center"/>
          </w:tcPr>
          <w:p w14:paraId="3264C5D2" w14:textId="77777777" w:rsidR="00F7083A" w:rsidRDefault="00607F4B">
            <w:pPr>
              <w:snapToGrid w:val="0"/>
              <w:jc w:val="center"/>
              <w:rPr>
                <w:rFonts w:eastAsia="仿宋_GB2312"/>
              </w:rPr>
            </w:pPr>
            <w:r>
              <w:rPr>
                <w:rFonts w:eastAsia="仿宋_GB2312"/>
              </w:rPr>
              <w:t>设置密闭罩，并配备除尘设施</w:t>
            </w:r>
          </w:p>
        </w:tc>
        <w:tc>
          <w:tcPr>
            <w:tcW w:w="2101" w:type="dxa"/>
            <w:vAlign w:val="center"/>
          </w:tcPr>
          <w:p w14:paraId="5F05D364" w14:textId="77777777" w:rsidR="00F7083A" w:rsidRDefault="00607F4B">
            <w:pPr>
              <w:snapToGrid w:val="0"/>
              <w:jc w:val="center"/>
              <w:rPr>
                <w:rFonts w:eastAsia="仿宋_GB2312"/>
              </w:rPr>
            </w:pPr>
            <w:r>
              <w:rPr>
                <w:rFonts w:eastAsia="仿宋_GB2312"/>
              </w:rPr>
              <w:t>密闭收尘罩，接入</w:t>
            </w:r>
            <w:r>
              <w:rPr>
                <w:rFonts w:eastAsia="仿宋_GB2312"/>
              </w:rPr>
              <w:t>1#</w:t>
            </w:r>
            <w:r>
              <w:rPr>
                <w:rFonts w:eastAsia="仿宋_GB2312"/>
              </w:rPr>
              <w:t>高炉槽下除尘</w:t>
            </w:r>
          </w:p>
        </w:tc>
        <w:tc>
          <w:tcPr>
            <w:tcW w:w="1970" w:type="dxa"/>
            <w:vAlign w:val="center"/>
          </w:tcPr>
          <w:p w14:paraId="7D8B95D1" w14:textId="77777777" w:rsidR="00F7083A" w:rsidRDefault="00607F4B">
            <w:pPr>
              <w:snapToGrid w:val="0"/>
              <w:jc w:val="center"/>
              <w:rPr>
                <w:rFonts w:eastAsia="仿宋_GB2312"/>
              </w:rPr>
            </w:pPr>
            <w:r>
              <w:rPr>
                <w:rFonts w:eastAsia="仿宋_GB2312"/>
              </w:rPr>
              <w:t>是</w:t>
            </w:r>
          </w:p>
        </w:tc>
        <w:tc>
          <w:tcPr>
            <w:tcW w:w="2018" w:type="dxa"/>
            <w:vAlign w:val="center"/>
          </w:tcPr>
          <w:p w14:paraId="6EFF61BE" w14:textId="77777777" w:rsidR="00F7083A" w:rsidRDefault="00607F4B">
            <w:pPr>
              <w:snapToGrid w:val="0"/>
              <w:jc w:val="center"/>
              <w:rPr>
                <w:rFonts w:eastAsia="仿宋_GB2312"/>
              </w:rPr>
            </w:pPr>
            <w:r>
              <w:rPr>
                <w:rFonts w:eastAsia="仿宋_GB2312"/>
              </w:rPr>
              <w:t>颗粒物浓度监测仪</w:t>
            </w:r>
          </w:p>
        </w:tc>
        <w:tc>
          <w:tcPr>
            <w:tcW w:w="1639" w:type="dxa"/>
            <w:vAlign w:val="center"/>
          </w:tcPr>
          <w:p w14:paraId="5655A8BD" w14:textId="77777777" w:rsidR="00F7083A" w:rsidRDefault="00607F4B">
            <w:pPr>
              <w:snapToGrid w:val="0"/>
              <w:jc w:val="center"/>
              <w:rPr>
                <w:rFonts w:eastAsia="仿宋_GB2312"/>
              </w:rPr>
            </w:pPr>
            <w:r>
              <w:rPr>
                <w:rFonts w:eastAsia="仿宋_GB2312"/>
              </w:rPr>
              <w:t>振动筛主体</w:t>
            </w:r>
            <w:r>
              <w:rPr>
                <w:rFonts w:eastAsia="仿宋_GB2312"/>
              </w:rPr>
              <w:t>2</w:t>
            </w:r>
            <w:r>
              <w:rPr>
                <w:rFonts w:eastAsia="仿宋_GB2312"/>
              </w:rPr>
              <w:t>米（与</w:t>
            </w:r>
            <w:r>
              <w:rPr>
                <w:rFonts w:eastAsia="仿宋_GB2312"/>
              </w:rPr>
              <w:t>1#</w:t>
            </w:r>
            <w:r>
              <w:rPr>
                <w:rFonts w:eastAsia="仿宋_GB2312"/>
              </w:rPr>
              <w:t>焦炭振动筛共用）</w:t>
            </w:r>
          </w:p>
        </w:tc>
      </w:tr>
      <w:tr w:rsidR="00F7083A" w14:paraId="5284F4D6" w14:textId="77777777">
        <w:trPr>
          <w:trHeight w:val="397"/>
          <w:jc w:val="center"/>
        </w:trPr>
        <w:tc>
          <w:tcPr>
            <w:tcW w:w="1145" w:type="dxa"/>
            <w:vMerge/>
            <w:shd w:val="clear" w:color="auto" w:fill="auto"/>
            <w:vAlign w:val="center"/>
          </w:tcPr>
          <w:p w14:paraId="746FDDF6" w14:textId="77777777" w:rsidR="00F7083A" w:rsidRDefault="00F7083A">
            <w:pPr>
              <w:snapToGrid w:val="0"/>
              <w:jc w:val="center"/>
              <w:rPr>
                <w:rFonts w:eastAsia="仿宋_GB2312"/>
              </w:rPr>
            </w:pPr>
          </w:p>
        </w:tc>
        <w:tc>
          <w:tcPr>
            <w:tcW w:w="1440" w:type="dxa"/>
            <w:vMerge/>
            <w:shd w:val="clear" w:color="auto" w:fill="auto"/>
            <w:vAlign w:val="center"/>
          </w:tcPr>
          <w:p w14:paraId="02A32021" w14:textId="77777777" w:rsidR="00F7083A" w:rsidRDefault="00F7083A">
            <w:pPr>
              <w:snapToGrid w:val="0"/>
              <w:jc w:val="center"/>
              <w:rPr>
                <w:rFonts w:eastAsia="仿宋_GB2312"/>
              </w:rPr>
            </w:pPr>
          </w:p>
        </w:tc>
        <w:tc>
          <w:tcPr>
            <w:tcW w:w="1760" w:type="dxa"/>
            <w:vAlign w:val="center"/>
          </w:tcPr>
          <w:p w14:paraId="47144BE8" w14:textId="77777777" w:rsidR="00F7083A" w:rsidRDefault="00607F4B">
            <w:pPr>
              <w:snapToGrid w:val="0"/>
              <w:jc w:val="center"/>
              <w:rPr>
                <w:rFonts w:eastAsia="仿宋_GB2312"/>
              </w:rPr>
            </w:pPr>
            <w:r>
              <w:rPr>
                <w:rFonts w:eastAsia="仿宋_GB2312"/>
              </w:rPr>
              <w:t>…</w:t>
            </w:r>
          </w:p>
        </w:tc>
        <w:tc>
          <w:tcPr>
            <w:tcW w:w="2101" w:type="dxa"/>
            <w:vAlign w:val="center"/>
          </w:tcPr>
          <w:p w14:paraId="70B0ECC8" w14:textId="77777777" w:rsidR="00F7083A" w:rsidRDefault="00F7083A">
            <w:pPr>
              <w:snapToGrid w:val="0"/>
              <w:jc w:val="center"/>
              <w:rPr>
                <w:rFonts w:eastAsia="仿宋_GB2312"/>
              </w:rPr>
            </w:pPr>
          </w:p>
        </w:tc>
        <w:tc>
          <w:tcPr>
            <w:tcW w:w="2101" w:type="dxa"/>
            <w:vAlign w:val="center"/>
          </w:tcPr>
          <w:p w14:paraId="4E789BE8" w14:textId="77777777" w:rsidR="00F7083A" w:rsidRDefault="00607F4B">
            <w:pPr>
              <w:snapToGrid w:val="0"/>
              <w:jc w:val="center"/>
              <w:rPr>
                <w:rFonts w:eastAsia="仿宋_GB2312"/>
              </w:rPr>
            </w:pPr>
            <w:r>
              <w:rPr>
                <w:rFonts w:eastAsia="仿宋_GB2312"/>
              </w:rPr>
              <w:t>…</w:t>
            </w:r>
          </w:p>
        </w:tc>
        <w:tc>
          <w:tcPr>
            <w:tcW w:w="1970" w:type="dxa"/>
            <w:vAlign w:val="center"/>
          </w:tcPr>
          <w:p w14:paraId="0401F8D0" w14:textId="77777777" w:rsidR="00F7083A" w:rsidRDefault="00607F4B">
            <w:pPr>
              <w:snapToGrid w:val="0"/>
              <w:jc w:val="center"/>
              <w:rPr>
                <w:rFonts w:eastAsia="仿宋_GB2312"/>
              </w:rPr>
            </w:pPr>
            <w:r>
              <w:rPr>
                <w:rFonts w:eastAsia="仿宋_GB2312"/>
              </w:rPr>
              <w:t>…</w:t>
            </w:r>
          </w:p>
        </w:tc>
        <w:tc>
          <w:tcPr>
            <w:tcW w:w="2018" w:type="dxa"/>
            <w:vAlign w:val="center"/>
          </w:tcPr>
          <w:p w14:paraId="5AB2FBC2" w14:textId="77777777" w:rsidR="00F7083A" w:rsidRDefault="00607F4B">
            <w:pPr>
              <w:snapToGrid w:val="0"/>
              <w:jc w:val="center"/>
              <w:rPr>
                <w:rFonts w:eastAsia="仿宋_GB2312"/>
              </w:rPr>
            </w:pPr>
            <w:r>
              <w:rPr>
                <w:rFonts w:eastAsia="仿宋_GB2312"/>
              </w:rPr>
              <w:t>…</w:t>
            </w:r>
          </w:p>
        </w:tc>
        <w:tc>
          <w:tcPr>
            <w:tcW w:w="1639" w:type="dxa"/>
            <w:vAlign w:val="center"/>
          </w:tcPr>
          <w:p w14:paraId="1F712429" w14:textId="77777777" w:rsidR="00F7083A" w:rsidRDefault="00607F4B">
            <w:pPr>
              <w:snapToGrid w:val="0"/>
              <w:jc w:val="center"/>
              <w:rPr>
                <w:rFonts w:eastAsia="仿宋_GB2312"/>
              </w:rPr>
            </w:pPr>
            <w:r>
              <w:rPr>
                <w:rFonts w:eastAsia="仿宋_GB2312"/>
              </w:rPr>
              <w:t>…</w:t>
            </w:r>
          </w:p>
        </w:tc>
      </w:tr>
      <w:tr w:rsidR="00F7083A" w14:paraId="4FB868C9" w14:textId="77777777">
        <w:trPr>
          <w:trHeight w:val="397"/>
          <w:jc w:val="center"/>
        </w:trPr>
        <w:tc>
          <w:tcPr>
            <w:tcW w:w="1145" w:type="dxa"/>
            <w:vMerge/>
            <w:shd w:val="clear" w:color="auto" w:fill="auto"/>
            <w:vAlign w:val="center"/>
          </w:tcPr>
          <w:p w14:paraId="51B19B92" w14:textId="77777777" w:rsidR="00F7083A" w:rsidRDefault="00F7083A">
            <w:pPr>
              <w:snapToGrid w:val="0"/>
              <w:jc w:val="center"/>
              <w:rPr>
                <w:rFonts w:eastAsia="仿宋_GB2312"/>
              </w:rPr>
            </w:pPr>
          </w:p>
        </w:tc>
        <w:tc>
          <w:tcPr>
            <w:tcW w:w="1440" w:type="dxa"/>
            <w:vMerge/>
            <w:shd w:val="clear" w:color="auto" w:fill="auto"/>
            <w:vAlign w:val="center"/>
          </w:tcPr>
          <w:p w14:paraId="25AA041C" w14:textId="77777777" w:rsidR="00F7083A" w:rsidRDefault="00F7083A">
            <w:pPr>
              <w:snapToGrid w:val="0"/>
              <w:jc w:val="center"/>
              <w:rPr>
                <w:rFonts w:eastAsia="仿宋_GB2312"/>
              </w:rPr>
            </w:pPr>
          </w:p>
        </w:tc>
        <w:tc>
          <w:tcPr>
            <w:tcW w:w="1760" w:type="dxa"/>
            <w:vAlign w:val="center"/>
          </w:tcPr>
          <w:p w14:paraId="066C785F" w14:textId="77777777" w:rsidR="00F7083A" w:rsidRDefault="00607F4B">
            <w:pPr>
              <w:snapToGrid w:val="0"/>
              <w:jc w:val="center"/>
              <w:rPr>
                <w:rFonts w:eastAsia="仿宋_GB2312"/>
              </w:rPr>
            </w:pPr>
            <w:r>
              <w:rPr>
                <w:rFonts w:eastAsia="仿宋_GB2312"/>
              </w:rPr>
              <w:t>1#</w:t>
            </w:r>
            <w:r>
              <w:rPr>
                <w:rFonts w:eastAsia="仿宋_GB2312"/>
              </w:rPr>
              <w:t>烧结振动筛</w:t>
            </w:r>
          </w:p>
        </w:tc>
        <w:tc>
          <w:tcPr>
            <w:tcW w:w="2101" w:type="dxa"/>
            <w:vAlign w:val="center"/>
          </w:tcPr>
          <w:p w14:paraId="0A5291F5" w14:textId="77777777" w:rsidR="00F7083A" w:rsidRDefault="00607F4B">
            <w:pPr>
              <w:snapToGrid w:val="0"/>
              <w:jc w:val="center"/>
              <w:rPr>
                <w:rFonts w:eastAsia="仿宋_GB2312"/>
              </w:rPr>
            </w:pPr>
            <w:r>
              <w:rPr>
                <w:rFonts w:eastAsia="仿宋_GB2312"/>
              </w:rPr>
              <w:t>设置密闭罩，并配备除尘设施</w:t>
            </w:r>
          </w:p>
        </w:tc>
        <w:tc>
          <w:tcPr>
            <w:tcW w:w="2101" w:type="dxa"/>
            <w:vAlign w:val="center"/>
          </w:tcPr>
          <w:p w14:paraId="1CB61562" w14:textId="77777777" w:rsidR="00F7083A" w:rsidRDefault="00607F4B">
            <w:pPr>
              <w:snapToGrid w:val="0"/>
              <w:jc w:val="center"/>
              <w:rPr>
                <w:rFonts w:eastAsia="仿宋_GB2312"/>
              </w:rPr>
            </w:pPr>
            <w:r>
              <w:rPr>
                <w:rFonts w:eastAsia="仿宋_GB2312"/>
              </w:rPr>
              <w:t>密闭收尘罩，接入</w:t>
            </w:r>
            <w:r>
              <w:rPr>
                <w:rFonts w:eastAsia="仿宋_GB2312"/>
              </w:rPr>
              <w:t>1#</w:t>
            </w:r>
            <w:r>
              <w:rPr>
                <w:rFonts w:eastAsia="仿宋_GB2312"/>
              </w:rPr>
              <w:t>高炉槽下除尘</w:t>
            </w:r>
          </w:p>
        </w:tc>
        <w:tc>
          <w:tcPr>
            <w:tcW w:w="1970" w:type="dxa"/>
            <w:vAlign w:val="center"/>
          </w:tcPr>
          <w:p w14:paraId="105F1EFB" w14:textId="77777777" w:rsidR="00F7083A" w:rsidRDefault="00607F4B">
            <w:pPr>
              <w:snapToGrid w:val="0"/>
              <w:jc w:val="center"/>
              <w:rPr>
                <w:rFonts w:eastAsia="仿宋_GB2312"/>
              </w:rPr>
            </w:pPr>
            <w:r>
              <w:rPr>
                <w:rFonts w:eastAsia="仿宋_GB2312"/>
              </w:rPr>
              <w:t>是</w:t>
            </w:r>
          </w:p>
        </w:tc>
        <w:tc>
          <w:tcPr>
            <w:tcW w:w="2018" w:type="dxa"/>
            <w:vAlign w:val="center"/>
          </w:tcPr>
          <w:p w14:paraId="2C343683" w14:textId="77777777" w:rsidR="00F7083A" w:rsidRDefault="00607F4B">
            <w:pPr>
              <w:snapToGrid w:val="0"/>
              <w:jc w:val="center"/>
              <w:rPr>
                <w:rFonts w:eastAsia="仿宋_GB2312"/>
              </w:rPr>
            </w:pPr>
            <w:r>
              <w:rPr>
                <w:rFonts w:eastAsia="仿宋_GB2312"/>
              </w:rPr>
              <w:t>颗粒物浓度监测仪</w:t>
            </w:r>
          </w:p>
        </w:tc>
        <w:tc>
          <w:tcPr>
            <w:tcW w:w="1639" w:type="dxa"/>
            <w:vAlign w:val="center"/>
          </w:tcPr>
          <w:p w14:paraId="6A1C0353" w14:textId="77777777" w:rsidR="00F7083A" w:rsidRDefault="00607F4B">
            <w:pPr>
              <w:snapToGrid w:val="0"/>
              <w:jc w:val="center"/>
              <w:rPr>
                <w:rFonts w:eastAsia="仿宋_GB2312"/>
              </w:rPr>
            </w:pPr>
            <w:r>
              <w:rPr>
                <w:rFonts w:eastAsia="仿宋_GB2312"/>
              </w:rPr>
              <w:t>振动筛主体</w:t>
            </w:r>
            <w:r>
              <w:rPr>
                <w:rFonts w:eastAsia="仿宋_GB2312"/>
              </w:rPr>
              <w:t>2</w:t>
            </w:r>
            <w:r>
              <w:rPr>
                <w:rFonts w:eastAsia="仿宋_GB2312"/>
              </w:rPr>
              <w:t>米</w:t>
            </w:r>
          </w:p>
        </w:tc>
      </w:tr>
      <w:tr w:rsidR="00F7083A" w14:paraId="1886524D" w14:textId="77777777">
        <w:trPr>
          <w:trHeight w:val="397"/>
          <w:jc w:val="center"/>
        </w:trPr>
        <w:tc>
          <w:tcPr>
            <w:tcW w:w="1145" w:type="dxa"/>
            <w:vMerge/>
            <w:shd w:val="clear" w:color="auto" w:fill="auto"/>
            <w:vAlign w:val="center"/>
          </w:tcPr>
          <w:p w14:paraId="7098B47E" w14:textId="77777777" w:rsidR="00F7083A" w:rsidRDefault="00F7083A">
            <w:pPr>
              <w:snapToGrid w:val="0"/>
              <w:jc w:val="center"/>
              <w:rPr>
                <w:rFonts w:eastAsia="仿宋_GB2312"/>
              </w:rPr>
            </w:pPr>
          </w:p>
        </w:tc>
        <w:tc>
          <w:tcPr>
            <w:tcW w:w="1440" w:type="dxa"/>
            <w:vMerge/>
            <w:shd w:val="clear" w:color="auto" w:fill="auto"/>
            <w:vAlign w:val="center"/>
          </w:tcPr>
          <w:p w14:paraId="2D513EEF" w14:textId="77777777" w:rsidR="00F7083A" w:rsidRDefault="00F7083A">
            <w:pPr>
              <w:snapToGrid w:val="0"/>
              <w:jc w:val="center"/>
              <w:rPr>
                <w:rFonts w:eastAsia="仿宋_GB2312"/>
              </w:rPr>
            </w:pPr>
          </w:p>
        </w:tc>
        <w:tc>
          <w:tcPr>
            <w:tcW w:w="1760" w:type="dxa"/>
            <w:vAlign w:val="center"/>
          </w:tcPr>
          <w:p w14:paraId="20E825BA" w14:textId="77777777" w:rsidR="00F7083A" w:rsidRDefault="00607F4B">
            <w:pPr>
              <w:snapToGrid w:val="0"/>
              <w:jc w:val="center"/>
              <w:rPr>
                <w:rFonts w:eastAsia="仿宋_GB2312"/>
              </w:rPr>
            </w:pPr>
            <w:r>
              <w:rPr>
                <w:rFonts w:eastAsia="仿宋_GB2312"/>
              </w:rPr>
              <w:t>2#</w:t>
            </w:r>
            <w:r>
              <w:rPr>
                <w:rFonts w:eastAsia="仿宋_GB2312"/>
              </w:rPr>
              <w:t>烧结振动筛</w:t>
            </w:r>
          </w:p>
        </w:tc>
        <w:tc>
          <w:tcPr>
            <w:tcW w:w="2101" w:type="dxa"/>
            <w:vAlign w:val="center"/>
          </w:tcPr>
          <w:p w14:paraId="04FC0E51" w14:textId="77777777" w:rsidR="00F7083A" w:rsidRDefault="00607F4B">
            <w:pPr>
              <w:snapToGrid w:val="0"/>
              <w:jc w:val="center"/>
              <w:rPr>
                <w:rFonts w:eastAsia="仿宋_GB2312"/>
              </w:rPr>
            </w:pPr>
            <w:r>
              <w:rPr>
                <w:rFonts w:eastAsia="仿宋_GB2312"/>
              </w:rPr>
              <w:t>设置密闭罩，并配备除尘设施</w:t>
            </w:r>
          </w:p>
        </w:tc>
        <w:tc>
          <w:tcPr>
            <w:tcW w:w="2101" w:type="dxa"/>
            <w:vAlign w:val="center"/>
          </w:tcPr>
          <w:p w14:paraId="54BDE050" w14:textId="77777777" w:rsidR="00F7083A" w:rsidRDefault="00607F4B">
            <w:pPr>
              <w:snapToGrid w:val="0"/>
              <w:jc w:val="center"/>
              <w:rPr>
                <w:rFonts w:eastAsia="仿宋_GB2312"/>
              </w:rPr>
            </w:pPr>
            <w:r>
              <w:rPr>
                <w:rFonts w:eastAsia="仿宋_GB2312"/>
              </w:rPr>
              <w:t>密闭收尘罩，接入</w:t>
            </w:r>
            <w:r>
              <w:rPr>
                <w:rFonts w:eastAsia="仿宋_GB2312"/>
              </w:rPr>
              <w:t>1#</w:t>
            </w:r>
            <w:r>
              <w:rPr>
                <w:rFonts w:eastAsia="仿宋_GB2312"/>
              </w:rPr>
              <w:t>高炉槽下除尘</w:t>
            </w:r>
          </w:p>
        </w:tc>
        <w:tc>
          <w:tcPr>
            <w:tcW w:w="1970" w:type="dxa"/>
            <w:vAlign w:val="center"/>
          </w:tcPr>
          <w:p w14:paraId="13534152" w14:textId="77777777" w:rsidR="00F7083A" w:rsidRDefault="00607F4B">
            <w:pPr>
              <w:snapToGrid w:val="0"/>
              <w:jc w:val="center"/>
              <w:rPr>
                <w:rFonts w:eastAsia="仿宋_GB2312"/>
              </w:rPr>
            </w:pPr>
            <w:r>
              <w:rPr>
                <w:rFonts w:eastAsia="仿宋_GB2312"/>
              </w:rPr>
              <w:t>是</w:t>
            </w:r>
          </w:p>
        </w:tc>
        <w:tc>
          <w:tcPr>
            <w:tcW w:w="2018" w:type="dxa"/>
            <w:vAlign w:val="center"/>
          </w:tcPr>
          <w:p w14:paraId="7BFD9B9C" w14:textId="77777777" w:rsidR="00F7083A" w:rsidRDefault="00607F4B">
            <w:pPr>
              <w:snapToGrid w:val="0"/>
              <w:jc w:val="center"/>
              <w:rPr>
                <w:rFonts w:eastAsia="仿宋_GB2312"/>
              </w:rPr>
            </w:pPr>
            <w:r>
              <w:rPr>
                <w:rFonts w:eastAsia="仿宋_GB2312"/>
              </w:rPr>
              <w:t>颗粒物浓度监测仪</w:t>
            </w:r>
          </w:p>
        </w:tc>
        <w:tc>
          <w:tcPr>
            <w:tcW w:w="1639" w:type="dxa"/>
            <w:vAlign w:val="center"/>
          </w:tcPr>
          <w:p w14:paraId="4B47B20C" w14:textId="77777777" w:rsidR="00F7083A" w:rsidRDefault="00607F4B">
            <w:pPr>
              <w:snapToGrid w:val="0"/>
              <w:jc w:val="center"/>
              <w:rPr>
                <w:rFonts w:eastAsia="仿宋_GB2312"/>
              </w:rPr>
            </w:pPr>
            <w:r>
              <w:rPr>
                <w:rFonts w:eastAsia="仿宋_GB2312"/>
              </w:rPr>
              <w:t>振动筛主体</w:t>
            </w:r>
            <w:r>
              <w:rPr>
                <w:rFonts w:eastAsia="仿宋_GB2312"/>
              </w:rPr>
              <w:t>2</w:t>
            </w:r>
            <w:r>
              <w:rPr>
                <w:rFonts w:eastAsia="仿宋_GB2312"/>
              </w:rPr>
              <w:t>米（与</w:t>
            </w:r>
            <w:r>
              <w:rPr>
                <w:rFonts w:eastAsia="仿宋_GB2312"/>
              </w:rPr>
              <w:t>1#</w:t>
            </w:r>
            <w:r>
              <w:rPr>
                <w:rFonts w:eastAsia="仿宋_GB2312"/>
              </w:rPr>
              <w:t>烧结振动筛共用）</w:t>
            </w:r>
          </w:p>
        </w:tc>
      </w:tr>
      <w:tr w:rsidR="00F7083A" w14:paraId="41E4C2EA" w14:textId="77777777">
        <w:trPr>
          <w:trHeight w:val="397"/>
          <w:jc w:val="center"/>
        </w:trPr>
        <w:tc>
          <w:tcPr>
            <w:tcW w:w="1145" w:type="dxa"/>
            <w:vMerge/>
            <w:shd w:val="clear" w:color="auto" w:fill="auto"/>
            <w:vAlign w:val="center"/>
          </w:tcPr>
          <w:p w14:paraId="74100293" w14:textId="77777777" w:rsidR="00F7083A" w:rsidRDefault="00F7083A">
            <w:pPr>
              <w:snapToGrid w:val="0"/>
              <w:jc w:val="center"/>
              <w:rPr>
                <w:rFonts w:eastAsia="仿宋_GB2312"/>
              </w:rPr>
            </w:pPr>
          </w:p>
        </w:tc>
        <w:tc>
          <w:tcPr>
            <w:tcW w:w="1440" w:type="dxa"/>
            <w:vMerge/>
            <w:shd w:val="clear" w:color="auto" w:fill="auto"/>
            <w:vAlign w:val="center"/>
          </w:tcPr>
          <w:p w14:paraId="253FC0DB" w14:textId="77777777" w:rsidR="00F7083A" w:rsidRDefault="00F7083A">
            <w:pPr>
              <w:snapToGrid w:val="0"/>
              <w:jc w:val="center"/>
              <w:rPr>
                <w:rFonts w:eastAsia="仿宋_GB2312"/>
              </w:rPr>
            </w:pPr>
          </w:p>
        </w:tc>
        <w:tc>
          <w:tcPr>
            <w:tcW w:w="1760" w:type="dxa"/>
            <w:vAlign w:val="center"/>
          </w:tcPr>
          <w:p w14:paraId="19D66A5A" w14:textId="77777777" w:rsidR="00F7083A" w:rsidRDefault="00607F4B">
            <w:pPr>
              <w:snapToGrid w:val="0"/>
              <w:jc w:val="center"/>
              <w:rPr>
                <w:rFonts w:eastAsia="仿宋_GB2312"/>
              </w:rPr>
            </w:pPr>
            <w:r>
              <w:rPr>
                <w:rFonts w:eastAsia="仿宋_GB2312"/>
              </w:rPr>
              <w:t>…</w:t>
            </w:r>
          </w:p>
        </w:tc>
        <w:tc>
          <w:tcPr>
            <w:tcW w:w="2101" w:type="dxa"/>
            <w:vAlign w:val="center"/>
          </w:tcPr>
          <w:p w14:paraId="51BABB89" w14:textId="77777777" w:rsidR="00F7083A" w:rsidRDefault="00F7083A">
            <w:pPr>
              <w:snapToGrid w:val="0"/>
              <w:jc w:val="center"/>
              <w:rPr>
                <w:rFonts w:eastAsia="仿宋_GB2312"/>
              </w:rPr>
            </w:pPr>
          </w:p>
        </w:tc>
        <w:tc>
          <w:tcPr>
            <w:tcW w:w="2101" w:type="dxa"/>
            <w:vAlign w:val="center"/>
          </w:tcPr>
          <w:p w14:paraId="03B9637F" w14:textId="77777777" w:rsidR="00F7083A" w:rsidRDefault="00607F4B">
            <w:pPr>
              <w:snapToGrid w:val="0"/>
              <w:jc w:val="center"/>
              <w:rPr>
                <w:rFonts w:eastAsia="仿宋_GB2312"/>
              </w:rPr>
            </w:pPr>
            <w:r>
              <w:rPr>
                <w:rFonts w:eastAsia="仿宋_GB2312"/>
              </w:rPr>
              <w:t>…</w:t>
            </w:r>
          </w:p>
        </w:tc>
        <w:tc>
          <w:tcPr>
            <w:tcW w:w="1970" w:type="dxa"/>
            <w:vAlign w:val="center"/>
          </w:tcPr>
          <w:p w14:paraId="7A2AA1C0" w14:textId="77777777" w:rsidR="00F7083A" w:rsidRDefault="00607F4B">
            <w:pPr>
              <w:snapToGrid w:val="0"/>
              <w:jc w:val="center"/>
              <w:rPr>
                <w:rFonts w:eastAsia="仿宋_GB2312"/>
              </w:rPr>
            </w:pPr>
            <w:r>
              <w:rPr>
                <w:rFonts w:eastAsia="仿宋_GB2312"/>
              </w:rPr>
              <w:t>…</w:t>
            </w:r>
          </w:p>
        </w:tc>
        <w:tc>
          <w:tcPr>
            <w:tcW w:w="2018" w:type="dxa"/>
            <w:vAlign w:val="center"/>
          </w:tcPr>
          <w:p w14:paraId="508C3FCE" w14:textId="77777777" w:rsidR="00F7083A" w:rsidRDefault="00607F4B">
            <w:pPr>
              <w:snapToGrid w:val="0"/>
              <w:jc w:val="center"/>
              <w:rPr>
                <w:rFonts w:eastAsia="仿宋_GB2312"/>
              </w:rPr>
            </w:pPr>
            <w:r>
              <w:rPr>
                <w:rFonts w:eastAsia="仿宋_GB2312"/>
              </w:rPr>
              <w:t>…</w:t>
            </w:r>
          </w:p>
        </w:tc>
        <w:tc>
          <w:tcPr>
            <w:tcW w:w="1639" w:type="dxa"/>
            <w:vAlign w:val="center"/>
          </w:tcPr>
          <w:p w14:paraId="2F78A1D2" w14:textId="77777777" w:rsidR="00F7083A" w:rsidRDefault="00607F4B">
            <w:pPr>
              <w:snapToGrid w:val="0"/>
              <w:jc w:val="center"/>
              <w:rPr>
                <w:rFonts w:eastAsia="仿宋_GB2312"/>
              </w:rPr>
            </w:pPr>
            <w:r>
              <w:rPr>
                <w:rFonts w:eastAsia="仿宋_GB2312"/>
              </w:rPr>
              <w:t>…</w:t>
            </w:r>
          </w:p>
        </w:tc>
      </w:tr>
      <w:tr w:rsidR="00F7083A" w14:paraId="286B1C11" w14:textId="77777777">
        <w:trPr>
          <w:trHeight w:val="397"/>
          <w:jc w:val="center"/>
        </w:trPr>
        <w:tc>
          <w:tcPr>
            <w:tcW w:w="1145" w:type="dxa"/>
            <w:vMerge/>
            <w:shd w:val="clear" w:color="auto" w:fill="auto"/>
            <w:vAlign w:val="center"/>
          </w:tcPr>
          <w:p w14:paraId="00166BBF" w14:textId="77777777" w:rsidR="00F7083A" w:rsidRDefault="00F7083A">
            <w:pPr>
              <w:snapToGrid w:val="0"/>
              <w:jc w:val="center"/>
              <w:rPr>
                <w:rFonts w:eastAsia="仿宋_GB2312"/>
              </w:rPr>
            </w:pPr>
          </w:p>
        </w:tc>
        <w:tc>
          <w:tcPr>
            <w:tcW w:w="1440" w:type="dxa"/>
            <w:vMerge w:val="restart"/>
            <w:shd w:val="clear" w:color="auto" w:fill="auto"/>
            <w:vAlign w:val="center"/>
          </w:tcPr>
          <w:p w14:paraId="77301E9A" w14:textId="77777777" w:rsidR="00F7083A" w:rsidRDefault="00607F4B">
            <w:pPr>
              <w:snapToGrid w:val="0"/>
              <w:jc w:val="center"/>
              <w:rPr>
                <w:rFonts w:eastAsia="仿宋_GB2312"/>
              </w:rPr>
            </w:pPr>
            <w:r>
              <w:rPr>
                <w:rFonts w:eastAsia="仿宋_GB2312"/>
              </w:rPr>
              <w:t>1#</w:t>
            </w:r>
            <w:r>
              <w:rPr>
                <w:rFonts w:eastAsia="仿宋_GB2312"/>
              </w:rPr>
              <w:t>高炉炉前</w:t>
            </w:r>
          </w:p>
        </w:tc>
        <w:tc>
          <w:tcPr>
            <w:tcW w:w="1760" w:type="dxa"/>
            <w:vAlign w:val="center"/>
          </w:tcPr>
          <w:p w14:paraId="0C12FE33" w14:textId="77777777" w:rsidR="00F7083A" w:rsidRDefault="00607F4B">
            <w:pPr>
              <w:snapToGrid w:val="0"/>
              <w:jc w:val="center"/>
              <w:rPr>
                <w:rFonts w:eastAsia="仿宋_GB2312"/>
              </w:rPr>
            </w:pPr>
            <w:r>
              <w:rPr>
                <w:rFonts w:eastAsia="仿宋_GB2312"/>
              </w:rPr>
              <w:t>1#</w:t>
            </w:r>
            <w:r>
              <w:rPr>
                <w:rFonts w:eastAsia="仿宋_GB2312"/>
              </w:rPr>
              <w:t>高炉炉顶上料</w:t>
            </w:r>
          </w:p>
        </w:tc>
        <w:tc>
          <w:tcPr>
            <w:tcW w:w="2101" w:type="dxa"/>
            <w:vAlign w:val="center"/>
          </w:tcPr>
          <w:p w14:paraId="4FAE9C34" w14:textId="77777777" w:rsidR="00F7083A" w:rsidRDefault="00607F4B">
            <w:pPr>
              <w:snapToGrid w:val="0"/>
              <w:jc w:val="center"/>
              <w:rPr>
                <w:rFonts w:eastAsia="仿宋_GB2312"/>
              </w:rPr>
            </w:pPr>
            <w:r>
              <w:rPr>
                <w:rFonts w:eastAsia="仿宋_GB2312"/>
              </w:rPr>
              <w:t>全面加强集气能力建设，确保无可见烟尘外逸</w:t>
            </w:r>
          </w:p>
        </w:tc>
        <w:tc>
          <w:tcPr>
            <w:tcW w:w="2101" w:type="dxa"/>
            <w:vAlign w:val="center"/>
          </w:tcPr>
          <w:p w14:paraId="78AB6123" w14:textId="77777777" w:rsidR="00F7083A" w:rsidRDefault="00607F4B">
            <w:pPr>
              <w:snapToGrid w:val="0"/>
              <w:jc w:val="center"/>
              <w:rPr>
                <w:rFonts w:eastAsia="仿宋_GB2312"/>
              </w:rPr>
            </w:pPr>
            <w:r>
              <w:rPr>
                <w:rFonts w:eastAsia="仿宋_GB2312"/>
              </w:rPr>
              <w:t>密闭收尘罩，接入</w:t>
            </w:r>
            <w:r>
              <w:rPr>
                <w:rFonts w:eastAsia="仿宋_GB2312"/>
              </w:rPr>
              <w:t>1#</w:t>
            </w:r>
            <w:r>
              <w:rPr>
                <w:rFonts w:eastAsia="仿宋_GB2312"/>
              </w:rPr>
              <w:t>高炉炉前除尘</w:t>
            </w:r>
          </w:p>
        </w:tc>
        <w:tc>
          <w:tcPr>
            <w:tcW w:w="1970" w:type="dxa"/>
            <w:vAlign w:val="center"/>
          </w:tcPr>
          <w:p w14:paraId="61BA6B48" w14:textId="77777777" w:rsidR="00F7083A" w:rsidRDefault="00607F4B">
            <w:pPr>
              <w:snapToGrid w:val="0"/>
              <w:jc w:val="center"/>
              <w:rPr>
                <w:rFonts w:eastAsia="仿宋_GB2312"/>
              </w:rPr>
            </w:pPr>
            <w:r>
              <w:rPr>
                <w:rFonts w:eastAsia="仿宋_GB2312"/>
              </w:rPr>
              <w:t>是</w:t>
            </w:r>
          </w:p>
        </w:tc>
        <w:tc>
          <w:tcPr>
            <w:tcW w:w="2018" w:type="dxa"/>
            <w:vAlign w:val="center"/>
          </w:tcPr>
          <w:p w14:paraId="47B294D4" w14:textId="77777777" w:rsidR="00F7083A" w:rsidRDefault="00607F4B">
            <w:pPr>
              <w:snapToGrid w:val="0"/>
              <w:jc w:val="center"/>
              <w:rPr>
                <w:rFonts w:eastAsia="仿宋_GB2312"/>
              </w:rPr>
            </w:pPr>
            <w:r>
              <w:rPr>
                <w:rFonts w:eastAsia="仿宋_GB2312"/>
              </w:rPr>
              <w:t>高清视频摄像头</w:t>
            </w:r>
          </w:p>
        </w:tc>
        <w:tc>
          <w:tcPr>
            <w:tcW w:w="1639" w:type="dxa"/>
            <w:vAlign w:val="center"/>
          </w:tcPr>
          <w:p w14:paraId="29046388" w14:textId="77777777" w:rsidR="00F7083A" w:rsidRDefault="00607F4B">
            <w:pPr>
              <w:snapToGrid w:val="0"/>
              <w:jc w:val="center"/>
              <w:rPr>
                <w:rFonts w:eastAsia="仿宋_GB2312"/>
              </w:rPr>
            </w:pPr>
            <w:r>
              <w:rPr>
                <w:rFonts w:eastAsia="仿宋_GB2312"/>
              </w:rPr>
              <w:t>高炉炉顶</w:t>
            </w:r>
          </w:p>
        </w:tc>
      </w:tr>
      <w:tr w:rsidR="00F7083A" w14:paraId="5C4983DD" w14:textId="77777777">
        <w:trPr>
          <w:trHeight w:val="397"/>
          <w:jc w:val="center"/>
        </w:trPr>
        <w:tc>
          <w:tcPr>
            <w:tcW w:w="1145" w:type="dxa"/>
            <w:vMerge/>
            <w:vAlign w:val="center"/>
          </w:tcPr>
          <w:p w14:paraId="302092D7" w14:textId="77777777" w:rsidR="00F7083A" w:rsidRDefault="00F7083A">
            <w:pPr>
              <w:snapToGrid w:val="0"/>
              <w:jc w:val="center"/>
              <w:rPr>
                <w:rFonts w:eastAsia="仿宋_GB2312"/>
              </w:rPr>
            </w:pPr>
          </w:p>
        </w:tc>
        <w:tc>
          <w:tcPr>
            <w:tcW w:w="1440" w:type="dxa"/>
            <w:vMerge/>
            <w:vAlign w:val="center"/>
          </w:tcPr>
          <w:p w14:paraId="6CAE13B3" w14:textId="77777777" w:rsidR="00F7083A" w:rsidRDefault="00F7083A">
            <w:pPr>
              <w:snapToGrid w:val="0"/>
              <w:jc w:val="center"/>
              <w:rPr>
                <w:rFonts w:eastAsia="仿宋_GB2312"/>
              </w:rPr>
            </w:pPr>
          </w:p>
        </w:tc>
        <w:tc>
          <w:tcPr>
            <w:tcW w:w="1760" w:type="dxa"/>
            <w:vAlign w:val="center"/>
          </w:tcPr>
          <w:p w14:paraId="6D36B2CF" w14:textId="77777777" w:rsidR="00F7083A" w:rsidRDefault="00607F4B">
            <w:pPr>
              <w:snapToGrid w:val="0"/>
              <w:jc w:val="center"/>
              <w:rPr>
                <w:rFonts w:eastAsia="仿宋_GB2312"/>
              </w:rPr>
            </w:pPr>
            <w:r>
              <w:rPr>
                <w:rFonts w:eastAsia="仿宋_GB2312"/>
              </w:rPr>
              <w:t>1#</w:t>
            </w:r>
            <w:r>
              <w:rPr>
                <w:rFonts w:eastAsia="仿宋_GB2312"/>
              </w:rPr>
              <w:t>高炉出铁场平台</w:t>
            </w:r>
          </w:p>
        </w:tc>
        <w:tc>
          <w:tcPr>
            <w:tcW w:w="2101" w:type="dxa"/>
            <w:vAlign w:val="center"/>
          </w:tcPr>
          <w:p w14:paraId="6676A7E8" w14:textId="77777777" w:rsidR="00F7083A" w:rsidRDefault="00607F4B">
            <w:pPr>
              <w:snapToGrid w:val="0"/>
              <w:jc w:val="center"/>
              <w:rPr>
                <w:rFonts w:eastAsia="仿宋_GB2312"/>
              </w:rPr>
            </w:pPr>
            <w:r>
              <w:rPr>
                <w:rFonts w:eastAsia="仿宋_GB2312"/>
              </w:rPr>
              <w:t>封闭或半封闭，铁沟、渣沟应加盖封闭；全面加强集气能力建设，确保无可见烟尘外逸</w:t>
            </w:r>
          </w:p>
        </w:tc>
        <w:tc>
          <w:tcPr>
            <w:tcW w:w="2101" w:type="dxa"/>
            <w:vAlign w:val="center"/>
          </w:tcPr>
          <w:p w14:paraId="71146118" w14:textId="77777777" w:rsidR="00F7083A" w:rsidRDefault="00607F4B">
            <w:pPr>
              <w:snapToGrid w:val="0"/>
              <w:jc w:val="center"/>
              <w:rPr>
                <w:rFonts w:eastAsia="仿宋_GB2312"/>
              </w:rPr>
            </w:pPr>
            <w:r>
              <w:rPr>
                <w:rFonts w:eastAsia="仿宋_GB2312"/>
              </w:rPr>
              <w:t>铁沟、渣沟密闭，出铁口密闭，</w:t>
            </w:r>
            <w:proofErr w:type="gramStart"/>
            <w:r>
              <w:rPr>
                <w:rFonts w:eastAsia="仿宋_GB2312"/>
              </w:rPr>
              <w:t>顶吸</w:t>
            </w:r>
            <w:r>
              <w:rPr>
                <w:rFonts w:eastAsia="仿宋_GB2312"/>
              </w:rPr>
              <w:t>+</w:t>
            </w:r>
            <w:r>
              <w:rPr>
                <w:rFonts w:eastAsia="仿宋_GB2312"/>
              </w:rPr>
              <w:t>侧吸</w:t>
            </w:r>
            <w:proofErr w:type="gramEnd"/>
          </w:p>
        </w:tc>
        <w:tc>
          <w:tcPr>
            <w:tcW w:w="1970" w:type="dxa"/>
            <w:vAlign w:val="center"/>
          </w:tcPr>
          <w:p w14:paraId="35DDD28D" w14:textId="77777777" w:rsidR="00F7083A" w:rsidRDefault="00607F4B">
            <w:pPr>
              <w:snapToGrid w:val="0"/>
              <w:jc w:val="center"/>
              <w:rPr>
                <w:rFonts w:eastAsia="仿宋_GB2312"/>
              </w:rPr>
            </w:pPr>
            <w:r>
              <w:rPr>
                <w:rFonts w:eastAsia="仿宋_GB2312"/>
              </w:rPr>
              <w:t>是</w:t>
            </w:r>
          </w:p>
        </w:tc>
        <w:tc>
          <w:tcPr>
            <w:tcW w:w="2018" w:type="dxa"/>
            <w:vAlign w:val="center"/>
          </w:tcPr>
          <w:p w14:paraId="19E33661" w14:textId="77777777" w:rsidR="00F7083A" w:rsidRDefault="00607F4B">
            <w:pPr>
              <w:jc w:val="center"/>
            </w:pPr>
            <w:r>
              <w:rPr>
                <w:rFonts w:eastAsia="仿宋_GB2312"/>
              </w:rPr>
              <w:t>颗粒物浓度监测仪</w:t>
            </w:r>
          </w:p>
        </w:tc>
        <w:tc>
          <w:tcPr>
            <w:tcW w:w="1639" w:type="dxa"/>
            <w:vAlign w:val="center"/>
          </w:tcPr>
          <w:p w14:paraId="3CA9E1D5" w14:textId="77777777" w:rsidR="00F7083A" w:rsidRDefault="00607F4B">
            <w:pPr>
              <w:jc w:val="center"/>
            </w:pPr>
            <w:r>
              <w:rPr>
                <w:rFonts w:eastAsia="仿宋_GB2312"/>
              </w:rPr>
              <w:t>出铁口</w:t>
            </w:r>
            <w:proofErr w:type="gramStart"/>
            <w:r>
              <w:rPr>
                <w:rFonts w:eastAsia="仿宋_GB2312"/>
              </w:rPr>
              <w:t>顶吸罩</w:t>
            </w:r>
            <w:proofErr w:type="gramEnd"/>
            <w:r>
              <w:rPr>
                <w:rFonts w:eastAsia="仿宋_GB2312"/>
              </w:rPr>
              <w:t>上部</w:t>
            </w:r>
            <w:r>
              <w:rPr>
                <w:rFonts w:eastAsia="仿宋_GB2312"/>
              </w:rPr>
              <w:t>10</w:t>
            </w:r>
            <w:r>
              <w:rPr>
                <w:rFonts w:eastAsia="仿宋_GB2312"/>
              </w:rPr>
              <w:t>米处</w:t>
            </w:r>
          </w:p>
        </w:tc>
      </w:tr>
      <w:tr w:rsidR="00F7083A" w14:paraId="329FBC7B" w14:textId="77777777">
        <w:trPr>
          <w:trHeight w:val="397"/>
          <w:jc w:val="center"/>
        </w:trPr>
        <w:tc>
          <w:tcPr>
            <w:tcW w:w="1145" w:type="dxa"/>
            <w:vMerge/>
            <w:vAlign w:val="center"/>
          </w:tcPr>
          <w:p w14:paraId="0B54AD2D" w14:textId="77777777" w:rsidR="00F7083A" w:rsidRDefault="00F7083A">
            <w:pPr>
              <w:snapToGrid w:val="0"/>
              <w:jc w:val="center"/>
              <w:rPr>
                <w:rFonts w:eastAsia="仿宋_GB2312"/>
              </w:rPr>
            </w:pPr>
          </w:p>
        </w:tc>
        <w:tc>
          <w:tcPr>
            <w:tcW w:w="1440" w:type="dxa"/>
            <w:vMerge/>
            <w:vAlign w:val="center"/>
          </w:tcPr>
          <w:p w14:paraId="4A843C70" w14:textId="77777777" w:rsidR="00F7083A" w:rsidRDefault="00F7083A">
            <w:pPr>
              <w:snapToGrid w:val="0"/>
              <w:jc w:val="center"/>
              <w:rPr>
                <w:rFonts w:eastAsia="仿宋_GB2312"/>
              </w:rPr>
            </w:pPr>
          </w:p>
        </w:tc>
        <w:tc>
          <w:tcPr>
            <w:tcW w:w="1760" w:type="dxa"/>
            <w:vAlign w:val="center"/>
          </w:tcPr>
          <w:p w14:paraId="4E0F6B27" w14:textId="77777777" w:rsidR="00F7083A" w:rsidRDefault="00607F4B">
            <w:pPr>
              <w:snapToGrid w:val="0"/>
              <w:jc w:val="center"/>
              <w:rPr>
                <w:rFonts w:eastAsia="仿宋_GB2312"/>
              </w:rPr>
            </w:pPr>
            <w:r>
              <w:rPr>
                <w:rFonts w:eastAsia="仿宋_GB2312"/>
              </w:rPr>
              <w:t>1#</w:t>
            </w:r>
            <w:r>
              <w:rPr>
                <w:rFonts w:eastAsia="仿宋_GB2312"/>
              </w:rPr>
              <w:t>高炉均压放散废气</w:t>
            </w:r>
          </w:p>
        </w:tc>
        <w:tc>
          <w:tcPr>
            <w:tcW w:w="2101" w:type="dxa"/>
            <w:vAlign w:val="center"/>
          </w:tcPr>
          <w:p w14:paraId="408EA889" w14:textId="77777777" w:rsidR="00F7083A" w:rsidRDefault="00607F4B">
            <w:pPr>
              <w:snapToGrid w:val="0"/>
              <w:jc w:val="center"/>
              <w:rPr>
                <w:rFonts w:eastAsia="仿宋_GB2312"/>
              </w:rPr>
            </w:pPr>
            <w:r>
              <w:rPr>
                <w:rFonts w:eastAsia="仿宋_GB2312"/>
              </w:rPr>
              <w:t>采取回收或净化措施</w:t>
            </w:r>
          </w:p>
        </w:tc>
        <w:tc>
          <w:tcPr>
            <w:tcW w:w="2101" w:type="dxa"/>
            <w:vAlign w:val="center"/>
          </w:tcPr>
          <w:p w14:paraId="3BE462CA" w14:textId="77777777" w:rsidR="00F7083A" w:rsidRDefault="00607F4B">
            <w:pPr>
              <w:snapToGrid w:val="0"/>
              <w:jc w:val="center"/>
              <w:rPr>
                <w:rFonts w:eastAsia="仿宋_GB2312"/>
              </w:rPr>
            </w:pPr>
            <w:r>
              <w:rPr>
                <w:rFonts w:eastAsia="仿宋_GB2312"/>
              </w:rPr>
              <w:t>强制</w:t>
            </w:r>
            <w:r>
              <w:rPr>
                <w:rFonts w:eastAsia="仿宋_GB2312"/>
              </w:rPr>
              <w:t>100%</w:t>
            </w:r>
            <w:r>
              <w:rPr>
                <w:rFonts w:eastAsia="仿宋_GB2312"/>
              </w:rPr>
              <w:t>回收</w:t>
            </w:r>
          </w:p>
        </w:tc>
        <w:tc>
          <w:tcPr>
            <w:tcW w:w="1970" w:type="dxa"/>
            <w:vAlign w:val="center"/>
          </w:tcPr>
          <w:p w14:paraId="43AEC31D" w14:textId="77777777" w:rsidR="00F7083A" w:rsidRDefault="00607F4B">
            <w:pPr>
              <w:jc w:val="center"/>
            </w:pPr>
            <w:r>
              <w:rPr>
                <w:rFonts w:eastAsia="仿宋_GB2312"/>
              </w:rPr>
              <w:t>是</w:t>
            </w:r>
          </w:p>
        </w:tc>
        <w:tc>
          <w:tcPr>
            <w:tcW w:w="2018" w:type="dxa"/>
            <w:vAlign w:val="center"/>
          </w:tcPr>
          <w:p w14:paraId="2280004F" w14:textId="77777777" w:rsidR="00F7083A" w:rsidRDefault="00607F4B">
            <w:pPr>
              <w:jc w:val="center"/>
            </w:pPr>
            <w:r>
              <w:rPr>
                <w:rFonts w:eastAsia="仿宋_GB2312"/>
              </w:rPr>
              <w:t>/</w:t>
            </w:r>
          </w:p>
        </w:tc>
        <w:tc>
          <w:tcPr>
            <w:tcW w:w="1639" w:type="dxa"/>
            <w:vAlign w:val="center"/>
          </w:tcPr>
          <w:p w14:paraId="2398A933" w14:textId="77777777" w:rsidR="00F7083A" w:rsidRDefault="00607F4B">
            <w:pPr>
              <w:jc w:val="center"/>
            </w:pPr>
            <w:r>
              <w:rPr>
                <w:rFonts w:eastAsia="仿宋_GB2312"/>
              </w:rPr>
              <w:t>/</w:t>
            </w:r>
          </w:p>
        </w:tc>
      </w:tr>
      <w:tr w:rsidR="00F7083A" w14:paraId="5C1E9ED6" w14:textId="77777777">
        <w:trPr>
          <w:trHeight w:val="397"/>
          <w:jc w:val="center"/>
        </w:trPr>
        <w:tc>
          <w:tcPr>
            <w:tcW w:w="1145" w:type="dxa"/>
            <w:vMerge/>
            <w:vAlign w:val="center"/>
          </w:tcPr>
          <w:p w14:paraId="350E81F1" w14:textId="77777777" w:rsidR="00F7083A" w:rsidRDefault="00F7083A">
            <w:pPr>
              <w:snapToGrid w:val="0"/>
              <w:jc w:val="center"/>
              <w:rPr>
                <w:rFonts w:eastAsia="仿宋_GB2312"/>
              </w:rPr>
            </w:pPr>
          </w:p>
        </w:tc>
        <w:tc>
          <w:tcPr>
            <w:tcW w:w="1440" w:type="dxa"/>
            <w:vAlign w:val="center"/>
          </w:tcPr>
          <w:p w14:paraId="089BCA6E" w14:textId="77777777" w:rsidR="00F7083A" w:rsidRDefault="00607F4B">
            <w:pPr>
              <w:snapToGrid w:val="0"/>
              <w:jc w:val="center"/>
              <w:rPr>
                <w:rFonts w:eastAsia="仿宋_GB2312"/>
              </w:rPr>
            </w:pPr>
            <w:r>
              <w:rPr>
                <w:rFonts w:eastAsia="仿宋_GB2312"/>
              </w:rPr>
              <w:t>……</w:t>
            </w:r>
          </w:p>
        </w:tc>
        <w:tc>
          <w:tcPr>
            <w:tcW w:w="1760" w:type="dxa"/>
            <w:vAlign w:val="center"/>
          </w:tcPr>
          <w:p w14:paraId="5BB18333" w14:textId="77777777" w:rsidR="00F7083A" w:rsidRDefault="00F7083A">
            <w:pPr>
              <w:snapToGrid w:val="0"/>
              <w:jc w:val="center"/>
              <w:rPr>
                <w:rFonts w:eastAsia="仿宋_GB2312"/>
              </w:rPr>
            </w:pPr>
          </w:p>
        </w:tc>
        <w:tc>
          <w:tcPr>
            <w:tcW w:w="2101" w:type="dxa"/>
            <w:vAlign w:val="center"/>
          </w:tcPr>
          <w:p w14:paraId="44031FEE" w14:textId="77777777" w:rsidR="00F7083A" w:rsidRDefault="00F7083A">
            <w:pPr>
              <w:snapToGrid w:val="0"/>
              <w:jc w:val="center"/>
              <w:rPr>
                <w:rFonts w:eastAsia="仿宋_GB2312"/>
              </w:rPr>
            </w:pPr>
          </w:p>
        </w:tc>
        <w:tc>
          <w:tcPr>
            <w:tcW w:w="2101" w:type="dxa"/>
            <w:vAlign w:val="center"/>
          </w:tcPr>
          <w:p w14:paraId="46ECD696" w14:textId="77777777" w:rsidR="00F7083A" w:rsidRDefault="00F7083A">
            <w:pPr>
              <w:snapToGrid w:val="0"/>
              <w:jc w:val="center"/>
              <w:rPr>
                <w:rFonts w:eastAsia="仿宋_GB2312"/>
              </w:rPr>
            </w:pPr>
          </w:p>
        </w:tc>
        <w:tc>
          <w:tcPr>
            <w:tcW w:w="1970" w:type="dxa"/>
            <w:vAlign w:val="center"/>
          </w:tcPr>
          <w:p w14:paraId="06F10C44" w14:textId="77777777" w:rsidR="00F7083A" w:rsidRDefault="00F7083A">
            <w:pPr>
              <w:snapToGrid w:val="0"/>
              <w:jc w:val="center"/>
              <w:rPr>
                <w:rFonts w:eastAsia="仿宋_GB2312"/>
              </w:rPr>
            </w:pPr>
          </w:p>
        </w:tc>
        <w:tc>
          <w:tcPr>
            <w:tcW w:w="2018" w:type="dxa"/>
            <w:vAlign w:val="center"/>
          </w:tcPr>
          <w:p w14:paraId="68704306" w14:textId="77777777" w:rsidR="00F7083A" w:rsidRDefault="00F7083A">
            <w:pPr>
              <w:snapToGrid w:val="0"/>
              <w:jc w:val="center"/>
              <w:rPr>
                <w:rFonts w:eastAsia="仿宋_GB2312"/>
              </w:rPr>
            </w:pPr>
          </w:p>
        </w:tc>
        <w:tc>
          <w:tcPr>
            <w:tcW w:w="1639" w:type="dxa"/>
            <w:vAlign w:val="center"/>
          </w:tcPr>
          <w:p w14:paraId="35C83178" w14:textId="77777777" w:rsidR="00F7083A" w:rsidRDefault="00F7083A">
            <w:pPr>
              <w:snapToGrid w:val="0"/>
              <w:jc w:val="center"/>
              <w:rPr>
                <w:rFonts w:eastAsia="仿宋_GB2312"/>
              </w:rPr>
            </w:pPr>
          </w:p>
        </w:tc>
      </w:tr>
      <w:tr w:rsidR="00F7083A" w14:paraId="2554360F" w14:textId="77777777">
        <w:trPr>
          <w:trHeight w:val="397"/>
          <w:jc w:val="center"/>
        </w:trPr>
        <w:tc>
          <w:tcPr>
            <w:tcW w:w="1145" w:type="dxa"/>
            <w:vMerge w:val="restart"/>
            <w:shd w:val="clear" w:color="auto" w:fill="auto"/>
            <w:vAlign w:val="center"/>
          </w:tcPr>
          <w:p w14:paraId="1DC05435" w14:textId="77777777" w:rsidR="00F7083A" w:rsidRDefault="00607F4B">
            <w:pPr>
              <w:snapToGrid w:val="0"/>
              <w:jc w:val="center"/>
              <w:rPr>
                <w:rFonts w:eastAsia="仿宋_GB2312"/>
              </w:rPr>
            </w:pPr>
            <w:r>
              <w:rPr>
                <w:rFonts w:eastAsia="仿宋_GB2312"/>
              </w:rPr>
              <w:lastRenderedPageBreak/>
              <w:t>炼钢</w:t>
            </w:r>
          </w:p>
        </w:tc>
        <w:tc>
          <w:tcPr>
            <w:tcW w:w="1440" w:type="dxa"/>
            <w:vMerge w:val="restart"/>
            <w:shd w:val="clear" w:color="auto" w:fill="auto"/>
            <w:vAlign w:val="center"/>
          </w:tcPr>
          <w:p w14:paraId="766B2E45" w14:textId="77777777" w:rsidR="00F7083A" w:rsidRDefault="00607F4B">
            <w:pPr>
              <w:snapToGrid w:val="0"/>
              <w:jc w:val="center"/>
              <w:rPr>
                <w:rFonts w:eastAsia="仿宋_GB2312"/>
              </w:rPr>
            </w:pPr>
            <w:r>
              <w:rPr>
                <w:rFonts w:eastAsia="仿宋_GB2312"/>
              </w:rPr>
              <w:t>1#</w:t>
            </w:r>
            <w:r>
              <w:rPr>
                <w:rFonts w:eastAsia="仿宋_GB2312"/>
              </w:rPr>
              <w:t>转炉</w:t>
            </w:r>
          </w:p>
        </w:tc>
        <w:tc>
          <w:tcPr>
            <w:tcW w:w="1760" w:type="dxa"/>
            <w:vAlign w:val="center"/>
          </w:tcPr>
          <w:p w14:paraId="08DB160A" w14:textId="77777777" w:rsidR="00F7083A" w:rsidRDefault="00607F4B">
            <w:pPr>
              <w:snapToGrid w:val="0"/>
              <w:jc w:val="center"/>
              <w:rPr>
                <w:rFonts w:eastAsia="仿宋_GB2312"/>
              </w:rPr>
            </w:pPr>
            <w:r>
              <w:rPr>
                <w:rFonts w:eastAsia="仿宋_GB2312"/>
              </w:rPr>
              <w:t>1#</w:t>
            </w:r>
            <w:r>
              <w:rPr>
                <w:rFonts w:eastAsia="仿宋_GB2312"/>
              </w:rPr>
              <w:t>混铁炉</w:t>
            </w:r>
          </w:p>
        </w:tc>
        <w:tc>
          <w:tcPr>
            <w:tcW w:w="2101" w:type="dxa"/>
            <w:vAlign w:val="center"/>
          </w:tcPr>
          <w:p w14:paraId="57E9329B" w14:textId="77777777" w:rsidR="00F7083A" w:rsidRDefault="00607F4B">
            <w:pPr>
              <w:snapToGrid w:val="0"/>
              <w:jc w:val="center"/>
              <w:rPr>
                <w:rFonts w:eastAsia="仿宋_GB2312"/>
              </w:rPr>
            </w:pPr>
            <w:r>
              <w:rPr>
                <w:rFonts w:eastAsia="仿宋_GB2312"/>
              </w:rPr>
              <w:t>全面加强集气能力建设，确保无可见烟尘外逸</w:t>
            </w:r>
          </w:p>
        </w:tc>
        <w:tc>
          <w:tcPr>
            <w:tcW w:w="2101" w:type="dxa"/>
            <w:vAlign w:val="center"/>
          </w:tcPr>
          <w:p w14:paraId="28474E42" w14:textId="77777777" w:rsidR="00F7083A" w:rsidRDefault="00607F4B">
            <w:pPr>
              <w:snapToGrid w:val="0"/>
              <w:jc w:val="center"/>
              <w:rPr>
                <w:rFonts w:eastAsia="仿宋_GB2312"/>
              </w:rPr>
            </w:pPr>
            <w:proofErr w:type="gramStart"/>
            <w:r>
              <w:rPr>
                <w:rFonts w:eastAsia="仿宋_GB2312"/>
              </w:rPr>
              <w:t>顶吸罩</w:t>
            </w:r>
            <w:proofErr w:type="gramEnd"/>
            <w:r>
              <w:rPr>
                <w:rFonts w:eastAsia="仿宋_GB2312"/>
              </w:rPr>
              <w:t>，收尘罩口面积</w:t>
            </w:r>
            <w:r>
              <w:rPr>
                <w:rFonts w:eastAsia="仿宋_GB2312"/>
              </w:rPr>
              <w:t>16m</w:t>
            </w:r>
            <w:r>
              <w:rPr>
                <w:rFonts w:eastAsia="仿宋_GB2312"/>
                <w:vertAlign w:val="superscript"/>
              </w:rPr>
              <w:t>2</w:t>
            </w:r>
            <w:r>
              <w:rPr>
                <w:rFonts w:eastAsia="仿宋_GB2312"/>
              </w:rPr>
              <w:t>，接入混铁炉除尘</w:t>
            </w:r>
          </w:p>
        </w:tc>
        <w:tc>
          <w:tcPr>
            <w:tcW w:w="1970" w:type="dxa"/>
            <w:vAlign w:val="center"/>
          </w:tcPr>
          <w:p w14:paraId="52920DAC" w14:textId="77777777" w:rsidR="00F7083A" w:rsidRDefault="00607F4B">
            <w:pPr>
              <w:snapToGrid w:val="0"/>
              <w:jc w:val="center"/>
              <w:rPr>
                <w:rFonts w:eastAsia="仿宋_GB2312"/>
              </w:rPr>
            </w:pPr>
            <w:r>
              <w:rPr>
                <w:rFonts w:eastAsia="仿宋_GB2312"/>
              </w:rPr>
              <w:t>是</w:t>
            </w:r>
          </w:p>
        </w:tc>
        <w:tc>
          <w:tcPr>
            <w:tcW w:w="2018" w:type="dxa"/>
            <w:vAlign w:val="center"/>
          </w:tcPr>
          <w:p w14:paraId="48235534" w14:textId="77777777" w:rsidR="00F7083A" w:rsidRDefault="00607F4B">
            <w:pPr>
              <w:jc w:val="center"/>
            </w:pPr>
            <w:r>
              <w:rPr>
                <w:rFonts w:eastAsia="仿宋_GB2312"/>
              </w:rPr>
              <w:t>颗粒物浓度监测</w:t>
            </w:r>
          </w:p>
        </w:tc>
        <w:tc>
          <w:tcPr>
            <w:tcW w:w="1639" w:type="dxa"/>
            <w:vAlign w:val="center"/>
          </w:tcPr>
          <w:p w14:paraId="0E887DF1" w14:textId="77777777" w:rsidR="00F7083A" w:rsidRDefault="00607F4B">
            <w:pPr>
              <w:jc w:val="center"/>
            </w:pPr>
            <w:r>
              <w:rPr>
                <w:rFonts w:eastAsia="仿宋_GB2312"/>
              </w:rPr>
              <w:t>收尘罩上方</w:t>
            </w:r>
            <w:r>
              <w:rPr>
                <w:rFonts w:eastAsia="仿宋_GB2312"/>
              </w:rPr>
              <w:t>5</w:t>
            </w:r>
            <w:r>
              <w:rPr>
                <w:rFonts w:eastAsia="仿宋_GB2312"/>
              </w:rPr>
              <w:t>米</w:t>
            </w:r>
          </w:p>
        </w:tc>
      </w:tr>
      <w:tr w:rsidR="00F7083A" w14:paraId="5ADF6BE3" w14:textId="77777777">
        <w:trPr>
          <w:trHeight w:val="397"/>
          <w:jc w:val="center"/>
        </w:trPr>
        <w:tc>
          <w:tcPr>
            <w:tcW w:w="1145" w:type="dxa"/>
            <w:vMerge/>
            <w:shd w:val="clear" w:color="auto" w:fill="auto"/>
            <w:vAlign w:val="center"/>
          </w:tcPr>
          <w:p w14:paraId="2AAA9712" w14:textId="77777777" w:rsidR="00F7083A" w:rsidRDefault="00F7083A">
            <w:pPr>
              <w:snapToGrid w:val="0"/>
              <w:jc w:val="center"/>
              <w:rPr>
                <w:rFonts w:eastAsia="仿宋_GB2312"/>
              </w:rPr>
            </w:pPr>
          </w:p>
        </w:tc>
        <w:tc>
          <w:tcPr>
            <w:tcW w:w="1440" w:type="dxa"/>
            <w:vMerge/>
            <w:shd w:val="clear" w:color="auto" w:fill="auto"/>
            <w:vAlign w:val="center"/>
          </w:tcPr>
          <w:p w14:paraId="6D725B2A" w14:textId="77777777" w:rsidR="00F7083A" w:rsidRDefault="00F7083A">
            <w:pPr>
              <w:snapToGrid w:val="0"/>
              <w:jc w:val="center"/>
              <w:rPr>
                <w:rFonts w:eastAsia="仿宋_GB2312"/>
              </w:rPr>
            </w:pPr>
          </w:p>
        </w:tc>
        <w:tc>
          <w:tcPr>
            <w:tcW w:w="1760" w:type="dxa"/>
            <w:vAlign w:val="center"/>
          </w:tcPr>
          <w:p w14:paraId="57203AFD" w14:textId="77777777" w:rsidR="00F7083A" w:rsidRDefault="00607F4B">
            <w:pPr>
              <w:snapToGrid w:val="0"/>
              <w:jc w:val="center"/>
              <w:rPr>
                <w:rFonts w:eastAsia="仿宋_GB2312"/>
              </w:rPr>
            </w:pPr>
            <w:r>
              <w:rPr>
                <w:rFonts w:eastAsia="仿宋_GB2312"/>
              </w:rPr>
              <w:t>1#</w:t>
            </w:r>
            <w:r>
              <w:rPr>
                <w:rFonts w:eastAsia="仿宋_GB2312"/>
              </w:rPr>
              <w:t>倒炼钢铁水预处理</w:t>
            </w:r>
          </w:p>
        </w:tc>
        <w:tc>
          <w:tcPr>
            <w:tcW w:w="2101" w:type="dxa"/>
            <w:vAlign w:val="center"/>
          </w:tcPr>
          <w:p w14:paraId="0A83E8EF" w14:textId="77777777" w:rsidR="00F7083A" w:rsidRDefault="00607F4B">
            <w:pPr>
              <w:snapToGrid w:val="0"/>
              <w:jc w:val="center"/>
              <w:rPr>
                <w:rFonts w:eastAsia="仿宋_GB2312"/>
              </w:rPr>
            </w:pPr>
            <w:r>
              <w:rPr>
                <w:rFonts w:eastAsia="仿宋_GB2312"/>
              </w:rPr>
              <w:t>全面加强集气能力建设，确保无可见烟尘外逸</w:t>
            </w:r>
          </w:p>
        </w:tc>
        <w:tc>
          <w:tcPr>
            <w:tcW w:w="2101" w:type="dxa"/>
            <w:vAlign w:val="center"/>
          </w:tcPr>
          <w:p w14:paraId="018BD752" w14:textId="77777777" w:rsidR="00F7083A" w:rsidRDefault="00607F4B">
            <w:pPr>
              <w:snapToGrid w:val="0"/>
              <w:jc w:val="center"/>
              <w:rPr>
                <w:rFonts w:eastAsia="仿宋_GB2312"/>
              </w:rPr>
            </w:pPr>
            <w:proofErr w:type="gramStart"/>
            <w:r>
              <w:rPr>
                <w:rFonts w:eastAsia="仿宋_GB2312"/>
              </w:rPr>
              <w:t>侧吸罩</w:t>
            </w:r>
            <w:proofErr w:type="gramEnd"/>
            <w:r>
              <w:rPr>
                <w:rFonts w:eastAsia="仿宋_GB2312"/>
              </w:rPr>
              <w:t>，收尘罩口面积</w:t>
            </w:r>
            <w:r>
              <w:rPr>
                <w:rFonts w:eastAsia="仿宋_GB2312"/>
              </w:rPr>
              <w:t>16m</w:t>
            </w:r>
            <w:r>
              <w:rPr>
                <w:rFonts w:eastAsia="仿宋_GB2312"/>
                <w:vertAlign w:val="superscript"/>
              </w:rPr>
              <w:t>2</w:t>
            </w:r>
            <w:r>
              <w:rPr>
                <w:rFonts w:eastAsia="仿宋_GB2312"/>
              </w:rPr>
              <w:t>，接入铁水预处理除尘</w:t>
            </w:r>
          </w:p>
        </w:tc>
        <w:tc>
          <w:tcPr>
            <w:tcW w:w="1970" w:type="dxa"/>
            <w:vAlign w:val="center"/>
          </w:tcPr>
          <w:p w14:paraId="6CD004A2" w14:textId="77777777" w:rsidR="00F7083A" w:rsidRDefault="00607F4B">
            <w:pPr>
              <w:snapToGrid w:val="0"/>
              <w:jc w:val="center"/>
              <w:rPr>
                <w:rFonts w:eastAsia="仿宋_GB2312"/>
              </w:rPr>
            </w:pPr>
            <w:r>
              <w:rPr>
                <w:rFonts w:eastAsia="仿宋_GB2312"/>
              </w:rPr>
              <w:t>是</w:t>
            </w:r>
          </w:p>
        </w:tc>
        <w:tc>
          <w:tcPr>
            <w:tcW w:w="2018" w:type="dxa"/>
            <w:vAlign w:val="center"/>
          </w:tcPr>
          <w:p w14:paraId="034E9C43" w14:textId="77777777" w:rsidR="00F7083A" w:rsidRDefault="00607F4B">
            <w:pPr>
              <w:jc w:val="center"/>
            </w:pPr>
            <w:r>
              <w:rPr>
                <w:rFonts w:eastAsia="仿宋_GB2312"/>
              </w:rPr>
              <w:t>颗粒物浓度监测</w:t>
            </w:r>
          </w:p>
        </w:tc>
        <w:tc>
          <w:tcPr>
            <w:tcW w:w="1639" w:type="dxa"/>
            <w:vAlign w:val="center"/>
          </w:tcPr>
          <w:p w14:paraId="79CD7A72" w14:textId="77777777" w:rsidR="00F7083A" w:rsidRDefault="00607F4B">
            <w:pPr>
              <w:jc w:val="center"/>
            </w:pPr>
            <w:r>
              <w:rPr>
                <w:rFonts w:eastAsia="仿宋_GB2312"/>
              </w:rPr>
              <w:t>收尘罩上方</w:t>
            </w:r>
            <w:r>
              <w:rPr>
                <w:rFonts w:eastAsia="仿宋_GB2312"/>
              </w:rPr>
              <w:t>5</w:t>
            </w:r>
            <w:r>
              <w:rPr>
                <w:rFonts w:eastAsia="仿宋_GB2312"/>
              </w:rPr>
              <w:t>米</w:t>
            </w:r>
          </w:p>
        </w:tc>
      </w:tr>
      <w:tr w:rsidR="00F7083A" w14:paraId="56B8BDA7" w14:textId="77777777">
        <w:trPr>
          <w:trHeight w:val="397"/>
          <w:jc w:val="center"/>
        </w:trPr>
        <w:tc>
          <w:tcPr>
            <w:tcW w:w="1145" w:type="dxa"/>
            <w:vMerge/>
            <w:shd w:val="clear" w:color="auto" w:fill="auto"/>
            <w:vAlign w:val="center"/>
          </w:tcPr>
          <w:p w14:paraId="483AD9C7" w14:textId="77777777" w:rsidR="00F7083A" w:rsidRDefault="00F7083A">
            <w:pPr>
              <w:snapToGrid w:val="0"/>
              <w:jc w:val="center"/>
              <w:rPr>
                <w:rFonts w:eastAsia="仿宋_GB2312"/>
              </w:rPr>
            </w:pPr>
          </w:p>
        </w:tc>
        <w:tc>
          <w:tcPr>
            <w:tcW w:w="1440" w:type="dxa"/>
            <w:vMerge/>
            <w:shd w:val="clear" w:color="auto" w:fill="auto"/>
            <w:vAlign w:val="center"/>
          </w:tcPr>
          <w:p w14:paraId="14C179DE" w14:textId="77777777" w:rsidR="00F7083A" w:rsidRDefault="00F7083A">
            <w:pPr>
              <w:snapToGrid w:val="0"/>
              <w:jc w:val="center"/>
              <w:rPr>
                <w:rFonts w:eastAsia="仿宋_GB2312"/>
              </w:rPr>
            </w:pPr>
          </w:p>
        </w:tc>
        <w:tc>
          <w:tcPr>
            <w:tcW w:w="1760" w:type="dxa"/>
            <w:vAlign w:val="center"/>
          </w:tcPr>
          <w:p w14:paraId="5D6CF391" w14:textId="77777777" w:rsidR="00F7083A" w:rsidRDefault="00607F4B">
            <w:pPr>
              <w:snapToGrid w:val="0"/>
              <w:jc w:val="center"/>
              <w:rPr>
                <w:rFonts w:eastAsia="仿宋_GB2312"/>
              </w:rPr>
            </w:pPr>
            <w:r>
              <w:rPr>
                <w:rFonts w:eastAsia="仿宋_GB2312"/>
              </w:rPr>
              <w:t>1#</w:t>
            </w:r>
            <w:r>
              <w:rPr>
                <w:rFonts w:eastAsia="仿宋_GB2312"/>
              </w:rPr>
              <w:t>转炉</w:t>
            </w:r>
          </w:p>
        </w:tc>
        <w:tc>
          <w:tcPr>
            <w:tcW w:w="2101" w:type="dxa"/>
            <w:vAlign w:val="center"/>
          </w:tcPr>
          <w:p w14:paraId="37C8EB2D" w14:textId="77777777" w:rsidR="00F7083A" w:rsidRDefault="00607F4B">
            <w:pPr>
              <w:snapToGrid w:val="0"/>
              <w:jc w:val="center"/>
              <w:rPr>
                <w:rFonts w:eastAsia="仿宋_GB2312"/>
              </w:rPr>
            </w:pPr>
            <w:r>
              <w:rPr>
                <w:rFonts w:eastAsia="仿宋_GB2312"/>
              </w:rPr>
              <w:t>全面加强集气能力建设，确保无可见烟尘外逸</w:t>
            </w:r>
          </w:p>
        </w:tc>
        <w:tc>
          <w:tcPr>
            <w:tcW w:w="2101" w:type="dxa"/>
            <w:vAlign w:val="center"/>
          </w:tcPr>
          <w:p w14:paraId="31F2ED99" w14:textId="77777777" w:rsidR="00F7083A" w:rsidRDefault="00607F4B">
            <w:pPr>
              <w:snapToGrid w:val="0"/>
              <w:rPr>
                <w:rFonts w:eastAsia="仿宋_GB2312"/>
              </w:rPr>
            </w:pPr>
            <w:r>
              <w:rPr>
                <w:rFonts w:eastAsia="仿宋_GB2312"/>
              </w:rPr>
              <w:t>密闭门、一次除尘、二次除尘</w:t>
            </w:r>
          </w:p>
        </w:tc>
        <w:tc>
          <w:tcPr>
            <w:tcW w:w="1970" w:type="dxa"/>
            <w:vAlign w:val="center"/>
          </w:tcPr>
          <w:p w14:paraId="4F91CEAA" w14:textId="77777777" w:rsidR="00F7083A" w:rsidRDefault="00607F4B">
            <w:pPr>
              <w:snapToGrid w:val="0"/>
              <w:jc w:val="center"/>
              <w:rPr>
                <w:rFonts w:eastAsia="仿宋_GB2312"/>
              </w:rPr>
            </w:pPr>
            <w:r>
              <w:rPr>
                <w:rFonts w:eastAsia="仿宋_GB2312"/>
              </w:rPr>
              <w:t>是</w:t>
            </w:r>
          </w:p>
        </w:tc>
        <w:tc>
          <w:tcPr>
            <w:tcW w:w="2018" w:type="dxa"/>
            <w:vAlign w:val="center"/>
          </w:tcPr>
          <w:p w14:paraId="27B21F8F" w14:textId="77777777" w:rsidR="00F7083A" w:rsidRDefault="00607F4B">
            <w:pPr>
              <w:jc w:val="center"/>
            </w:pPr>
            <w:r>
              <w:rPr>
                <w:rFonts w:eastAsia="仿宋_GB2312"/>
              </w:rPr>
              <w:t>/</w:t>
            </w:r>
          </w:p>
        </w:tc>
        <w:tc>
          <w:tcPr>
            <w:tcW w:w="1639" w:type="dxa"/>
            <w:vAlign w:val="center"/>
          </w:tcPr>
          <w:p w14:paraId="77717595" w14:textId="77777777" w:rsidR="00F7083A" w:rsidRDefault="00607F4B">
            <w:pPr>
              <w:jc w:val="center"/>
            </w:pPr>
            <w:r>
              <w:rPr>
                <w:rFonts w:eastAsia="仿宋_GB2312"/>
              </w:rPr>
              <w:t>/</w:t>
            </w:r>
          </w:p>
        </w:tc>
      </w:tr>
      <w:tr w:rsidR="00F7083A" w14:paraId="34C8C6F4" w14:textId="77777777">
        <w:trPr>
          <w:trHeight w:val="397"/>
          <w:jc w:val="center"/>
        </w:trPr>
        <w:tc>
          <w:tcPr>
            <w:tcW w:w="1145" w:type="dxa"/>
            <w:vMerge/>
            <w:shd w:val="clear" w:color="auto" w:fill="auto"/>
            <w:vAlign w:val="center"/>
          </w:tcPr>
          <w:p w14:paraId="0850987F" w14:textId="77777777" w:rsidR="00F7083A" w:rsidRDefault="00F7083A">
            <w:pPr>
              <w:snapToGrid w:val="0"/>
              <w:jc w:val="center"/>
              <w:rPr>
                <w:rFonts w:eastAsia="仿宋_GB2312"/>
              </w:rPr>
            </w:pPr>
          </w:p>
        </w:tc>
        <w:tc>
          <w:tcPr>
            <w:tcW w:w="1440" w:type="dxa"/>
            <w:vMerge/>
            <w:shd w:val="clear" w:color="auto" w:fill="auto"/>
            <w:vAlign w:val="center"/>
          </w:tcPr>
          <w:p w14:paraId="16F6F809" w14:textId="77777777" w:rsidR="00F7083A" w:rsidRDefault="00F7083A">
            <w:pPr>
              <w:snapToGrid w:val="0"/>
              <w:jc w:val="center"/>
              <w:rPr>
                <w:rFonts w:eastAsia="仿宋_GB2312"/>
              </w:rPr>
            </w:pPr>
          </w:p>
        </w:tc>
        <w:tc>
          <w:tcPr>
            <w:tcW w:w="1760" w:type="dxa"/>
            <w:vAlign w:val="center"/>
          </w:tcPr>
          <w:p w14:paraId="1B963814" w14:textId="77777777" w:rsidR="00F7083A" w:rsidRDefault="00607F4B">
            <w:pPr>
              <w:snapToGrid w:val="0"/>
              <w:jc w:val="center"/>
              <w:rPr>
                <w:rFonts w:eastAsia="仿宋_GB2312"/>
              </w:rPr>
            </w:pPr>
            <w:r>
              <w:rPr>
                <w:rFonts w:eastAsia="仿宋_GB2312"/>
              </w:rPr>
              <w:t>1#</w:t>
            </w:r>
            <w:r>
              <w:rPr>
                <w:rFonts w:eastAsia="仿宋_GB2312"/>
              </w:rPr>
              <w:t>精炼炉</w:t>
            </w:r>
          </w:p>
        </w:tc>
        <w:tc>
          <w:tcPr>
            <w:tcW w:w="2101" w:type="dxa"/>
            <w:vAlign w:val="center"/>
          </w:tcPr>
          <w:p w14:paraId="6CF223B1" w14:textId="77777777" w:rsidR="00F7083A" w:rsidRDefault="00607F4B">
            <w:pPr>
              <w:snapToGrid w:val="0"/>
              <w:jc w:val="center"/>
              <w:rPr>
                <w:rFonts w:eastAsia="仿宋_GB2312"/>
              </w:rPr>
            </w:pPr>
            <w:r>
              <w:rPr>
                <w:rFonts w:eastAsia="仿宋_GB2312"/>
              </w:rPr>
              <w:t>全面加强集气能力建设，确保无可见烟尘外逸</w:t>
            </w:r>
          </w:p>
        </w:tc>
        <w:tc>
          <w:tcPr>
            <w:tcW w:w="2101" w:type="dxa"/>
            <w:vAlign w:val="center"/>
          </w:tcPr>
          <w:p w14:paraId="205021A2" w14:textId="77777777" w:rsidR="00F7083A" w:rsidRDefault="00607F4B">
            <w:pPr>
              <w:snapToGrid w:val="0"/>
              <w:jc w:val="center"/>
              <w:rPr>
                <w:rFonts w:eastAsia="仿宋_GB2312"/>
              </w:rPr>
            </w:pPr>
            <w:r>
              <w:rPr>
                <w:rFonts w:eastAsia="仿宋_GB2312"/>
              </w:rPr>
              <w:t>接入二次除尘</w:t>
            </w:r>
          </w:p>
        </w:tc>
        <w:tc>
          <w:tcPr>
            <w:tcW w:w="1970" w:type="dxa"/>
            <w:vAlign w:val="center"/>
          </w:tcPr>
          <w:p w14:paraId="3D26FFB8" w14:textId="77777777" w:rsidR="00F7083A" w:rsidRDefault="00607F4B">
            <w:pPr>
              <w:snapToGrid w:val="0"/>
              <w:jc w:val="center"/>
              <w:rPr>
                <w:rFonts w:eastAsia="仿宋_GB2312"/>
              </w:rPr>
            </w:pPr>
            <w:r>
              <w:rPr>
                <w:rFonts w:eastAsia="仿宋_GB2312"/>
              </w:rPr>
              <w:t>是</w:t>
            </w:r>
          </w:p>
        </w:tc>
        <w:tc>
          <w:tcPr>
            <w:tcW w:w="2018" w:type="dxa"/>
            <w:vAlign w:val="center"/>
          </w:tcPr>
          <w:p w14:paraId="1C2D14B5" w14:textId="77777777" w:rsidR="00F7083A" w:rsidRDefault="00607F4B">
            <w:pPr>
              <w:jc w:val="center"/>
            </w:pPr>
            <w:r>
              <w:rPr>
                <w:rFonts w:eastAsia="仿宋_GB2312"/>
              </w:rPr>
              <w:t>颗粒物浓度监测</w:t>
            </w:r>
          </w:p>
        </w:tc>
        <w:tc>
          <w:tcPr>
            <w:tcW w:w="1639" w:type="dxa"/>
            <w:vAlign w:val="center"/>
          </w:tcPr>
          <w:p w14:paraId="08801596" w14:textId="77777777" w:rsidR="00F7083A" w:rsidRDefault="00607F4B">
            <w:pPr>
              <w:jc w:val="center"/>
            </w:pPr>
            <w:r>
              <w:rPr>
                <w:rFonts w:eastAsia="仿宋_GB2312"/>
              </w:rPr>
              <w:t>收尘罩上方</w:t>
            </w:r>
            <w:r>
              <w:rPr>
                <w:rFonts w:eastAsia="仿宋_GB2312"/>
              </w:rPr>
              <w:t>5</w:t>
            </w:r>
            <w:r>
              <w:rPr>
                <w:rFonts w:eastAsia="仿宋_GB2312"/>
              </w:rPr>
              <w:t>米</w:t>
            </w:r>
          </w:p>
        </w:tc>
      </w:tr>
      <w:tr w:rsidR="00F7083A" w14:paraId="08D82CE8" w14:textId="77777777">
        <w:trPr>
          <w:trHeight w:val="397"/>
          <w:jc w:val="center"/>
        </w:trPr>
        <w:tc>
          <w:tcPr>
            <w:tcW w:w="1145" w:type="dxa"/>
            <w:vMerge/>
            <w:shd w:val="clear" w:color="auto" w:fill="auto"/>
            <w:vAlign w:val="center"/>
          </w:tcPr>
          <w:p w14:paraId="15853F9B" w14:textId="77777777" w:rsidR="00F7083A" w:rsidRDefault="00F7083A">
            <w:pPr>
              <w:snapToGrid w:val="0"/>
              <w:jc w:val="center"/>
              <w:rPr>
                <w:rFonts w:eastAsia="仿宋_GB2312"/>
              </w:rPr>
            </w:pPr>
          </w:p>
        </w:tc>
        <w:tc>
          <w:tcPr>
            <w:tcW w:w="1440" w:type="dxa"/>
            <w:shd w:val="clear" w:color="auto" w:fill="auto"/>
            <w:vAlign w:val="center"/>
          </w:tcPr>
          <w:p w14:paraId="33E5E34B" w14:textId="77777777" w:rsidR="00F7083A" w:rsidRDefault="00607F4B">
            <w:pPr>
              <w:snapToGrid w:val="0"/>
              <w:jc w:val="center"/>
              <w:rPr>
                <w:rFonts w:eastAsia="仿宋_GB2312"/>
              </w:rPr>
            </w:pPr>
            <w:r>
              <w:rPr>
                <w:rFonts w:eastAsia="仿宋_GB2312"/>
              </w:rPr>
              <w:t>……</w:t>
            </w:r>
          </w:p>
        </w:tc>
        <w:tc>
          <w:tcPr>
            <w:tcW w:w="1760" w:type="dxa"/>
            <w:vAlign w:val="center"/>
          </w:tcPr>
          <w:p w14:paraId="154D80C0" w14:textId="77777777" w:rsidR="00F7083A" w:rsidRDefault="00F7083A">
            <w:pPr>
              <w:snapToGrid w:val="0"/>
              <w:jc w:val="center"/>
              <w:rPr>
                <w:rFonts w:eastAsia="仿宋_GB2312"/>
              </w:rPr>
            </w:pPr>
          </w:p>
        </w:tc>
        <w:tc>
          <w:tcPr>
            <w:tcW w:w="2101" w:type="dxa"/>
            <w:vAlign w:val="center"/>
          </w:tcPr>
          <w:p w14:paraId="59510AAF" w14:textId="77777777" w:rsidR="00F7083A" w:rsidRDefault="00F7083A">
            <w:pPr>
              <w:snapToGrid w:val="0"/>
              <w:jc w:val="center"/>
              <w:rPr>
                <w:rFonts w:eastAsia="仿宋_GB2312"/>
              </w:rPr>
            </w:pPr>
          </w:p>
        </w:tc>
        <w:tc>
          <w:tcPr>
            <w:tcW w:w="2101" w:type="dxa"/>
            <w:vAlign w:val="center"/>
          </w:tcPr>
          <w:p w14:paraId="1513B99D" w14:textId="77777777" w:rsidR="00F7083A" w:rsidRDefault="00F7083A">
            <w:pPr>
              <w:snapToGrid w:val="0"/>
              <w:jc w:val="center"/>
              <w:rPr>
                <w:rFonts w:eastAsia="仿宋_GB2312"/>
              </w:rPr>
            </w:pPr>
          </w:p>
        </w:tc>
        <w:tc>
          <w:tcPr>
            <w:tcW w:w="1970" w:type="dxa"/>
            <w:vAlign w:val="center"/>
          </w:tcPr>
          <w:p w14:paraId="30C46DF0" w14:textId="77777777" w:rsidR="00F7083A" w:rsidRDefault="00F7083A">
            <w:pPr>
              <w:snapToGrid w:val="0"/>
              <w:jc w:val="center"/>
              <w:rPr>
                <w:rFonts w:eastAsia="仿宋_GB2312"/>
              </w:rPr>
            </w:pPr>
          </w:p>
        </w:tc>
        <w:tc>
          <w:tcPr>
            <w:tcW w:w="2018" w:type="dxa"/>
            <w:vAlign w:val="center"/>
          </w:tcPr>
          <w:p w14:paraId="7ABA68F9" w14:textId="77777777" w:rsidR="00F7083A" w:rsidRDefault="00F7083A">
            <w:pPr>
              <w:jc w:val="center"/>
              <w:rPr>
                <w:rFonts w:eastAsia="仿宋_GB2312"/>
              </w:rPr>
            </w:pPr>
          </w:p>
        </w:tc>
        <w:tc>
          <w:tcPr>
            <w:tcW w:w="1639" w:type="dxa"/>
            <w:vAlign w:val="center"/>
          </w:tcPr>
          <w:p w14:paraId="5C5A2206" w14:textId="77777777" w:rsidR="00F7083A" w:rsidRDefault="00F7083A">
            <w:pPr>
              <w:jc w:val="center"/>
              <w:rPr>
                <w:rFonts w:eastAsia="仿宋_GB2312"/>
              </w:rPr>
            </w:pPr>
          </w:p>
        </w:tc>
      </w:tr>
      <w:tr w:rsidR="00F7083A" w14:paraId="76196E7D" w14:textId="77777777">
        <w:trPr>
          <w:trHeight w:val="397"/>
          <w:jc w:val="center"/>
        </w:trPr>
        <w:tc>
          <w:tcPr>
            <w:tcW w:w="1145" w:type="dxa"/>
            <w:vMerge/>
            <w:shd w:val="clear" w:color="auto" w:fill="auto"/>
            <w:vAlign w:val="center"/>
          </w:tcPr>
          <w:p w14:paraId="683F62E5" w14:textId="77777777" w:rsidR="00F7083A" w:rsidRDefault="00F7083A">
            <w:pPr>
              <w:snapToGrid w:val="0"/>
              <w:jc w:val="center"/>
              <w:rPr>
                <w:rFonts w:eastAsia="仿宋_GB2312"/>
              </w:rPr>
            </w:pPr>
          </w:p>
        </w:tc>
        <w:tc>
          <w:tcPr>
            <w:tcW w:w="3200" w:type="dxa"/>
            <w:gridSpan w:val="2"/>
            <w:shd w:val="clear" w:color="auto" w:fill="auto"/>
            <w:vAlign w:val="center"/>
          </w:tcPr>
          <w:p w14:paraId="62C1E83F" w14:textId="77777777" w:rsidR="00F7083A" w:rsidRDefault="00607F4B">
            <w:pPr>
              <w:snapToGrid w:val="0"/>
              <w:jc w:val="center"/>
              <w:rPr>
                <w:rFonts w:eastAsia="仿宋_GB2312"/>
              </w:rPr>
            </w:pPr>
            <w:r>
              <w:rPr>
                <w:rFonts w:eastAsia="仿宋_GB2312"/>
              </w:rPr>
              <w:t>1#</w:t>
            </w:r>
            <w:r>
              <w:rPr>
                <w:rFonts w:eastAsia="仿宋_GB2312"/>
              </w:rPr>
              <w:t>电炉</w:t>
            </w:r>
          </w:p>
        </w:tc>
        <w:tc>
          <w:tcPr>
            <w:tcW w:w="2101" w:type="dxa"/>
            <w:vAlign w:val="center"/>
          </w:tcPr>
          <w:p w14:paraId="43F798CC" w14:textId="77777777" w:rsidR="00F7083A" w:rsidRDefault="00607F4B">
            <w:pPr>
              <w:snapToGrid w:val="0"/>
              <w:jc w:val="center"/>
              <w:rPr>
                <w:rFonts w:eastAsia="仿宋_GB2312"/>
              </w:rPr>
            </w:pPr>
            <w:r>
              <w:rPr>
                <w:rFonts w:eastAsia="仿宋_GB2312"/>
              </w:rPr>
              <w:t>全面加强集气能力建设，确保无可见烟尘外逸</w:t>
            </w:r>
          </w:p>
        </w:tc>
        <w:tc>
          <w:tcPr>
            <w:tcW w:w="2101" w:type="dxa"/>
            <w:vAlign w:val="center"/>
          </w:tcPr>
          <w:p w14:paraId="0CAD90C5" w14:textId="77777777" w:rsidR="00F7083A" w:rsidRDefault="00607F4B">
            <w:pPr>
              <w:snapToGrid w:val="0"/>
              <w:jc w:val="center"/>
              <w:rPr>
                <w:rFonts w:eastAsia="仿宋_GB2312"/>
              </w:rPr>
            </w:pPr>
            <w:r>
              <w:rPr>
                <w:rFonts w:eastAsia="仿宋_GB2312"/>
              </w:rPr>
              <w:t>电炉厂房密闭，配备</w:t>
            </w:r>
            <w:proofErr w:type="gramStart"/>
            <w:r>
              <w:rPr>
                <w:rFonts w:eastAsia="仿宋_GB2312"/>
              </w:rPr>
              <w:t>独立第四</w:t>
            </w:r>
            <w:proofErr w:type="gramEnd"/>
            <w:r>
              <w:rPr>
                <w:rFonts w:eastAsia="仿宋_GB2312"/>
              </w:rPr>
              <w:t>孔除尘，并配备</w:t>
            </w:r>
            <w:proofErr w:type="gramStart"/>
            <w:r>
              <w:rPr>
                <w:rFonts w:eastAsia="仿宋_GB2312"/>
              </w:rPr>
              <w:t>顶吸罩</w:t>
            </w:r>
            <w:proofErr w:type="gramEnd"/>
            <w:r>
              <w:rPr>
                <w:rFonts w:eastAsia="仿宋_GB2312"/>
              </w:rPr>
              <w:t>除尘</w:t>
            </w:r>
          </w:p>
        </w:tc>
        <w:tc>
          <w:tcPr>
            <w:tcW w:w="1970" w:type="dxa"/>
            <w:vAlign w:val="center"/>
          </w:tcPr>
          <w:p w14:paraId="7997940E" w14:textId="77777777" w:rsidR="00F7083A" w:rsidRDefault="00607F4B">
            <w:pPr>
              <w:snapToGrid w:val="0"/>
              <w:jc w:val="center"/>
              <w:rPr>
                <w:rFonts w:eastAsia="仿宋_GB2312"/>
              </w:rPr>
            </w:pPr>
            <w:r>
              <w:rPr>
                <w:rFonts w:eastAsia="仿宋_GB2312"/>
              </w:rPr>
              <w:t>是</w:t>
            </w:r>
          </w:p>
        </w:tc>
        <w:tc>
          <w:tcPr>
            <w:tcW w:w="2018" w:type="dxa"/>
            <w:vAlign w:val="center"/>
          </w:tcPr>
          <w:p w14:paraId="4717C9A8" w14:textId="77777777" w:rsidR="00F7083A" w:rsidRDefault="00607F4B">
            <w:pPr>
              <w:snapToGrid w:val="0"/>
              <w:jc w:val="center"/>
              <w:rPr>
                <w:rFonts w:eastAsia="仿宋_GB2312"/>
              </w:rPr>
            </w:pPr>
            <w:r>
              <w:rPr>
                <w:rFonts w:eastAsia="仿宋_GB2312"/>
              </w:rPr>
              <w:t>颗粒物浓度监测</w:t>
            </w:r>
          </w:p>
        </w:tc>
        <w:tc>
          <w:tcPr>
            <w:tcW w:w="1639" w:type="dxa"/>
            <w:vAlign w:val="center"/>
          </w:tcPr>
          <w:p w14:paraId="76A01383" w14:textId="77777777" w:rsidR="00F7083A" w:rsidRDefault="00607F4B">
            <w:pPr>
              <w:snapToGrid w:val="0"/>
              <w:jc w:val="center"/>
              <w:rPr>
                <w:rFonts w:eastAsia="仿宋_GB2312"/>
              </w:rPr>
            </w:pPr>
            <w:r>
              <w:rPr>
                <w:rFonts w:eastAsia="仿宋_GB2312"/>
              </w:rPr>
              <w:t>电炉密闭罩外</w:t>
            </w:r>
            <w:r>
              <w:rPr>
                <w:rFonts w:eastAsia="仿宋_GB2312"/>
              </w:rPr>
              <w:t>5</w:t>
            </w:r>
            <w:r>
              <w:rPr>
                <w:rFonts w:eastAsia="仿宋_GB2312"/>
              </w:rPr>
              <w:t>米</w:t>
            </w:r>
          </w:p>
        </w:tc>
      </w:tr>
      <w:tr w:rsidR="00F7083A" w14:paraId="76CDC135" w14:textId="77777777">
        <w:trPr>
          <w:trHeight w:val="397"/>
          <w:jc w:val="center"/>
        </w:trPr>
        <w:tc>
          <w:tcPr>
            <w:tcW w:w="1145" w:type="dxa"/>
            <w:vMerge/>
            <w:shd w:val="clear" w:color="auto" w:fill="auto"/>
            <w:vAlign w:val="center"/>
          </w:tcPr>
          <w:p w14:paraId="48B0B2D0" w14:textId="77777777" w:rsidR="00F7083A" w:rsidRDefault="00F7083A">
            <w:pPr>
              <w:snapToGrid w:val="0"/>
              <w:jc w:val="center"/>
              <w:rPr>
                <w:rFonts w:eastAsia="仿宋_GB2312"/>
              </w:rPr>
            </w:pPr>
          </w:p>
        </w:tc>
        <w:tc>
          <w:tcPr>
            <w:tcW w:w="3200" w:type="dxa"/>
            <w:gridSpan w:val="2"/>
            <w:shd w:val="clear" w:color="auto" w:fill="auto"/>
            <w:vAlign w:val="center"/>
          </w:tcPr>
          <w:p w14:paraId="3DC8A3B7" w14:textId="77777777" w:rsidR="00F7083A" w:rsidRDefault="00607F4B">
            <w:pPr>
              <w:snapToGrid w:val="0"/>
              <w:jc w:val="center"/>
              <w:rPr>
                <w:rFonts w:eastAsia="仿宋_GB2312"/>
              </w:rPr>
            </w:pPr>
            <w:r>
              <w:rPr>
                <w:rFonts w:eastAsia="仿宋_GB2312"/>
              </w:rPr>
              <w:t>炼钢车间</w:t>
            </w:r>
          </w:p>
        </w:tc>
        <w:tc>
          <w:tcPr>
            <w:tcW w:w="2101" w:type="dxa"/>
            <w:vAlign w:val="center"/>
          </w:tcPr>
          <w:p w14:paraId="553D6844" w14:textId="77777777" w:rsidR="00F7083A" w:rsidRDefault="00607F4B">
            <w:pPr>
              <w:snapToGrid w:val="0"/>
              <w:jc w:val="center"/>
              <w:rPr>
                <w:rFonts w:eastAsia="仿宋_GB2312"/>
              </w:rPr>
            </w:pPr>
            <w:r>
              <w:rPr>
                <w:rFonts w:eastAsia="仿宋_GB2312"/>
              </w:rPr>
              <w:t>封闭，设置</w:t>
            </w:r>
            <w:proofErr w:type="gramStart"/>
            <w:r>
              <w:rPr>
                <w:rFonts w:eastAsia="仿宋_GB2312"/>
              </w:rPr>
              <w:t>屋顶罩并配备</w:t>
            </w:r>
            <w:proofErr w:type="gramEnd"/>
            <w:r>
              <w:rPr>
                <w:rFonts w:eastAsia="仿宋_GB2312"/>
              </w:rPr>
              <w:t>除尘设施</w:t>
            </w:r>
          </w:p>
        </w:tc>
        <w:tc>
          <w:tcPr>
            <w:tcW w:w="2101" w:type="dxa"/>
            <w:vAlign w:val="center"/>
          </w:tcPr>
          <w:p w14:paraId="2FD5C8CE" w14:textId="77777777" w:rsidR="00F7083A" w:rsidRDefault="00607F4B">
            <w:pPr>
              <w:snapToGrid w:val="0"/>
              <w:jc w:val="center"/>
              <w:rPr>
                <w:rFonts w:eastAsia="仿宋_GB2312"/>
              </w:rPr>
            </w:pPr>
            <w:r>
              <w:rPr>
                <w:rFonts w:eastAsia="仿宋_GB2312"/>
              </w:rPr>
              <w:t>天窗、气楼封闭，三次除尘</w:t>
            </w:r>
          </w:p>
        </w:tc>
        <w:tc>
          <w:tcPr>
            <w:tcW w:w="1970" w:type="dxa"/>
            <w:vAlign w:val="center"/>
          </w:tcPr>
          <w:p w14:paraId="378540FB" w14:textId="77777777" w:rsidR="00F7083A" w:rsidRDefault="00607F4B">
            <w:pPr>
              <w:snapToGrid w:val="0"/>
              <w:jc w:val="center"/>
              <w:rPr>
                <w:rFonts w:eastAsia="仿宋_GB2312"/>
              </w:rPr>
            </w:pPr>
            <w:r>
              <w:rPr>
                <w:rFonts w:eastAsia="仿宋_GB2312"/>
              </w:rPr>
              <w:t>是</w:t>
            </w:r>
          </w:p>
        </w:tc>
        <w:tc>
          <w:tcPr>
            <w:tcW w:w="2018" w:type="dxa"/>
            <w:vAlign w:val="center"/>
          </w:tcPr>
          <w:p w14:paraId="0E1AB53A" w14:textId="77777777" w:rsidR="00F7083A" w:rsidRDefault="00607F4B">
            <w:pPr>
              <w:snapToGrid w:val="0"/>
              <w:jc w:val="center"/>
              <w:rPr>
                <w:rFonts w:eastAsia="仿宋_GB2312"/>
              </w:rPr>
            </w:pPr>
            <w:r>
              <w:rPr>
                <w:rFonts w:eastAsia="仿宋_GB2312"/>
              </w:rPr>
              <w:t>高清视频摄像头</w:t>
            </w:r>
          </w:p>
        </w:tc>
        <w:tc>
          <w:tcPr>
            <w:tcW w:w="1639" w:type="dxa"/>
            <w:vAlign w:val="center"/>
          </w:tcPr>
          <w:p w14:paraId="31A735F5" w14:textId="77777777" w:rsidR="00F7083A" w:rsidRDefault="00607F4B">
            <w:pPr>
              <w:snapToGrid w:val="0"/>
              <w:jc w:val="center"/>
              <w:rPr>
                <w:rFonts w:eastAsia="仿宋_GB2312"/>
              </w:rPr>
            </w:pPr>
            <w:r>
              <w:rPr>
                <w:rFonts w:eastAsia="仿宋_GB2312"/>
              </w:rPr>
              <w:t>车间屋顶外</w:t>
            </w:r>
          </w:p>
        </w:tc>
      </w:tr>
      <w:tr w:rsidR="00F7083A" w14:paraId="4A12B626" w14:textId="77777777">
        <w:trPr>
          <w:trHeight w:val="397"/>
          <w:jc w:val="center"/>
        </w:trPr>
        <w:tc>
          <w:tcPr>
            <w:tcW w:w="1145" w:type="dxa"/>
            <w:vMerge/>
            <w:vAlign w:val="center"/>
          </w:tcPr>
          <w:p w14:paraId="4E79F9DA" w14:textId="77777777" w:rsidR="00F7083A" w:rsidRDefault="00F7083A">
            <w:pPr>
              <w:snapToGrid w:val="0"/>
              <w:jc w:val="center"/>
              <w:rPr>
                <w:rFonts w:eastAsia="仿宋_GB2312"/>
              </w:rPr>
            </w:pPr>
          </w:p>
        </w:tc>
        <w:tc>
          <w:tcPr>
            <w:tcW w:w="3200" w:type="dxa"/>
            <w:gridSpan w:val="2"/>
            <w:shd w:val="clear" w:color="auto" w:fill="auto"/>
            <w:vAlign w:val="center"/>
          </w:tcPr>
          <w:p w14:paraId="3872F3BE" w14:textId="77777777" w:rsidR="00F7083A" w:rsidRDefault="00607F4B">
            <w:pPr>
              <w:snapToGrid w:val="0"/>
              <w:jc w:val="center"/>
              <w:rPr>
                <w:rFonts w:eastAsia="仿宋_GB2312"/>
              </w:rPr>
            </w:pPr>
            <w:r>
              <w:rPr>
                <w:rFonts w:eastAsia="仿宋_GB2312"/>
              </w:rPr>
              <w:t>废钢切割</w:t>
            </w:r>
          </w:p>
        </w:tc>
        <w:tc>
          <w:tcPr>
            <w:tcW w:w="2101" w:type="dxa"/>
            <w:vAlign w:val="center"/>
          </w:tcPr>
          <w:p w14:paraId="2CFD87CE" w14:textId="77777777" w:rsidR="00F7083A" w:rsidRDefault="00607F4B">
            <w:pPr>
              <w:snapToGrid w:val="0"/>
              <w:jc w:val="center"/>
              <w:rPr>
                <w:rFonts w:eastAsia="仿宋_GB2312"/>
              </w:rPr>
            </w:pPr>
            <w:r>
              <w:rPr>
                <w:rFonts w:eastAsia="仿宋_GB2312"/>
              </w:rPr>
              <w:t>封闭空间内，设置集</w:t>
            </w:r>
            <w:proofErr w:type="gramStart"/>
            <w:r>
              <w:rPr>
                <w:rFonts w:eastAsia="仿宋_GB2312"/>
              </w:rPr>
              <w:t>气罩并配备</w:t>
            </w:r>
            <w:proofErr w:type="gramEnd"/>
            <w:r>
              <w:rPr>
                <w:rFonts w:eastAsia="仿宋_GB2312"/>
              </w:rPr>
              <w:t>除尘设施</w:t>
            </w:r>
          </w:p>
        </w:tc>
        <w:tc>
          <w:tcPr>
            <w:tcW w:w="2101" w:type="dxa"/>
            <w:vAlign w:val="center"/>
          </w:tcPr>
          <w:p w14:paraId="154FC421" w14:textId="77777777" w:rsidR="00F7083A" w:rsidRDefault="00607F4B">
            <w:pPr>
              <w:snapToGrid w:val="0"/>
              <w:jc w:val="center"/>
              <w:rPr>
                <w:rFonts w:eastAsia="仿宋_GB2312"/>
              </w:rPr>
            </w:pPr>
            <w:r>
              <w:rPr>
                <w:rFonts w:eastAsia="仿宋_GB2312"/>
              </w:rPr>
              <w:t>在封闭厂房操作，并配备半封闭集气罩</w:t>
            </w:r>
          </w:p>
        </w:tc>
        <w:tc>
          <w:tcPr>
            <w:tcW w:w="1970" w:type="dxa"/>
            <w:vAlign w:val="center"/>
          </w:tcPr>
          <w:p w14:paraId="3023D4BF" w14:textId="77777777" w:rsidR="00F7083A" w:rsidRDefault="00607F4B">
            <w:pPr>
              <w:snapToGrid w:val="0"/>
              <w:jc w:val="center"/>
              <w:rPr>
                <w:rFonts w:eastAsia="仿宋_GB2312"/>
              </w:rPr>
            </w:pPr>
            <w:r>
              <w:rPr>
                <w:rFonts w:eastAsia="仿宋_GB2312"/>
              </w:rPr>
              <w:t>是</w:t>
            </w:r>
          </w:p>
        </w:tc>
        <w:tc>
          <w:tcPr>
            <w:tcW w:w="2018" w:type="dxa"/>
            <w:vAlign w:val="center"/>
          </w:tcPr>
          <w:p w14:paraId="69A5640C" w14:textId="77777777" w:rsidR="00F7083A" w:rsidRDefault="00607F4B">
            <w:pPr>
              <w:jc w:val="center"/>
            </w:pPr>
            <w:r>
              <w:rPr>
                <w:rFonts w:eastAsia="仿宋_GB2312"/>
              </w:rPr>
              <w:t>颗粒物浓度监测</w:t>
            </w:r>
          </w:p>
        </w:tc>
        <w:tc>
          <w:tcPr>
            <w:tcW w:w="1639" w:type="dxa"/>
            <w:vAlign w:val="center"/>
          </w:tcPr>
          <w:p w14:paraId="08FC1733" w14:textId="77777777" w:rsidR="00F7083A" w:rsidRDefault="00607F4B">
            <w:pPr>
              <w:jc w:val="center"/>
            </w:pPr>
            <w:r>
              <w:rPr>
                <w:rFonts w:eastAsia="仿宋_GB2312"/>
              </w:rPr>
              <w:t>集气罩外侧</w:t>
            </w:r>
            <w:r>
              <w:rPr>
                <w:rFonts w:eastAsia="仿宋_GB2312"/>
              </w:rPr>
              <w:t>1</w:t>
            </w:r>
            <w:r>
              <w:rPr>
                <w:rFonts w:eastAsia="仿宋_GB2312"/>
              </w:rPr>
              <w:t>米</w:t>
            </w:r>
          </w:p>
        </w:tc>
      </w:tr>
      <w:tr w:rsidR="00F7083A" w14:paraId="31B1723F" w14:textId="77777777">
        <w:trPr>
          <w:trHeight w:val="397"/>
          <w:jc w:val="center"/>
        </w:trPr>
        <w:tc>
          <w:tcPr>
            <w:tcW w:w="1145" w:type="dxa"/>
            <w:vAlign w:val="center"/>
          </w:tcPr>
          <w:p w14:paraId="4AE2B99A" w14:textId="77777777" w:rsidR="00F7083A" w:rsidRDefault="00F7083A">
            <w:pPr>
              <w:snapToGrid w:val="0"/>
              <w:jc w:val="center"/>
              <w:rPr>
                <w:rFonts w:eastAsia="仿宋_GB2312"/>
              </w:rPr>
            </w:pPr>
          </w:p>
        </w:tc>
        <w:tc>
          <w:tcPr>
            <w:tcW w:w="3200" w:type="dxa"/>
            <w:gridSpan w:val="2"/>
            <w:shd w:val="clear" w:color="auto" w:fill="auto"/>
            <w:vAlign w:val="center"/>
          </w:tcPr>
          <w:p w14:paraId="76F73510" w14:textId="77777777" w:rsidR="00F7083A" w:rsidRDefault="00607F4B">
            <w:pPr>
              <w:snapToGrid w:val="0"/>
              <w:jc w:val="center"/>
              <w:rPr>
                <w:rFonts w:eastAsia="仿宋_GB2312"/>
              </w:rPr>
            </w:pPr>
            <w:r>
              <w:rPr>
                <w:rFonts w:eastAsia="仿宋_GB2312"/>
              </w:rPr>
              <w:t>石灰窑</w:t>
            </w:r>
          </w:p>
        </w:tc>
        <w:tc>
          <w:tcPr>
            <w:tcW w:w="2101" w:type="dxa"/>
            <w:vAlign w:val="center"/>
          </w:tcPr>
          <w:p w14:paraId="04BBAB24" w14:textId="77777777" w:rsidR="00F7083A" w:rsidRDefault="00607F4B">
            <w:pPr>
              <w:snapToGrid w:val="0"/>
              <w:jc w:val="center"/>
              <w:rPr>
                <w:rFonts w:eastAsia="仿宋_GB2312"/>
              </w:rPr>
            </w:pPr>
            <w:r>
              <w:rPr>
                <w:rFonts w:eastAsia="仿宋_GB2312"/>
              </w:rPr>
              <w:t>全面加强集气能力建设，确保无可见烟尘外逸</w:t>
            </w:r>
          </w:p>
        </w:tc>
        <w:tc>
          <w:tcPr>
            <w:tcW w:w="2101" w:type="dxa"/>
            <w:vAlign w:val="center"/>
          </w:tcPr>
          <w:p w14:paraId="2EA12F2A" w14:textId="77777777" w:rsidR="00F7083A" w:rsidRDefault="00607F4B">
            <w:pPr>
              <w:snapToGrid w:val="0"/>
              <w:jc w:val="center"/>
              <w:rPr>
                <w:rFonts w:eastAsia="仿宋_GB2312"/>
              </w:rPr>
            </w:pPr>
            <w:r>
              <w:rPr>
                <w:rFonts w:eastAsia="仿宋_GB2312"/>
              </w:rPr>
              <w:t>窑顶配备除尘装置</w:t>
            </w:r>
          </w:p>
        </w:tc>
        <w:tc>
          <w:tcPr>
            <w:tcW w:w="1970" w:type="dxa"/>
            <w:vAlign w:val="center"/>
          </w:tcPr>
          <w:p w14:paraId="789B22BD" w14:textId="77777777" w:rsidR="00F7083A" w:rsidRDefault="00607F4B">
            <w:pPr>
              <w:snapToGrid w:val="0"/>
              <w:jc w:val="center"/>
              <w:rPr>
                <w:rFonts w:eastAsia="仿宋_GB2312"/>
              </w:rPr>
            </w:pPr>
            <w:r>
              <w:rPr>
                <w:rFonts w:eastAsia="仿宋_GB2312"/>
              </w:rPr>
              <w:t>是</w:t>
            </w:r>
          </w:p>
        </w:tc>
        <w:tc>
          <w:tcPr>
            <w:tcW w:w="2018" w:type="dxa"/>
            <w:vAlign w:val="center"/>
          </w:tcPr>
          <w:p w14:paraId="7290AD9C" w14:textId="77777777" w:rsidR="00F7083A" w:rsidRDefault="00607F4B">
            <w:pPr>
              <w:jc w:val="center"/>
              <w:rPr>
                <w:rFonts w:eastAsia="仿宋_GB2312"/>
              </w:rPr>
            </w:pPr>
            <w:r>
              <w:rPr>
                <w:rFonts w:eastAsia="仿宋_GB2312"/>
              </w:rPr>
              <w:t>高清视频摄像头</w:t>
            </w:r>
          </w:p>
        </w:tc>
        <w:tc>
          <w:tcPr>
            <w:tcW w:w="1639" w:type="dxa"/>
            <w:vAlign w:val="center"/>
          </w:tcPr>
          <w:p w14:paraId="33612ABD" w14:textId="77777777" w:rsidR="00F7083A" w:rsidRDefault="00607F4B">
            <w:pPr>
              <w:jc w:val="center"/>
              <w:rPr>
                <w:rFonts w:eastAsia="仿宋_GB2312"/>
              </w:rPr>
            </w:pPr>
            <w:r>
              <w:rPr>
                <w:rFonts w:eastAsia="仿宋_GB2312"/>
              </w:rPr>
              <w:t>车间屋顶外</w:t>
            </w:r>
          </w:p>
        </w:tc>
      </w:tr>
      <w:tr w:rsidR="00F7083A" w14:paraId="6A2C494D" w14:textId="77777777">
        <w:trPr>
          <w:trHeight w:val="397"/>
          <w:jc w:val="center"/>
        </w:trPr>
        <w:tc>
          <w:tcPr>
            <w:tcW w:w="1145" w:type="dxa"/>
            <w:vMerge w:val="restart"/>
            <w:shd w:val="clear" w:color="auto" w:fill="auto"/>
            <w:vAlign w:val="center"/>
          </w:tcPr>
          <w:p w14:paraId="7F78AFB4" w14:textId="77777777" w:rsidR="00F7083A" w:rsidRDefault="00607F4B">
            <w:pPr>
              <w:snapToGrid w:val="0"/>
              <w:jc w:val="center"/>
              <w:rPr>
                <w:rFonts w:eastAsia="仿宋_GB2312"/>
              </w:rPr>
            </w:pPr>
            <w:r>
              <w:rPr>
                <w:rFonts w:eastAsia="仿宋_GB2312"/>
              </w:rPr>
              <w:lastRenderedPageBreak/>
              <w:t>焦化</w:t>
            </w:r>
          </w:p>
        </w:tc>
        <w:tc>
          <w:tcPr>
            <w:tcW w:w="1440" w:type="dxa"/>
            <w:vMerge w:val="restart"/>
            <w:shd w:val="clear" w:color="auto" w:fill="auto"/>
            <w:vAlign w:val="center"/>
          </w:tcPr>
          <w:p w14:paraId="53F97DE8" w14:textId="77777777" w:rsidR="00F7083A" w:rsidRDefault="00607F4B">
            <w:pPr>
              <w:snapToGrid w:val="0"/>
              <w:jc w:val="center"/>
              <w:rPr>
                <w:rFonts w:eastAsia="仿宋_GB2312"/>
              </w:rPr>
            </w:pPr>
            <w:r>
              <w:rPr>
                <w:rFonts w:eastAsia="仿宋_GB2312"/>
              </w:rPr>
              <w:t>焦化</w:t>
            </w:r>
            <w:r>
              <w:rPr>
                <w:rFonts w:eastAsia="仿宋_GB2312"/>
              </w:rPr>
              <w:t>1</w:t>
            </w:r>
            <w:r>
              <w:rPr>
                <w:rFonts w:eastAsia="仿宋_GB2312"/>
              </w:rPr>
              <w:t>车间</w:t>
            </w:r>
          </w:p>
        </w:tc>
        <w:tc>
          <w:tcPr>
            <w:tcW w:w="1760" w:type="dxa"/>
            <w:vAlign w:val="center"/>
          </w:tcPr>
          <w:p w14:paraId="25600E51" w14:textId="77777777" w:rsidR="00F7083A" w:rsidRDefault="00607F4B">
            <w:pPr>
              <w:snapToGrid w:val="0"/>
              <w:jc w:val="center"/>
              <w:rPr>
                <w:rFonts w:eastAsia="仿宋_GB2312"/>
              </w:rPr>
            </w:pPr>
            <w:r>
              <w:rPr>
                <w:rFonts w:eastAsia="仿宋_GB2312"/>
              </w:rPr>
              <w:t>1#</w:t>
            </w:r>
            <w:r>
              <w:rPr>
                <w:rFonts w:eastAsia="仿宋_GB2312"/>
              </w:rPr>
              <w:t>原煤破碎</w:t>
            </w:r>
          </w:p>
        </w:tc>
        <w:tc>
          <w:tcPr>
            <w:tcW w:w="2101" w:type="dxa"/>
            <w:vAlign w:val="center"/>
          </w:tcPr>
          <w:p w14:paraId="7111F584" w14:textId="77777777" w:rsidR="00F7083A" w:rsidRDefault="00607F4B">
            <w:pPr>
              <w:snapToGrid w:val="0"/>
              <w:jc w:val="center"/>
              <w:rPr>
                <w:rFonts w:eastAsia="仿宋_GB2312"/>
              </w:rPr>
            </w:pPr>
            <w:r>
              <w:rPr>
                <w:rFonts w:eastAsia="仿宋_GB2312"/>
              </w:rPr>
              <w:t>设置密闭罩，并配备除尘设施</w:t>
            </w:r>
          </w:p>
        </w:tc>
        <w:tc>
          <w:tcPr>
            <w:tcW w:w="2101" w:type="dxa"/>
            <w:vAlign w:val="center"/>
          </w:tcPr>
          <w:p w14:paraId="5904BCB7" w14:textId="77777777" w:rsidR="00F7083A" w:rsidRDefault="00607F4B">
            <w:pPr>
              <w:snapToGrid w:val="0"/>
              <w:jc w:val="center"/>
              <w:rPr>
                <w:rFonts w:eastAsia="仿宋_GB2312"/>
              </w:rPr>
            </w:pPr>
            <w:r>
              <w:rPr>
                <w:rFonts w:eastAsia="仿宋_GB2312"/>
              </w:rPr>
              <w:t>密闭收尘罩，</w:t>
            </w:r>
            <w:proofErr w:type="gramStart"/>
            <w:r>
              <w:rPr>
                <w:rFonts w:eastAsia="仿宋_GB2312"/>
              </w:rPr>
              <w:t>接入备煤除尘</w:t>
            </w:r>
            <w:proofErr w:type="gramEnd"/>
          </w:p>
        </w:tc>
        <w:tc>
          <w:tcPr>
            <w:tcW w:w="1970" w:type="dxa"/>
            <w:vAlign w:val="center"/>
          </w:tcPr>
          <w:p w14:paraId="25C8AABF" w14:textId="77777777" w:rsidR="00F7083A" w:rsidRDefault="00607F4B">
            <w:pPr>
              <w:snapToGrid w:val="0"/>
              <w:jc w:val="center"/>
              <w:rPr>
                <w:rFonts w:eastAsia="仿宋_GB2312"/>
              </w:rPr>
            </w:pPr>
            <w:r>
              <w:rPr>
                <w:rFonts w:eastAsia="仿宋_GB2312"/>
              </w:rPr>
              <w:t>是</w:t>
            </w:r>
          </w:p>
        </w:tc>
        <w:tc>
          <w:tcPr>
            <w:tcW w:w="2018" w:type="dxa"/>
            <w:vAlign w:val="center"/>
          </w:tcPr>
          <w:p w14:paraId="1E4B3B4E" w14:textId="77777777" w:rsidR="00F7083A" w:rsidRDefault="00607F4B">
            <w:pPr>
              <w:snapToGrid w:val="0"/>
              <w:jc w:val="center"/>
              <w:rPr>
                <w:rFonts w:eastAsia="仿宋_GB2312"/>
              </w:rPr>
            </w:pPr>
            <w:r>
              <w:rPr>
                <w:rFonts w:eastAsia="仿宋_GB2312"/>
              </w:rPr>
              <w:t>颗粒物浓度监测</w:t>
            </w:r>
          </w:p>
        </w:tc>
        <w:tc>
          <w:tcPr>
            <w:tcW w:w="1639" w:type="dxa"/>
            <w:vAlign w:val="center"/>
          </w:tcPr>
          <w:p w14:paraId="472ED19D" w14:textId="77777777" w:rsidR="00F7083A" w:rsidRDefault="00607F4B">
            <w:pPr>
              <w:snapToGrid w:val="0"/>
              <w:jc w:val="center"/>
              <w:rPr>
                <w:rFonts w:eastAsia="仿宋_GB2312"/>
              </w:rPr>
            </w:pPr>
            <w:r>
              <w:rPr>
                <w:rFonts w:eastAsia="仿宋_GB2312"/>
              </w:rPr>
              <w:t>破碎机</w:t>
            </w:r>
            <w:r>
              <w:rPr>
                <w:rFonts w:eastAsia="仿宋_GB2312"/>
              </w:rPr>
              <w:t>8</w:t>
            </w:r>
            <w:r>
              <w:rPr>
                <w:rFonts w:eastAsia="仿宋_GB2312"/>
              </w:rPr>
              <w:t>米</w:t>
            </w:r>
          </w:p>
        </w:tc>
      </w:tr>
      <w:tr w:rsidR="00F7083A" w14:paraId="767F50C9" w14:textId="77777777">
        <w:trPr>
          <w:trHeight w:val="397"/>
          <w:jc w:val="center"/>
        </w:trPr>
        <w:tc>
          <w:tcPr>
            <w:tcW w:w="1145" w:type="dxa"/>
            <w:vMerge/>
            <w:shd w:val="clear" w:color="auto" w:fill="auto"/>
            <w:vAlign w:val="center"/>
          </w:tcPr>
          <w:p w14:paraId="400503F0" w14:textId="77777777" w:rsidR="00F7083A" w:rsidRDefault="00F7083A">
            <w:pPr>
              <w:snapToGrid w:val="0"/>
              <w:jc w:val="center"/>
              <w:rPr>
                <w:rFonts w:eastAsia="仿宋_GB2312"/>
              </w:rPr>
            </w:pPr>
          </w:p>
        </w:tc>
        <w:tc>
          <w:tcPr>
            <w:tcW w:w="1440" w:type="dxa"/>
            <w:vMerge/>
            <w:shd w:val="clear" w:color="auto" w:fill="auto"/>
            <w:vAlign w:val="center"/>
          </w:tcPr>
          <w:p w14:paraId="1B74D66C" w14:textId="77777777" w:rsidR="00F7083A" w:rsidRDefault="00F7083A">
            <w:pPr>
              <w:snapToGrid w:val="0"/>
              <w:jc w:val="center"/>
              <w:rPr>
                <w:rFonts w:eastAsia="仿宋_GB2312"/>
              </w:rPr>
            </w:pPr>
          </w:p>
        </w:tc>
        <w:tc>
          <w:tcPr>
            <w:tcW w:w="1760" w:type="dxa"/>
            <w:vAlign w:val="center"/>
          </w:tcPr>
          <w:p w14:paraId="6C52A49B" w14:textId="77777777" w:rsidR="00F7083A" w:rsidRDefault="00607F4B">
            <w:pPr>
              <w:snapToGrid w:val="0"/>
              <w:jc w:val="center"/>
              <w:rPr>
                <w:rFonts w:eastAsia="仿宋_GB2312"/>
              </w:rPr>
            </w:pPr>
            <w:r>
              <w:rPr>
                <w:rFonts w:eastAsia="仿宋_GB2312"/>
              </w:rPr>
              <w:t>1#</w:t>
            </w:r>
            <w:r>
              <w:rPr>
                <w:rFonts w:eastAsia="仿宋_GB2312"/>
              </w:rPr>
              <w:t>焦炭筛分</w:t>
            </w:r>
          </w:p>
        </w:tc>
        <w:tc>
          <w:tcPr>
            <w:tcW w:w="2101" w:type="dxa"/>
            <w:vAlign w:val="center"/>
          </w:tcPr>
          <w:p w14:paraId="3981B111" w14:textId="77777777" w:rsidR="00F7083A" w:rsidRDefault="00607F4B">
            <w:pPr>
              <w:snapToGrid w:val="0"/>
              <w:jc w:val="center"/>
              <w:rPr>
                <w:rFonts w:eastAsia="仿宋_GB2312"/>
              </w:rPr>
            </w:pPr>
            <w:r>
              <w:rPr>
                <w:rFonts w:eastAsia="仿宋_GB2312"/>
              </w:rPr>
              <w:t>设置密闭罩，并配备除尘设施</w:t>
            </w:r>
          </w:p>
        </w:tc>
        <w:tc>
          <w:tcPr>
            <w:tcW w:w="2101" w:type="dxa"/>
            <w:vAlign w:val="center"/>
          </w:tcPr>
          <w:p w14:paraId="3F729C3D" w14:textId="77777777" w:rsidR="00F7083A" w:rsidRDefault="00607F4B">
            <w:pPr>
              <w:snapToGrid w:val="0"/>
              <w:jc w:val="center"/>
              <w:rPr>
                <w:rFonts w:eastAsia="仿宋_GB2312"/>
              </w:rPr>
            </w:pPr>
            <w:r>
              <w:rPr>
                <w:rFonts w:eastAsia="仿宋_GB2312"/>
              </w:rPr>
              <w:t>密闭收尘罩，接入筛焦除尘</w:t>
            </w:r>
          </w:p>
        </w:tc>
        <w:tc>
          <w:tcPr>
            <w:tcW w:w="1970" w:type="dxa"/>
            <w:vAlign w:val="center"/>
          </w:tcPr>
          <w:p w14:paraId="2AE09971" w14:textId="77777777" w:rsidR="00F7083A" w:rsidRDefault="00607F4B">
            <w:pPr>
              <w:snapToGrid w:val="0"/>
              <w:jc w:val="center"/>
              <w:rPr>
                <w:rFonts w:eastAsia="仿宋_GB2312"/>
              </w:rPr>
            </w:pPr>
            <w:r>
              <w:rPr>
                <w:rFonts w:eastAsia="仿宋_GB2312"/>
              </w:rPr>
              <w:t>是</w:t>
            </w:r>
          </w:p>
        </w:tc>
        <w:tc>
          <w:tcPr>
            <w:tcW w:w="2018" w:type="dxa"/>
            <w:vAlign w:val="center"/>
          </w:tcPr>
          <w:p w14:paraId="056B5042" w14:textId="77777777" w:rsidR="00F7083A" w:rsidRDefault="00607F4B">
            <w:pPr>
              <w:snapToGrid w:val="0"/>
              <w:jc w:val="center"/>
              <w:rPr>
                <w:rFonts w:eastAsia="仿宋_GB2312"/>
              </w:rPr>
            </w:pPr>
            <w:r>
              <w:rPr>
                <w:rFonts w:eastAsia="仿宋_GB2312"/>
              </w:rPr>
              <w:t>颗粒物浓度监测</w:t>
            </w:r>
          </w:p>
        </w:tc>
        <w:tc>
          <w:tcPr>
            <w:tcW w:w="1639" w:type="dxa"/>
            <w:vAlign w:val="center"/>
          </w:tcPr>
          <w:p w14:paraId="00F29D0B" w14:textId="77777777" w:rsidR="00F7083A" w:rsidRDefault="00607F4B">
            <w:pPr>
              <w:snapToGrid w:val="0"/>
              <w:jc w:val="center"/>
              <w:rPr>
                <w:rFonts w:eastAsia="仿宋_GB2312"/>
              </w:rPr>
            </w:pPr>
            <w:r>
              <w:rPr>
                <w:rFonts w:eastAsia="仿宋_GB2312"/>
              </w:rPr>
              <w:t>收尘罩外</w:t>
            </w:r>
            <w:r>
              <w:rPr>
                <w:rFonts w:eastAsia="仿宋_GB2312"/>
              </w:rPr>
              <w:t>2</w:t>
            </w:r>
            <w:r>
              <w:rPr>
                <w:rFonts w:eastAsia="仿宋_GB2312"/>
              </w:rPr>
              <w:t>米</w:t>
            </w:r>
          </w:p>
        </w:tc>
      </w:tr>
      <w:tr w:rsidR="00F7083A" w14:paraId="569D1762" w14:textId="77777777">
        <w:trPr>
          <w:trHeight w:val="397"/>
          <w:jc w:val="center"/>
        </w:trPr>
        <w:tc>
          <w:tcPr>
            <w:tcW w:w="1145" w:type="dxa"/>
            <w:vMerge/>
            <w:shd w:val="clear" w:color="auto" w:fill="auto"/>
            <w:vAlign w:val="center"/>
          </w:tcPr>
          <w:p w14:paraId="0D4B2C28" w14:textId="77777777" w:rsidR="00F7083A" w:rsidRDefault="00F7083A">
            <w:pPr>
              <w:snapToGrid w:val="0"/>
              <w:jc w:val="center"/>
              <w:rPr>
                <w:rFonts w:eastAsia="仿宋_GB2312"/>
              </w:rPr>
            </w:pPr>
          </w:p>
        </w:tc>
        <w:tc>
          <w:tcPr>
            <w:tcW w:w="1440" w:type="dxa"/>
            <w:vMerge/>
            <w:shd w:val="clear" w:color="auto" w:fill="auto"/>
            <w:vAlign w:val="center"/>
          </w:tcPr>
          <w:p w14:paraId="17E9A039" w14:textId="77777777" w:rsidR="00F7083A" w:rsidRDefault="00F7083A">
            <w:pPr>
              <w:snapToGrid w:val="0"/>
              <w:jc w:val="center"/>
              <w:rPr>
                <w:rFonts w:eastAsia="仿宋_GB2312"/>
              </w:rPr>
            </w:pPr>
          </w:p>
        </w:tc>
        <w:tc>
          <w:tcPr>
            <w:tcW w:w="1760" w:type="dxa"/>
            <w:vAlign w:val="center"/>
          </w:tcPr>
          <w:p w14:paraId="78B46C31" w14:textId="77777777" w:rsidR="00F7083A" w:rsidRDefault="00607F4B">
            <w:pPr>
              <w:snapToGrid w:val="0"/>
              <w:jc w:val="center"/>
              <w:rPr>
                <w:rFonts w:eastAsia="仿宋_GB2312"/>
              </w:rPr>
            </w:pPr>
            <w:r>
              <w:rPr>
                <w:rFonts w:eastAsia="仿宋_GB2312"/>
              </w:rPr>
              <w:t>1#2#</w:t>
            </w:r>
            <w:r>
              <w:rPr>
                <w:rFonts w:eastAsia="仿宋_GB2312"/>
              </w:rPr>
              <w:t>焦炉熄焦</w:t>
            </w:r>
          </w:p>
        </w:tc>
        <w:tc>
          <w:tcPr>
            <w:tcW w:w="2101" w:type="dxa"/>
            <w:vAlign w:val="center"/>
          </w:tcPr>
          <w:p w14:paraId="3CA78A90" w14:textId="77777777" w:rsidR="00F7083A" w:rsidRDefault="00607F4B">
            <w:pPr>
              <w:snapToGrid w:val="0"/>
              <w:jc w:val="center"/>
              <w:rPr>
                <w:rFonts w:eastAsia="仿宋_GB2312"/>
              </w:rPr>
            </w:pPr>
            <w:r>
              <w:rPr>
                <w:rFonts w:eastAsia="仿宋_GB2312"/>
              </w:rPr>
              <w:t>干熄焦</w:t>
            </w:r>
          </w:p>
        </w:tc>
        <w:tc>
          <w:tcPr>
            <w:tcW w:w="2101" w:type="dxa"/>
            <w:vAlign w:val="center"/>
          </w:tcPr>
          <w:p w14:paraId="027B8C69" w14:textId="77777777" w:rsidR="00F7083A" w:rsidRDefault="00607F4B">
            <w:pPr>
              <w:snapToGrid w:val="0"/>
              <w:jc w:val="center"/>
              <w:rPr>
                <w:rFonts w:eastAsia="仿宋_GB2312"/>
              </w:rPr>
            </w:pPr>
            <w:r>
              <w:rPr>
                <w:rFonts w:eastAsia="仿宋_GB2312"/>
              </w:rPr>
              <w:t>干熄焦</w:t>
            </w:r>
          </w:p>
        </w:tc>
        <w:tc>
          <w:tcPr>
            <w:tcW w:w="1970" w:type="dxa"/>
            <w:vAlign w:val="center"/>
          </w:tcPr>
          <w:p w14:paraId="58C6404E" w14:textId="77777777" w:rsidR="00F7083A" w:rsidRDefault="00607F4B">
            <w:pPr>
              <w:snapToGrid w:val="0"/>
              <w:jc w:val="center"/>
              <w:rPr>
                <w:rFonts w:eastAsia="仿宋_GB2312"/>
              </w:rPr>
            </w:pPr>
            <w:r>
              <w:rPr>
                <w:rFonts w:eastAsia="仿宋_GB2312"/>
              </w:rPr>
              <w:t>是</w:t>
            </w:r>
          </w:p>
        </w:tc>
        <w:tc>
          <w:tcPr>
            <w:tcW w:w="2018" w:type="dxa"/>
            <w:vAlign w:val="center"/>
          </w:tcPr>
          <w:p w14:paraId="489DD7F7" w14:textId="77777777" w:rsidR="00F7083A" w:rsidRDefault="00607F4B">
            <w:pPr>
              <w:snapToGrid w:val="0"/>
              <w:jc w:val="center"/>
              <w:rPr>
                <w:rFonts w:eastAsia="仿宋_GB2312"/>
              </w:rPr>
            </w:pPr>
            <w:r>
              <w:rPr>
                <w:rFonts w:eastAsia="仿宋_GB2312"/>
              </w:rPr>
              <w:t>/</w:t>
            </w:r>
          </w:p>
        </w:tc>
        <w:tc>
          <w:tcPr>
            <w:tcW w:w="1639" w:type="dxa"/>
            <w:vAlign w:val="center"/>
          </w:tcPr>
          <w:p w14:paraId="6A72F139" w14:textId="77777777" w:rsidR="00F7083A" w:rsidRDefault="00607F4B">
            <w:pPr>
              <w:snapToGrid w:val="0"/>
              <w:jc w:val="center"/>
              <w:rPr>
                <w:rFonts w:eastAsia="仿宋_GB2312"/>
              </w:rPr>
            </w:pPr>
            <w:r>
              <w:rPr>
                <w:rFonts w:eastAsia="仿宋_GB2312"/>
              </w:rPr>
              <w:t>/</w:t>
            </w:r>
          </w:p>
        </w:tc>
      </w:tr>
      <w:tr w:rsidR="00F7083A" w14:paraId="1AC8A1FE" w14:textId="77777777">
        <w:trPr>
          <w:trHeight w:val="397"/>
          <w:jc w:val="center"/>
        </w:trPr>
        <w:tc>
          <w:tcPr>
            <w:tcW w:w="1145" w:type="dxa"/>
            <w:vMerge/>
            <w:shd w:val="clear" w:color="auto" w:fill="auto"/>
            <w:vAlign w:val="center"/>
          </w:tcPr>
          <w:p w14:paraId="6396F838" w14:textId="77777777" w:rsidR="00F7083A" w:rsidRDefault="00F7083A">
            <w:pPr>
              <w:snapToGrid w:val="0"/>
              <w:jc w:val="center"/>
              <w:rPr>
                <w:rFonts w:eastAsia="仿宋_GB2312"/>
              </w:rPr>
            </w:pPr>
          </w:p>
        </w:tc>
        <w:tc>
          <w:tcPr>
            <w:tcW w:w="1440" w:type="dxa"/>
            <w:vMerge/>
            <w:shd w:val="clear" w:color="auto" w:fill="auto"/>
            <w:vAlign w:val="center"/>
          </w:tcPr>
          <w:p w14:paraId="31BD7295" w14:textId="77777777" w:rsidR="00F7083A" w:rsidRDefault="00F7083A">
            <w:pPr>
              <w:snapToGrid w:val="0"/>
              <w:jc w:val="center"/>
              <w:rPr>
                <w:rFonts w:eastAsia="仿宋_GB2312"/>
              </w:rPr>
            </w:pPr>
          </w:p>
        </w:tc>
        <w:tc>
          <w:tcPr>
            <w:tcW w:w="1760" w:type="dxa"/>
            <w:vAlign w:val="center"/>
          </w:tcPr>
          <w:p w14:paraId="4BE189BB" w14:textId="77777777" w:rsidR="00F7083A" w:rsidRDefault="00607F4B">
            <w:pPr>
              <w:snapToGrid w:val="0"/>
              <w:jc w:val="center"/>
              <w:rPr>
                <w:rFonts w:eastAsia="仿宋_GB2312"/>
              </w:rPr>
            </w:pPr>
            <w:r>
              <w:rPr>
                <w:rFonts w:eastAsia="仿宋_GB2312"/>
              </w:rPr>
              <w:t>1#2#</w:t>
            </w:r>
            <w:r>
              <w:rPr>
                <w:rFonts w:eastAsia="仿宋_GB2312"/>
              </w:rPr>
              <w:t>焦炉</w:t>
            </w:r>
          </w:p>
        </w:tc>
        <w:tc>
          <w:tcPr>
            <w:tcW w:w="2101" w:type="dxa"/>
            <w:vAlign w:val="center"/>
          </w:tcPr>
          <w:p w14:paraId="266DAF57" w14:textId="77777777" w:rsidR="00F7083A" w:rsidRDefault="00607F4B">
            <w:pPr>
              <w:snapToGrid w:val="0"/>
              <w:jc w:val="center"/>
              <w:rPr>
                <w:rFonts w:eastAsia="仿宋_GB2312"/>
              </w:rPr>
            </w:pPr>
            <w:r>
              <w:rPr>
                <w:rFonts w:eastAsia="仿宋_GB2312"/>
              </w:rPr>
              <w:t>机侧炉口设置集气罩</w:t>
            </w:r>
          </w:p>
        </w:tc>
        <w:tc>
          <w:tcPr>
            <w:tcW w:w="2101" w:type="dxa"/>
            <w:vAlign w:val="center"/>
          </w:tcPr>
          <w:p w14:paraId="58EC5F5E" w14:textId="77777777" w:rsidR="00F7083A" w:rsidRDefault="00607F4B">
            <w:pPr>
              <w:snapToGrid w:val="0"/>
              <w:jc w:val="center"/>
              <w:rPr>
                <w:rFonts w:eastAsia="仿宋_GB2312"/>
              </w:rPr>
            </w:pPr>
            <w:r>
              <w:rPr>
                <w:rFonts w:eastAsia="仿宋_GB2312"/>
              </w:rPr>
              <w:t>机侧</w:t>
            </w:r>
            <w:proofErr w:type="gramStart"/>
            <w:r>
              <w:rPr>
                <w:rFonts w:eastAsia="仿宋_GB2312"/>
              </w:rPr>
              <w:t>炉头烟除尘</w:t>
            </w:r>
            <w:proofErr w:type="gramEnd"/>
          </w:p>
        </w:tc>
        <w:tc>
          <w:tcPr>
            <w:tcW w:w="1970" w:type="dxa"/>
            <w:vAlign w:val="center"/>
          </w:tcPr>
          <w:p w14:paraId="7F136CEA" w14:textId="77777777" w:rsidR="00F7083A" w:rsidRDefault="00607F4B">
            <w:pPr>
              <w:snapToGrid w:val="0"/>
              <w:jc w:val="center"/>
              <w:rPr>
                <w:rFonts w:eastAsia="仿宋_GB2312"/>
              </w:rPr>
            </w:pPr>
            <w:r>
              <w:rPr>
                <w:rFonts w:eastAsia="仿宋_GB2312"/>
              </w:rPr>
              <w:t>是</w:t>
            </w:r>
          </w:p>
        </w:tc>
        <w:tc>
          <w:tcPr>
            <w:tcW w:w="2018" w:type="dxa"/>
            <w:vAlign w:val="center"/>
          </w:tcPr>
          <w:p w14:paraId="2746500F" w14:textId="77777777" w:rsidR="00F7083A" w:rsidRDefault="00607F4B">
            <w:pPr>
              <w:snapToGrid w:val="0"/>
              <w:jc w:val="center"/>
              <w:rPr>
                <w:rFonts w:eastAsia="仿宋_GB2312"/>
              </w:rPr>
            </w:pPr>
            <w:r>
              <w:rPr>
                <w:rFonts w:eastAsia="仿宋_GB2312"/>
              </w:rPr>
              <w:t>颗粒物浓度监测</w:t>
            </w:r>
          </w:p>
        </w:tc>
        <w:tc>
          <w:tcPr>
            <w:tcW w:w="1639" w:type="dxa"/>
            <w:vAlign w:val="center"/>
          </w:tcPr>
          <w:p w14:paraId="4F7A1D73" w14:textId="77777777" w:rsidR="00F7083A" w:rsidRDefault="00607F4B">
            <w:pPr>
              <w:snapToGrid w:val="0"/>
              <w:jc w:val="center"/>
              <w:rPr>
                <w:rFonts w:eastAsia="仿宋_GB2312"/>
              </w:rPr>
            </w:pPr>
            <w:r>
              <w:rPr>
                <w:rFonts w:eastAsia="仿宋_GB2312"/>
              </w:rPr>
              <w:t>焦炉</w:t>
            </w:r>
            <w:r>
              <w:rPr>
                <w:rFonts w:eastAsia="仿宋_GB2312"/>
              </w:rPr>
              <w:t>2</w:t>
            </w:r>
            <w:r>
              <w:rPr>
                <w:rFonts w:eastAsia="仿宋_GB2312"/>
              </w:rPr>
              <w:t>米</w:t>
            </w:r>
          </w:p>
        </w:tc>
      </w:tr>
      <w:tr w:rsidR="00F7083A" w14:paraId="232E8938" w14:textId="77777777">
        <w:trPr>
          <w:trHeight w:val="397"/>
          <w:jc w:val="center"/>
        </w:trPr>
        <w:tc>
          <w:tcPr>
            <w:tcW w:w="1145" w:type="dxa"/>
            <w:vMerge/>
            <w:shd w:val="clear" w:color="auto" w:fill="auto"/>
            <w:vAlign w:val="center"/>
          </w:tcPr>
          <w:p w14:paraId="1DFB3F41" w14:textId="77777777" w:rsidR="00F7083A" w:rsidRDefault="00F7083A">
            <w:pPr>
              <w:snapToGrid w:val="0"/>
              <w:jc w:val="center"/>
              <w:rPr>
                <w:rFonts w:eastAsia="仿宋_GB2312"/>
              </w:rPr>
            </w:pPr>
          </w:p>
        </w:tc>
        <w:tc>
          <w:tcPr>
            <w:tcW w:w="1440" w:type="dxa"/>
            <w:vMerge/>
            <w:shd w:val="clear" w:color="auto" w:fill="auto"/>
            <w:vAlign w:val="center"/>
          </w:tcPr>
          <w:p w14:paraId="4AB65A02" w14:textId="77777777" w:rsidR="00F7083A" w:rsidRDefault="00F7083A">
            <w:pPr>
              <w:snapToGrid w:val="0"/>
              <w:jc w:val="center"/>
              <w:rPr>
                <w:rFonts w:eastAsia="仿宋_GB2312"/>
              </w:rPr>
            </w:pPr>
          </w:p>
        </w:tc>
        <w:tc>
          <w:tcPr>
            <w:tcW w:w="1760" w:type="dxa"/>
            <w:vAlign w:val="center"/>
          </w:tcPr>
          <w:p w14:paraId="50A7DDCF" w14:textId="77777777" w:rsidR="00F7083A" w:rsidRDefault="00607F4B">
            <w:pPr>
              <w:snapToGrid w:val="0"/>
              <w:jc w:val="center"/>
              <w:rPr>
                <w:rFonts w:eastAsia="仿宋_GB2312"/>
              </w:rPr>
            </w:pPr>
            <w:r>
              <w:rPr>
                <w:rFonts w:eastAsia="仿宋_GB2312"/>
              </w:rPr>
              <w:t>1#2#</w:t>
            </w:r>
            <w:r>
              <w:rPr>
                <w:rFonts w:eastAsia="仿宋_GB2312"/>
              </w:rPr>
              <w:t>焦炉干熄焦筛分</w:t>
            </w:r>
          </w:p>
        </w:tc>
        <w:tc>
          <w:tcPr>
            <w:tcW w:w="2101" w:type="dxa"/>
            <w:vAlign w:val="center"/>
          </w:tcPr>
          <w:p w14:paraId="52F53B4B" w14:textId="77777777" w:rsidR="00F7083A" w:rsidRDefault="00607F4B">
            <w:pPr>
              <w:snapToGrid w:val="0"/>
              <w:jc w:val="center"/>
              <w:rPr>
                <w:rFonts w:eastAsia="仿宋_GB2312"/>
              </w:rPr>
            </w:pPr>
            <w:r>
              <w:rPr>
                <w:rFonts w:eastAsia="仿宋_GB2312"/>
              </w:rPr>
              <w:t>设置密闭罩，并配备除尘设施</w:t>
            </w:r>
          </w:p>
        </w:tc>
        <w:tc>
          <w:tcPr>
            <w:tcW w:w="2101" w:type="dxa"/>
            <w:vAlign w:val="center"/>
          </w:tcPr>
          <w:p w14:paraId="24F09812" w14:textId="77777777" w:rsidR="00F7083A" w:rsidRDefault="00607F4B">
            <w:pPr>
              <w:snapToGrid w:val="0"/>
              <w:jc w:val="center"/>
              <w:rPr>
                <w:rFonts w:eastAsia="仿宋_GB2312"/>
              </w:rPr>
            </w:pPr>
            <w:r>
              <w:rPr>
                <w:rFonts w:eastAsia="仿宋_GB2312"/>
              </w:rPr>
              <w:t>密闭收尘罩，接入筛焦除尘</w:t>
            </w:r>
          </w:p>
        </w:tc>
        <w:tc>
          <w:tcPr>
            <w:tcW w:w="1970" w:type="dxa"/>
            <w:vAlign w:val="center"/>
          </w:tcPr>
          <w:p w14:paraId="3D06ACA0" w14:textId="77777777" w:rsidR="00F7083A" w:rsidRDefault="00607F4B">
            <w:pPr>
              <w:snapToGrid w:val="0"/>
              <w:jc w:val="center"/>
              <w:rPr>
                <w:rFonts w:eastAsia="仿宋_GB2312"/>
              </w:rPr>
            </w:pPr>
            <w:r>
              <w:rPr>
                <w:rFonts w:eastAsia="仿宋_GB2312"/>
              </w:rPr>
              <w:t>是</w:t>
            </w:r>
          </w:p>
        </w:tc>
        <w:tc>
          <w:tcPr>
            <w:tcW w:w="2018" w:type="dxa"/>
            <w:vAlign w:val="center"/>
          </w:tcPr>
          <w:p w14:paraId="441957E8" w14:textId="77777777" w:rsidR="00F7083A" w:rsidRDefault="00607F4B">
            <w:pPr>
              <w:snapToGrid w:val="0"/>
              <w:jc w:val="center"/>
              <w:rPr>
                <w:rFonts w:eastAsia="仿宋_GB2312"/>
              </w:rPr>
            </w:pPr>
            <w:r>
              <w:rPr>
                <w:rFonts w:eastAsia="仿宋_GB2312"/>
              </w:rPr>
              <w:t>颗粒物浓度监测</w:t>
            </w:r>
          </w:p>
        </w:tc>
        <w:tc>
          <w:tcPr>
            <w:tcW w:w="1639" w:type="dxa"/>
            <w:vAlign w:val="center"/>
          </w:tcPr>
          <w:p w14:paraId="1B4E3AB2" w14:textId="77777777" w:rsidR="00F7083A" w:rsidRDefault="00607F4B">
            <w:pPr>
              <w:snapToGrid w:val="0"/>
              <w:jc w:val="center"/>
              <w:rPr>
                <w:rFonts w:eastAsia="仿宋_GB2312"/>
              </w:rPr>
            </w:pPr>
            <w:r>
              <w:rPr>
                <w:rFonts w:eastAsia="仿宋_GB2312"/>
              </w:rPr>
              <w:t>收尘罩外</w:t>
            </w:r>
            <w:r>
              <w:rPr>
                <w:rFonts w:eastAsia="仿宋_GB2312"/>
              </w:rPr>
              <w:t>2</w:t>
            </w:r>
            <w:r>
              <w:rPr>
                <w:rFonts w:eastAsia="仿宋_GB2312"/>
              </w:rPr>
              <w:t>米</w:t>
            </w:r>
          </w:p>
        </w:tc>
      </w:tr>
      <w:tr w:rsidR="00F7083A" w14:paraId="1A8F72AF" w14:textId="77777777">
        <w:trPr>
          <w:trHeight w:val="397"/>
          <w:jc w:val="center"/>
        </w:trPr>
        <w:tc>
          <w:tcPr>
            <w:tcW w:w="1145" w:type="dxa"/>
            <w:vMerge/>
            <w:shd w:val="clear" w:color="auto" w:fill="auto"/>
            <w:vAlign w:val="center"/>
          </w:tcPr>
          <w:p w14:paraId="4B52F8EB" w14:textId="77777777" w:rsidR="00F7083A" w:rsidRDefault="00F7083A">
            <w:pPr>
              <w:snapToGrid w:val="0"/>
              <w:jc w:val="center"/>
              <w:rPr>
                <w:rFonts w:eastAsia="仿宋_GB2312"/>
              </w:rPr>
            </w:pPr>
          </w:p>
        </w:tc>
        <w:tc>
          <w:tcPr>
            <w:tcW w:w="1440" w:type="dxa"/>
            <w:vMerge/>
            <w:shd w:val="clear" w:color="auto" w:fill="auto"/>
            <w:vAlign w:val="center"/>
          </w:tcPr>
          <w:p w14:paraId="49242577" w14:textId="77777777" w:rsidR="00F7083A" w:rsidRDefault="00F7083A">
            <w:pPr>
              <w:snapToGrid w:val="0"/>
              <w:jc w:val="center"/>
              <w:rPr>
                <w:rFonts w:eastAsia="仿宋_GB2312"/>
              </w:rPr>
            </w:pPr>
          </w:p>
        </w:tc>
        <w:tc>
          <w:tcPr>
            <w:tcW w:w="1760" w:type="dxa"/>
            <w:vAlign w:val="center"/>
          </w:tcPr>
          <w:p w14:paraId="0ABE14C2" w14:textId="77777777" w:rsidR="00F7083A" w:rsidRDefault="00607F4B">
            <w:pPr>
              <w:snapToGrid w:val="0"/>
              <w:jc w:val="center"/>
              <w:rPr>
                <w:rFonts w:eastAsia="仿宋_GB2312"/>
              </w:rPr>
            </w:pPr>
            <w:r>
              <w:rPr>
                <w:rFonts w:eastAsia="仿宋_GB2312"/>
              </w:rPr>
              <w:t>1#2#</w:t>
            </w:r>
            <w:proofErr w:type="gramStart"/>
            <w:r>
              <w:rPr>
                <w:rFonts w:eastAsia="仿宋_GB2312"/>
              </w:rPr>
              <w:t>焦炉化产</w:t>
            </w:r>
            <w:proofErr w:type="gramEnd"/>
            <w:r>
              <w:rPr>
                <w:rFonts w:eastAsia="仿宋_GB2312"/>
              </w:rPr>
              <w:t>VOC</w:t>
            </w:r>
          </w:p>
        </w:tc>
        <w:tc>
          <w:tcPr>
            <w:tcW w:w="2101" w:type="dxa"/>
            <w:vAlign w:val="center"/>
          </w:tcPr>
          <w:p w14:paraId="392F17BD" w14:textId="77777777" w:rsidR="00F7083A" w:rsidRDefault="00607F4B">
            <w:pPr>
              <w:snapToGrid w:val="0"/>
              <w:jc w:val="center"/>
              <w:rPr>
                <w:rFonts w:eastAsia="仿宋_GB2312"/>
              </w:rPr>
            </w:pPr>
            <w:r>
              <w:rPr>
                <w:rFonts w:eastAsia="仿宋_GB2312"/>
              </w:rPr>
              <w:t>接入压力平衡系统或收集净化处理</w:t>
            </w:r>
          </w:p>
        </w:tc>
        <w:tc>
          <w:tcPr>
            <w:tcW w:w="2101" w:type="dxa"/>
            <w:vAlign w:val="center"/>
          </w:tcPr>
          <w:p w14:paraId="5EAE8F84" w14:textId="77777777" w:rsidR="00F7083A" w:rsidRDefault="00607F4B">
            <w:pPr>
              <w:snapToGrid w:val="0"/>
              <w:jc w:val="center"/>
              <w:rPr>
                <w:rFonts w:eastAsia="仿宋_GB2312"/>
              </w:rPr>
            </w:pPr>
            <w:r>
              <w:rPr>
                <w:rFonts w:eastAsia="仿宋_GB2312"/>
              </w:rPr>
              <w:t>接入压力平衡装置</w:t>
            </w:r>
          </w:p>
        </w:tc>
        <w:tc>
          <w:tcPr>
            <w:tcW w:w="1970" w:type="dxa"/>
            <w:vAlign w:val="center"/>
          </w:tcPr>
          <w:p w14:paraId="69C49D55" w14:textId="77777777" w:rsidR="00F7083A" w:rsidRDefault="00607F4B">
            <w:pPr>
              <w:snapToGrid w:val="0"/>
              <w:jc w:val="center"/>
              <w:rPr>
                <w:rFonts w:eastAsia="仿宋_GB2312"/>
              </w:rPr>
            </w:pPr>
            <w:r>
              <w:rPr>
                <w:rFonts w:eastAsia="仿宋_GB2312"/>
              </w:rPr>
              <w:t>是</w:t>
            </w:r>
          </w:p>
        </w:tc>
        <w:tc>
          <w:tcPr>
            <w:tcW w:w="2018" w:type="dxa"/>
            <w:vAlign w:val="center"/>
          </w:tcPr>
          <w:p w14:paraId="36D4B2AD" w14:textId="77777777" w:rsidR="00F7083A" w:rsidRDefault="00607F4B">
            <w:pPr>
              <w:snapToGrid w:val="0"/>
              <w:jc w:val="center"/>
              <w:rPr>
                <w:rFonts w:eastAsia="仿宋_GB2312"/>
              </w:rPr>
            </w:pPr>
            <w:r>
              <w:rPr>
                <w:rFonts w:eastAsia="仿宋_GB2312"/>
              </w:rPr>
              <w:t>VOC</w:t>
            </w:r>
            <w:r>
              <w:rPr>
                <w:rFonts w:eastAsia="仿宋_GB2312"/>
              </w:rPr>
              <w:t>监测仪</w:t>
            </w:r>
          </w:p>
        </w:tc>
        <w:tc>
          <w:tcPr>
            <w:tcW w:w="1639" w:type="dxa"/>
            <w:vAlign w:val="center"/>
          </w:tcPr>
          <w:p w14:paraId="18D766CD" w14:textId="77777777" w:rsidR="00F7083A" w:rsidRDefault="00607F4B">
            <w:pPr>
              <w:snapToGrid w:val="0"/>
              <w:jc w:val="center"/>
              <w:rPr>
                <w:rFonts w:eastAsia="仿宋_GB2312"/>
              </w:rPr>
            </w:pPr>
            <w:r>
              <w:rPr>
                <w:rFonts w:eastAsia="仿宋_GB2312"/>
              </w:rPr>
              <w:t>焦油氨水分离器周围</w:t>
            </w:r>
            <w:r>
              <w:rPr>
                <w:rFonts w:eastAsia="仿宋_GB2312"/>
              </w:rPr>
              <w:t>20</w:t>
            </w:r>
            <w:r>
              <w:rPr>
                <w:rFonts w:eastAsia="仿宋_GB2312"/>
              </w:rPr>
              <w:t>米</w:t>
            </w:r>
          </w:p>
        </w:tc>
      </w:tr>
      <w:tr w:rsidR="00F7083A" w14:paraId="0EFDAE37" w14:textId="77777777">
        <w:trPr>
          <w:trHeight w:val="397"/>
          <w:jc w:val="center"/>
        </w:trPr>
        <w:tc>
          <w:tcPr>
            <w:tcW w:w="1145" w:type="dxa"/>
            <w:vMerge/>
            <w:shd w:val="clear" w:color="auto" w:fill="auto"/>
            <w:vAlign w:val="center"/>
          </w:tcPr>
          <w:p w14:paraId="0C2F5D7F" w14:textId="77777777" w:rsidR="00F7083A" w:rsidRDefault="00F7083A">
            <w:pPr>
              <w:snapToGrid w:val="0"/>
              <w:jc w:val="center"/>
              <w:rPr>
                <w:rFonts w:eastAsia="仿宋_GB2312"/>
              </w:rPr>
            </w:pPr>
          </w:p>
        </w:tc>
        <w:tc>
          <w:tcPr>
            <w:tcW w:w="1440" w:type="dxa"/>
            <w:vMerge/>
            <w:shd w:val="clear" w:color="auto" w:fill="auto"/>
            <w:vAlign w:val="center"/>
          </w:tcPr>
          <w:p w14:paraId="10229447" w14:textId="77777777" w:rsidR="00F7083A" w:rsidRDefault="00F7083A">
            <w:pPr>
              <w:snapToGrid w:val="0"/>
              <w:jc w:val="center"/>
              <w:rPr>
                <w:rFonts w:eastAsia="仿宋_GB2312"/>
              </w:rPr>
            </w:pPr>
          </w:p>
        </w:tc>
        <w:tc>
          <w:tcPr>
            <w:tcW w:w="1760" w:type="dxa"/>
            <w:vAlign w:val="center"/>
          </w:tcPr>
          <w:p w14:paraId="199F11AE" w14:textId="77777777" w:rsidR="00F7083A" w:rsidRDefault="00607F4B">
            <w:pPr>
              <w:snapToGrid w:val="0"/>
              <w:jc w:val="center"/>
              <w:rPr>
                <w:rFonts w:eastAsia="仿宋_GB2312"/>
              </w:rPr>
            </w:pPr>
            <w:proofErr w:type="gramStart"/>
            <w:r>
              <w:rPr>
                <w:rFonts w:eastAsia="仿宋_GB2312"/>
              </w:rPr>
              <w:t>酚</w:t>
            </w:r>
            <w:proofErr w:type="gramEnd"/>
            <w:r>
              <w:rPr>
                <w:rFonts w:eastAsia="仿宋_GB2312"/>
              </w:rPr>
              <w:t>氰废水预处理设施（调节池、气浮池、隔油池）</w:t>
            </w:r>
          </w:p>
        </w:tc>
        <w:tc>
          <w:tcPr>
            <w:tcW w:w="2101" w:type="dxa"/>
            <w:vAlign w:val="center"/>
          </w:tcPr>
          <w:p w14:paraId="0676084C" w14:textId="77777777" w:rsidR="00F7083A" w:rsidRDefault="00607F4B">
            <w:pPr>
              <w:snapToGrid w:val="0"/>
              <w:jc w:val="center"/>
              <w:rPr>
                <w:rFonts w:eastAsia="仿宋_GB2312"/>
              </w:rPr>
            </w:pPr>
            <w:r>
              <w:rPr>
                <w:rFonts w:eastAsia="仿宋_GB2312"/>
              </w:rPr>
              <w:t>加盖并配备废气收集处理设施</w:t>
            </w:r>
          </w:p>
        </w:tc>
        <w:tc>
          <w:tcPr>
            <w:tcW w:w="2101" w:type="dxa"/>
            <w:vAlign w:val="center"/>
          </w:tcPr>
          <w:p w14:paraId="7928F50B" w14:textId="77777777" w:rsidR="00F7083A" w:rsidRDefault="00607F4B">
            <w:pPr>
              <w:snapToGrid w:val="0"/>
              <w:jc w:val="center"/>
              <w:rPr>
                <w:rFonts w:eastAsia="仿宋_GB2312"/>
              </w:rPr>
            </w:pPr>
            <w:r>
              <w:rPr>
                <w:rFonts w:eastAsia="仿宋_GB2312"/>
              </w:rPr>
              <w:t>加盖并将臭气收集集中处理</w:t>
            </w:r>
          </w:p>
        </w:tc>
        <w:tc>
          <w:tcPr>
            <w:tcW w:w="1970" w:type="dxa"/>
            <w:vAlign w:val="center"/>
          </w:tcPr>
          <w:p w14:paraId="334D91FF" w14:textId="77777777" w:rsidR="00F7083A" w:rsidRDefault="00607F4B">
            <w:pPr>
              <w:snapToGrid w:val="0"/>
              <w:jc w:val="center"/>
              <w:rPr>
                <w:rFonts w:eastAsia="仿宋_GB2312"/>
              </w:rPr>
            </w:pPr>
            <w:r>
              <w:rPr>
                <w:rFonts w:eastAsia="仿宋_GB2312"/>
              </w:rPr>
              <w:t>是</w:t>
            </w:r>
          </w:p>
        </w:tc>
        <w:tc>
          <w:tcPr>
            <w:tcW w:w="2018" w:type="dxa"/>
            <w:vAlign w:val="center"/>
          </w:tcPr>
          <w:p w14:paraId="41E6A5CC" w14:textId="77777777" w:rsidR="00F7083A" w:rsidRDefault="00607F4B">
            <w:pPr>
              <w:snapToGrid w:val="0"/>
              <w:jc w:val="center"/>
              <w:rPr>
                <w:rFonts w:eastAsia="仿宋_GB2312"/>
              </w:rPr>
            </w:pPr>
            <w:r>
              <w:rPr>
                <w:rFonts w:eastAsia="仿宋_GB2312"/>
              </w:rPr>
              <w:t>VOC</w:t>
            </w:r>
            <w:r>
              <w:rPr>
                <w:rFonts w:eastAsia="仿宋_GB2312"/>
              </w:rPr>
              <w:t>监测仪</w:t>
            </w:r>
          </w:p>
        </w:tc>
        <w:tc>
          <w:tcPr>
            <w:tcW w:w="1639" w:type="dxa"/>
            <w:vAlign w:val="center"/>
          </w:tcPr>
          <w:p w14:paraId="48736BDC" w14:textId="77777777" w:rsidR="00F7083A" w:rsidRDefault="00607F4B">
            <w:pPr>
              <w:snapToGrid w:val="0"/>
              <w:jc w:val="center"/>
              <w:rPr>
                <w:rFonts w:eastAsia="仿宋_GB2312"/>
              </w:rPr>
            </w:pPr>
            <w:r>
              <w:rPr>
                <w:rFonts w:eastAsia="仿宋_GB2312"/>
              </w:rPr>
              <w:t>尾气净化塔</w:t>
            </w:r>
            <w:r>
              <w:rPr>
                <w:rFonts w:eastAsia="仿宋_GB2312"/>
              </w:rPr>
              <w:t>18</w:t>
            </w:r>
            <w:r>
              <w:rPr>
                <w:rFonts w:eastAsia="仿宋_GB2312"/>
              </w:rPr>
              <w:t>米</w:t>
            </w:r>
          </w:p>
        </w:tc>
      </w:tr>
      <w:tr w:rsidR="00F7083A" w14:paraId="042DC98B" w14:textId="77777777">
        <w:trPr>
          <w:trHeight w:val="397"/>
          <w:jc w:val="center"/>
        </w:trPr>
        <w:tc>
          <w:tcPr>
            <w:tcW w:w="1145" w:type="dxa"/>
            <w:vMerge/>
            <w:shd w:val="clear" w:color="auto" w:fill="auto"/>
            <w:vAlign w:val="center"/>
          </w:tcPr>
          <w:p w14:paraId="35113EE9" w14:textId="77777777" w:rsidR="00F7083A" w:rsidRDefault="00F7083A">
            <w:pPr>
              <w:snapToGrid w:val="0"/>
              <w:jc w:val="center"/>
              <w:rPr>
                <w:rFonts w:eastAsia="仿宋_GB2312"/>
              </w:rPr>
            </w:pPr>
          </w:p>
        </w:tc>
        <w:tc>
          <w:tcPr>
            <w:tcW w:w="1440" w:type="dxa"/>
            <w:shd w:val="clear" w:color="auto" w:fill="auto"/>
            <w:vAlign w:val="center"/>
          </w:tcPr>
          <w:p w14:paraId="71A73CB2" w14:textId="77777777" w:rsidR="00F7083A" w:rsidRDefault="00F7083A">
            <w:pPr>
              <w:snapToGrid w:val="0"/>
              <w:jc w:val="center"/>
              <w:rPr>
                <w:rFonts w:eastAsia="仿宋_GB2312"/>
              </w:rPr>
            </w:pPr>
          </w:p>
        </w:tc>
        <w:tc>
          <w:tcPr>
            <w:tcW w:w="1760" w:type="dxa"/>
            <w:vAlign w:val="center"/>
          </w:tcPr>
          <w:p w14:paraId="37D06084" w14:textId="77777777" w:rsidR="00F7083A" w:rsidRDefault="00607F4B">
            <w:pPr>
              <w:snapToGrid w:val="0"/>
              <w:jc w:val="center"/>
              <w:rPr>
                <w:rFonts w:eastAsia="仿宋_GB2312"/>
              </w:rPr>
            </w:pPr>
            <w:r>
              <w:rPr>
                <w:rFonts w:eastAsia="仿宋_GB2312"/>
              </w:rPr>
              <w:t>设备和管线</w:t>
            </w:r>
          </w:p>
        </w:tc>
        <w:tc>
          <w:tcPr>
            <w:tcW w:w="2101" w:type="dxa"/>
            <w:vAlign w:val="center"/>
          </w:tcPr>
          <w:p w14:paraId="50137880" w14:textId="77777777" w:rsidR="00F7083A" w:rsidRDefault="00607F4B">
            <w:pPr>
              <w:snapToGrid w:val="0"/>
              <w:jc w:val="center"/>
              <w:rPr>
                <w:rFonts w:eastAsia="仿宋_GB2312"/>
              </w:rPr>
            </w:pPr>
            <w:r>
              <w:rPr>
                <w:rFonts w:eastAsia="仿宋_GB2312"/>
              </w:rPr>
              <w:t>设备和管线泄漏检测与修复</w:t>
            </w:r>
          </w:p>
        </w:tc>
        <w:tc>
          <w:tcPr>
            <w:tcW w:w="2101" w:type="dxa"/>
            <w:vAlign w:val="center"/>
          </w:tcPr>
          <w:p w14:paraId="1602AA75" w14:textId="77777777" w:rsidR="00F7083A" w:rsidRDefault="00607F4B">
            <w:pPr>
              <w:snapToGrid w:val="0"/>
              <w:jc w:val="center"/>
              <w:rPr>
                <w:rFonts w:eastAsia="仿宋_GB2312"/>
              </w:rPr>
            </w:pPr>
            <w:r>
              <w:rPr>
                <w:rFonts w:eastAsia="仿宋_GB2312"/>
              </w:rPr>
              <w:t>每年开展一次设备和管线泄漏检测与修复工作</w:t>
            </w:r>
          </w:p>
        </w:tc>
        <w:tc>
          <w:tcPr>
            <w:tcW w:w="1970" w:type="dxa"/>
            <w:vAlign w:val="center"/>
          </w:tcPr>
          <w:p w14:paraId="7F5209D1" w14:textId="77777777" w:rsidR="00F7083A" w:rsidRDefault="00607F4B">
            <w:pPr>
              <w:snapToGrid w:val="0"/>
              <w:jc w:val="center"/>
              <w:rPr>
                <w:rFonts w:eastAsia="仿宋_GB2312"/>
              </w:rPr>
            </w:pPr>
            <w:r>
              <w:rPr>
                <w:rFonts w:eastAsia="仿宋_GB2312"/>
              </w:rPr>
              <w:t>是</w:t>
            </w:r>
          </w:p>
        </w:tc>
        <w:tc>
          <w:tcPr>
            <w:tcW w:w="2018" w:type="dxa"/>
            <w:vAlign w:val="center"/>
          </w:tcPr>
          <w:p w14:paraId="094F836D" w14:textId="77777777" w:rsidR="00F7083A" w:rsidRDefault="00607F4B">
            <w:pPr>
              <w:snapToGrid w:val="0"/>
              <w:jc w:val="center"/>
              <w:rPr>
                <w:rFonts w:eastAsia="仿宋_GB2312"/>
              </w:rPr>
            </w:pPr>
            <w:r>
              <w:rPr>
                <w:rFonts w:eastAsia="仿宋_GB2312"/>
              </w:rPr>
              <w:t>/</w:t>
            </w:r>
          </w:p>
        </w:tc>
        <w:tc>
          <w:tcPr>
            <w:tcW w:w="1639" w:type="dxa"/>
            <w:vAlign w:val="center"/>
          </w:tcPr>
          <w:p w14:paraId="4A71A0AC" w14:textId="77777777" w:rsidR="00F7083A" w:rsidRDefault="00607F4B">
            <w:pPr>
              <w:snapToGrid w:val="0"/>
              <w:jc w:val="center"/>
              <w:rPr>
                <w:rFonts w:eastAsia="仿宋_GB2312"/>
              </w:rPr>
            </w:pPr>
            <w:r>
              <w:rPr>
                <w:rFonts w:eastAsia="仿宋_GB2312"/>
              </w:rPr>
              <w:t>/</w:t>
            </w:r>
          </w:p>
        </w:tc>
      </w:tr>
      <w:tr w:rsidR="00F7083A" w14:paraId="62790695" w14:textId="77777777">
        <w:trPr>
          <w:trHeight w:val="397"/>
          <w:jc w:val="center"/>
        </w:trPr>
        <w:tc>
          <w:tcPr>
            <w:tcW w:w="1145" w:type="dxa"/>
            <w:vMerge/>
            <w:shd w:val="clear" w:color="auto" w:fill="auto"/>
            <w:vAlign w:val="center"/>
          </w:tcPr>
          <w:p w14:paraId="6B9991EA" w14:textId="77777777" w:rsidR="00F7083A" w:rsidRDefault="00F7083A">
            <w:pPr>
              <w:snapToGrid w:val="0"/>
              <w:jc w:val="center"/>
              <w:rPr>
                <w:rFonts w:eastAsia="仿宋_GB2312"/>
              </w:rPr>
            </w:pPr>
          </w:p>
        </w:tc>
        <w:tc>
          <w:tcPr>
            <w:tcW w:w="1440" w:type="dxa"/>
            <w:shd w:val="clear" w:color="auto" w:fill="auto"/>
            <w:vAlign w:val="center"/>
          </w:tcPr>
          <w:p w14:paraId="7D7FB597" w14:textId="77777777" w:rsidR="00F7083A" w:rsidRDefault="00607F4B">
            <w:pPr>
              <w:snapToGrid w:val="0"/>
              <w:jc w:val="center"/>
              <w:rPr>
                <w:rFonts w:eastAsia="仿宋_GB2312"/>
              </w:rPr>
            </w:pPr>
            <w:r>
              <w:rPr>
                <w:rFonts w:eastAsia="仿宋_GB2312"/>
              </w:rPr>
              <w:t>……</w:t>
            </w:r>
          </w:p>
        </w:tc>
        <w:tc>
          <w:tcPr>
            <w:tcW w:w="1760" w:type="dxa"/>
            <w:vAlign w:val="center"/>
          </w:tcPr>
          <w:p w14:paraId="27665E2A" w14:textId="77777777" w:rsidR="00F7083A" w:rsidRDefault="00F7083A">
            <w:pPr>
              <w:snapToGrid w:val="0"/>
              <w:jc w:val="center"/>
              <w:rPr>
                <w:rFonts w:eastAsia="仿宋_GB2312"/>
              </w:rPr>
            </w:pPr>
          </w:p>
        </w:tc>
        <w:tc>
          <w:tcPr>
            <w:tcW w:w="2101" w:type="dxa"/>
            <w:vAlign w:val="center"/>
          </w:tcPr>
          <w:p w14:paraId="1D3731EC" w14:textId="77777777" w:rsidR="00F7083A" w:rsidRDefault="00F7083A">
            <w:pPr>
              <w:snapToGrid w:val="0"/>
              <w:jc w:val="center"/>
              <w:rPr>
                <w:rFonts w:eastAsia="仿宋_GB2312"/>
              </w:rPr>
            </w:pPr>
          </w:p>
        </w:tc>
        <w:tc>
          <w:tcPr>
            <w:tcW w:w="2101" w:type="dxa"/>
            <w:vAlign w:val="center"/>
          </w:tcPr>
          <w:p w14:paraId="6982FB35" w14:textId="77777777" w:rsidR="00F7083A" w:rsidRDefault="00F7083A">
            <w:pPr>
              <w:snapToGrid w:val="0"/>
              <w:jc w:val="center"/>
              <w:rPr>
                <w:rFonts w:eastAsia="仿宋_GB2312"/>
              </w:rPr>
            </w:pPr>
          </w:p>
        </w:tc>
        <w:tc>
          <w:tcPr>
            <w:tcW w:w="1970" w:type="dxa"/>
            <w:vAlign w:val="center"/>
          </w:tcPr>
          <w:p w14:paraId="60EBFD3D" w14:textId="77777777" w:rsidR="00F7083A" w:rsidRDefault="00F7083A">
            <w:pPr>
              <w:snapToGrid w:val="0"/>
              <w:jc w:val="center"/>
              <w:rPr>
                <w:rFonts w:eastAsia="仿宋_GB2312"/>
              </w:rPr>
            </w:pPr>
          </w:p>
        </w:tc>
        <w:tc>
          <w:tcPr>
            <w:tcW w:w="2018" w:type="dxa"/>
            <w:vAlign w:val="center"/>
          </w:tcPr>
          <w:p w14:paraId="585EF6F5" w14:textId="77777777" w:rsidR="00F7083A" w:rsidRDefault="00F7083A">
            <w:pPr>
              <w:snapToGrid w:val="0"/>
              <w:jc w:val="center"/>
              <w:rPr>
                <w:rFonts w:eastAsia="仿宋_GB2312"/>
              </w:rPr>
            </w:pPr>
          </w:p>
        </w:tc>
        <w:tc>
          <w:tcPr>
            <w:tcW w:w="1639" w:type="dxa"/>
            <w:vAlign w:val="center"/>
          </w:tcPr>
          <w:p w14:paraId="4E350120" w14:textId="77777777" w:rsidR="00F7083A" w:rsidRDefault="00F7083A">
            <w:pPr>
              <w:snapToGrid w:val="0"/>
              <w:jc w:val="center"/>
              <w:rPr>
                <w:rFonts w:eastAsia="仿宋_GB2312"/>
              </w:rPr>
            </w:pPr>
          </w:p>
        </w:tc>
      </w:tr>
      <w:tr w:rsidR="00F7083A" w14:paraId="44411EEE" w14:textId="77777777">
        <w:trPr>
          <w:trHeight w:val="397"/>
          <w:jc w:val="center"/>
        </w:trPr>
        <w:tc>
          <w:tcPr>
            <w:tcW w:w="1145" w:type="dxa"/>
            <w:vMerge w:val="restart"/>
            <w:shd w:val="clear" w:color="auto" w:fill="auto"/>
            <w:vAlign w:val="center"/>
          </w:tcPr>
          <w:p w14:paraId="57FE79CA" w14:textId="77777777" w:rsidR="00F7083A" w:rsidRDefault="00607F4B">
            <w:pPr>
              <w:snapToGrid w:val="0"/>
              <w:jc w:val="center"/>
              <w:rPr>
                <w:rFonts w:eastAsia="仿宋_GB2312"/>
              </w:rPr>
            </w:pPr>
            <w:r>
              <w:rPr>
                <w:rFonts w:eastAsia="仿宋_GB2312"/>
              </w:rPr>
              <w:t>轧钢</w:t>
            </w:r>
          </w:p>
        </w:tc>
        <w:tc>
          <w:tcPr>
            <w:tcW w:w="1440" w:type="dxa"/>
            <w:shd w:val="clear" w:color="auto" w:fill="auto"/>
            <w:vAlign w:val="center"/>
          </w:tcPr>
          <w:p w14:paraId="5893174B" w14:textId="77777777" w:rsidR="00F7083A" w:rsidRDefault="00607F4B">
            <w:pPr>
              <w:snapToGrid w:val="0"/>
              <w:jc w:val="center"/>
              <w:rPr>
                <w:rFonts w:eastAsia="仿宋_GB2312"/>
              </w:rPr>
            </w:pPr>
            <w:r>
              <w:rPr>
                <w:rFonts w:eastAsia="仿宋_GB2312"/>
              </w:rPr>
              <w:t>1#</w:t>
            </w:r>
            <w:r>
              <w:rPr>
                <w:rFonts w:eastAsia="仿宋_GB2312"/>
              </w:rPr>
              <w:t>彩涂机组</w:t>
            </w:r>
          </w:p>
        </w:tc>
        <w:tc>
          <w:tcPr>
            <w:tcW w:w="1760" w:type="dxa"/>
            <w:vAlign w:val="center"/>
          </w:tcPr>
          <w:p w14:paraId="1DF17B14" w14:textId="77777777" w:rsidR="00F7083A" w:rsidRDefault="00607F4B">
            <w:pPr>
              <w:snapToGrid w:val="0"/>
              <w:jc w:val="center"/>
              <w:rPr>
                <w:rFonts w:eastAsia="仿宋_GB2312"/>
              </w:rPr>
            </w:pPr>
            <w:r>
              <w:rPr>
                <w:rFonts w:eastAsia="仿宋_GB2312"/>
              </w:rPr>
              <w:t>涂层机组</w:t>
            </w:r>
          </w:p>
        </w:tc>
        <w:tc>
          <w:tcPr>
            <w:tcW w:w="2101" w:type="dxa"/>
            <w:vAlign w:val="center"/>
          </w:tcPr>
          <w:p w14:paraId="540B7825" w14:textId="77777777" w:rsidR="00F7083A" w:rsidRDefault="00607F4B">
            <w:pPr>
              <w:snapToGrid w:val="0"/>
              <w:jc w:val="center"/>
              <w:rPr>
                <w:rFonts w:eastAsia="仿宋_GB2312"/>
              </w:rPr>
            </w:pPr>
            <w:r>
              <w:rPr>
                <w:rFonts w:eastAsia="仿宋_GB2312"/>
              </w:rPr>
              <w:t>封闭，并设置废气收集处理设施</w:t>
            </w:r>
          </w:p>
        </w:tc>
        <w:tc>
          <w:tcPr>
            <w:tcW w:w="2101" w:type="dxa"/>
            <w:vAlign w:val="center"/>
          </w:tcPr>
          <w:p w14:paraId="570D0107" w14:textId="77777777" w:rsidR="00F7083A" w:rsidRDefault="00607F4B">
            <w:pPr>
              <w:snapToGrid w:val="0"/>
              <w:jc w:val="center"/>
              <w:rPr>
                <w:rFonts w:eastAsia="仿宋_GB2312"/>
              </w:rPr>
            </w:pPr>
            <w:r>
              <w:rPr>
                <w:rFonts w:eastAsia="仿宋_GB2312"/>
              </w:rPr>
              <w:t>封闭，未设置废气收集处理设施</w:t>
            </w:r>
          </w:p>
        </w:tc>
        <w:tc>
          <w:tcPr>
            <w:tcW w:w="1970" w:type="dxa"/>
            <w:vAlign w:val="center"/>
          </w:tcPr>
          <w:p w14:paraId="28ED3E5D" w14:textId="77777777" w:rsidR="00F7083A" w:rsidRDefault="00607F4B">
            <w:pPr>
              <w:snapToGrid w:val="0"/>
              <w:jc w:val="center"/>
              <w:rPr>
                <w:rFonts w:eastAsia="仿宋_GB2312"/>
              </w:rPr>
            </w:pPr>
            <w:r>
              <w:rPr>
                <w:rFonts w:eastAsia="仿宋_GB2312"/>
              </w:rPr>
              <w:t>否</w:t>
            </w:r>
          </w:p>
        </w:tc>
        <w:tc>
          <w:tcPr>
            <w:tcW w:w="2018" w:type="dxa"/>
            <w:vAlign w:val="center"/>
          </w:tcPr>
          <w:p w14:paraId="307E40F1" w14:textId="77777777" w:rsidR="00F7083A" w:rsidRDefault="00607F4B">
            <w:pPr>
              <w:snapToGrid w:val="0"/>
              <w:jc w:val="center"/>
              <w:rPr>
                <w:rFonts w:eastAsia="仿宋_GB2312"/>
              </w:rPr>
            </w:pPr>
            <w:r>
              <w:rPr>
                <w:rFonts w:eastAsia="仿宋_GB2312"/>
              </w:rPr>
              <w:t>VOC</w:t>
            </w:r>
            <w:r>
              <w:rPr>
                <w:rFonts w:eastAsia="仿宋_GB2312"/>
              </w:rPr>
              <w:t>监测仪</w:t>
            </w:r>
          </w:p>
        </w:tc>
        <w:tc>
          <w:tcPr>
            <w:tcW w:w="1639" w:type="dxa"/>
            <w:vAlign w:val="center"/>
          </w:tcPr>
          <w:p w14:paraId="768E1824" w14:textId="77777777" w:rsidR="00F7083A" w:rsidRDefault="00607F4B">
            <w:pPr>
              <w:snapToGrid w:val="0"/>
              <w:jc w:val="center"/>
              <w:rPr>
                <w:rFonts w:eastAsia="仿宋_GB2312"/>
              </w:rPr>
            </w:pPr>
            <w:r>
              <w:rPr>
                <w:rFonts w:eastAsia="仿宋_GB2312"/>
              </w:rPr>
              <w:t>封闭区域外</w:t>
            </w:r>
            <w:r>
              <w:rPr>
                <w:rFonts w:eastAsia="仿宋_GB2312"/>
              </w:rPr>
              <w:t>1</w:t>
            </w:r>
            <w:r>
              <w:rPr>
                <w:rFonts w:eastAsia="仿宋_GB2312"/>
              </w:rPr>
              <w:t>米处</w:t>
            </w:r>
          </w:p>
        </w:tc>
      </w:tr>
      <w:tr w:rsidR="00F7083A" w14:paraId="18A4D917" w14:textId="77777777">
        <w:trPr>
          <w:trHeight w:val="397"/>
          <w:jc w:val="center"/>
        </w:trPr>
        <w:tc>
          <w:tcPr>
            <w:tcW w:w="1145" w:type="dxa"/>
            <w:vMerge/>
            <w:shd w:val="clear" w:color="auto" w:fill="auto"/>
            <w:vAlign w:val="center"/>
          </w:tcPr>
          <w:p w14:paraId="114C6210" w14:textId="77777777" w:rsidR="00F7083A" w:rsidRDefault="00F7083A">
            <w:pPr>
              <w:snapToGrid w:val="0"/>
              <w:jc w:val="center"/>
              <w:rPr>
                <w:rFonts w:eastAsia="仿宋_GB2312"/>
              </w:rPr>
            </w:pPr>
          </w:p>
        </w:tc>
        <w:tc>
          <w:tcPr>
            <w:tcW w:w="1440" w:type="dxa"/>
            <w:shd w:val="clear" w:color="auto" w:fill="auto"/>
            <w:vAlign w:val="center"/>
          </w:tcPr>
          <w:p w14:paraId="3A5AABDF" w14:textId="77777777" w:rsidR="00F7083A" w:rsidRDefault="00607F4B">
            <w:pPr>
              <w:snapToGrid w:val="0"/>
              <w:jc w:val="center"/>
              <w:rPr>
                <w:rFonts w:eastAsia="仿宋_GB2312"/>
              </w:rPr>
            </w:pPr>
            <w:r>
              <w:rPr>
                <w:rFonts w:eastAsia="仿宋_GB2312"/>
              </w:rPr>
              <w:t>……</w:t>
            </w:r>
          </w:p>
        </w:tc>
        <w:tc>
          <w:tcPr>
            <w:tcW w:w="1760" w:type="dxa"/>
            <w:vAlign w:val="center"/>
          </w:tcPr>
          <w:p w14:paraId="43805C5C" w14:textId="77777777" w:rsidR="00F7083A" w:rsidRDefault="00F7083A">
            <w:pPr>
              <w:snapToGrid w:val="0"/>
              <w:jc w:val="center"/>
              <w:rPr>
                <w:rFonts w:eastAsia="仿宋_GB2312"/>
              </w:rPr>
            </w:pPr>
          </w:p>
        </w:tc>
        <w:tc>
          <w:tcPr>
            <w:tcW w:w="2101" w:type="dxa"/>
            <w:vAlign w:val="center"/>
          </w:tcPr>
          <w:p w14:paraId="2E6400CD" w14:textId="77777777" w:rsidR="00F7083A" w:rsidRDefault="00F7083A">
            <w:pPr>
              <w:snapToGrid w:val="0"/>
              <w:jc w:val="center"/>
              <w:rPr>
                <w:rFonts w:eastAsia="仿宋_GB2312"/>
              </w:rPr>
            </w:pPr>
          </w:p>
        </w:tc>
        <w:tc>
          <w:tcPr>
            <w:tcW w:w="2101" w:type="dxa"/>
            <w:vAlign w:val="center"/>
          </w:tcPr>
          <w:p w14:paraId="4D7F87F9" w14:textId="77777777" w:rsidR="00F7083A" w:rsidRDefault="00F7083A">
            <w:pPr>
              <w:snapToGrid w:val="0"/>
              <w:jc w:val="center"/>
              <w:rPr>
                <w:rFonts w:eastAsia="仿宋_GB2312"/>
              </w:rPr>
            </w:pPr>
          </w:p>
        </w:tc>
        <w:tc>
          <w:tcPr>
            <w:tcW w:w="1970" w:type="dxa"/>
            <w:vAlign w:val="center"/>
          </w:tcPr>
          <w:p w14:paraId="30902A95" w14:textId="77777777" w:rsidR="00F7083A" w:rsidRDefault="00F7083A">
            <w:pPr>
              <w:snapToGrid w:val="0"/>
              <w:jc w:val="center"/>
              <w:rPr>
                <w:rFonts w:eastAsia="仿宋_GB2312"/>
              </w:rPr>
            </w:pPr>
          </w:p>
        </w:tc>
        <w:tc>
          <w:tcPr>
            <w:tcW w:w="2018" w:type="dxa"/>
            <w:vAlign w:val="center"/>
          </w:tcPr>
          <w:p w14:paraId="25BE68C7" w14:textId="77777777" w:rsidR="00F7083A" w:rsidRDefault="00F7083A">
            <w:pPr>
              <w:snapToGrid w:val="0"/>
              <w:jc w:val="center"/>
              <w:rPr>
                <w:rFonts w:eastAsia="仿宋_GB2312"/>
              </w:rPr>
            </w:pPr>
          </w:p>
        </w:tc>
        <w:tc>
          <w:tcPr>
            <w:tcW w:w="1639" w:type="dxa"/>
            <w:vAlign w:val="center"/>
          </w:tcPr>
          <w:p w14:paraId="14C65B2F" w14:textId="77777777" w:rsidR="00F7083A" w:rsidRDefault="00F7083A">
            <w:pPr>
              <w:snapToGrid w:val="0"/>
              <w:jc w:val="center"/>
              <w:rPr>
                <w:rFonts w:eastAsia="仿宋_GB2312"/>
              </w:rPr>
            </w:pPr>
          </w:p>
        </w:tc>
      </w:tr>
      <w:tr w:rsidR="00F7083A" w14:paraId="4E89BCBE" w14:textId="77777777">
        <w:trPr>
          <w:trHeight w:val="397"/>
          <w:jc w:val="center"/>
        </w:trPr>
        <w:tc>
          <w:tcPr>
            <w:tcW w:w="14174" w:type="dxa"/>
            <w:gridSpan w:val="8"/>
            <w:shd w:val="clear" w:color="auto" w:fill="auto"/>
            <w:vAlign w:val="center"/>
          </w:tcPr>
          <w:p w14:paraId="072917FB" w14:textId="77777777" w:rsidR="00F7083A" w:rsidRDefault="00607F4B">
            <w:pPr>
              <w:snapToGrid w:val="0"/>
              <w:jc w:val="left"/>
              <w:rPr>
                <w:rFonts w:eastAsia="仿宋_GB2312"/>
              </w:rPr>
            </w:pPr>
            <w:r>
              <w:rPr>
                <w:rFonts w:eastAsia="仿宋_GB2312"/>
              </w:rPr>
              <w:t>注：</w:t>
            </w:r>
            <w:r>
              <w:rPr>
                <w:rFonts w:eastAsia="仿宋_GB2312"/>
              </w:rPr>
              <w:t>1.</w:t>
            </w:r>
            <w:r>
              <w:rPr>
                <w:rFonts w:eastAsia="仿宋_GB2312"/>
              </w:rPr>
              <w:t>表中内容为案例，需根据企业实际情况填写；</w:t>
            </w:r>
            <w:r>
              <w:rPr>
                <w:rFonts w:eastAsia="仿宋_GB2312"/>
              </w:rPr>
              <w:t>2.</w:t>
            </w:r>
            <w:r>
              <w:rPr>
                <w:rFonts w:eastAsia="仿宋_GB2312"/>
              </w:rPr>
              <w:t>监控设施列中无此设备或设施的以</w:t>
            </w:r>
            <w:r>
              <w:rPr>
                <w:rFonts w:eastAsia="仿宋_GB2312"/>
              </w:rPr>
              <w:t>“/”</w:t>
            </w:r>
            <w:r>
              <w:rPr>
                <w:rFonts w:eastAsia="仿宋_GB2312"/>
              </w:rPr>
              <w:t>表示。</w:t>
            </w:r>
          </w:p>
        </w:tc>
      </w:tr>
    </w:tbl>
    <w:p w14:paraId="151AA695" w14:textId="77777777" w:rsidR="00F7083A" w:rsidRDefault="00F7083A">
      <w:pPr>
        <w:snapToGrid w:val="0"/>
        <w:spacing w:line="600" w:lineRule="exact"/>
        <w:jc w:val="center"/>
        <w:rPr>
          <w:rFonts w:eastAsia="黑体"/>
          <w:bCs/>
        </w:rPr>
        <w:sectPr w:rsidR="00F7083A">
          <w:pgSz w:w="16838" w:h="11906" w:orient="landscape"/>
          <w:pgMar w:top="1797" w:right="1440" w:bottom="1797" w:left="1440" w:header="851" w:footer="992" w:gutter="0"/>
          <w:cols w:space="425"/>
          <w:docGrid w:linePitch="312"/>
        </w:sectPr>
      </w:pPr>
    </w:p>
    <w:p w14:paraId="3A7568A3" w14:textId="77777777" w:rsidR="00F7083A" w:rsidRDefault="00607F4B">
      <w:pPr>
        <w:pStyle w:val="3"/>
        <w:rPr>
          <w:rFonts w:ascii="Times New Roman" w:eastAsia="仿宋_GB2312" w:hAnsi="Times New Roman" w:cs="Times New Roman"/>
          <w:bCs/>
        </w:rPr>
      </w:pPr>
      <w:r>
        <w:rPr>
          <w:rFonts w:ascii="Times New Roman" w:hAnsi="Times New Roman" w:cs="Times New Roman"/>
        </w:rPr>
        <w:lastRenderedPageBreak/>
        <w:t>表</w:t>
      </w:r>
      <w:r>
        <w:rPr>
          <w:rFonts w:ascii="Times New Roman" w:hAnsi="Times New Roman" w:cs="Times New Roman"/>
        </w:rPr>
        <w:t xml:space="preserve">3  </w:t>
      </w:r>
      <w:r>
        <w:rPr>
          <w:rFonts w:ascii="Times New Roman" w:hAnsi="Times New Roman" w:cs="Times New Roman"/>
        </w:rPr>
        <w:t>粉状物料储存和输送设施清单及控制措施对照表（示例）</w:t>
      </w:r>
    </w:p>
    <w:p w14:paraId="453C0C22" w14:textId="77777777" w:rsidR="00F7083A" w:rsidRDefault="00F7083A">
      <w:pPr>
        <w:snapToGrid w:val="0"/>
        <w:spacing w:line="600" w:lineRule="exact"/>
        <w:jc w:val="center"/>
        <w:rPr>
          <w:rFonts w:eastAsia="仿宋_GB2312"/>
          <w:bCs/>
        </w:rPr>
      </w:pP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1482"/>
        <w:gridCol w:w="2744"/>
        <w:gridCol w:w="1296"/>
        <w:gridCol w:w="1874"/>
        <w:gridCol w:w="1296"/>
        <w:gridCol w:w="2016"/>
        <w:gridCol w:w="1009"/>
        <w:gridCol w:w="1650"/>
      </w:tblGrid>
      <w:tr w:rsidR="00F7083A" w14:paraId="5D3B0A30" w14:textId="77777777">
        <w:trPr>
          <w:trHeight w:val="320"/>
          <w:jc w:val="center"/>
        </w:trPr>
        <w:tc>
          <w:tcPr>
            <w:tcW w:w="807" w:type="dxa"/>
            <w:vMerge w:val="restart"/>
            <w:vAlign w:val="center"/>
          </w:tcPr>
          <w:p w14:paraId="2BAA42CE" w14:textId="77777777" w:rsidR="00F7083A" w:rsidRDefault="00607F4B">
            <w:pPr>
              <w:jc w:val="center"/>
              <w:rPr>
                <w:rFonts w:eastAsia="仿宋_GB2312"/>
              </w:rPr>
            </w:pPr>
            <w:r>
              <w:rPr>
                <w:rFonts w:eastAsia="仿宋_GB2312"/>
              </w:rPr>
              <w:t>物料类型</w:t>
            </w:r>
          </w:p>
        </w:tc>
        <w:tc>
          <w:tcPr>
            <w:tcW w:w="1482" w:type="dxa"/>
            <w:vMerge w:val="restart"/>
            <w:shd w:val="clear" w:color="auto" w:fill="auto"/>
            <w:vAlign w:val="center"/>
          </w:tcPr>
          <w:p w14:paraId="3DD19321" w14:textId="77777777" w:rsidR="00F7083A" w:rsidRDefault="00607F4B">
            <w:pPr>
              <w:jc w:val="center"/>
              <w:rPr>
                <w:rFonts w:eastAsia="仿宋_GB2312"/>
              </w:rPr>
            </w:pPr>
            <w:r>
              <w:rPr>
                <w:rFonts w:eastAsia="仿宋_GB2312"/>
              </w:rPr>
              <w:t>物料名称</w:t>
            </w:r>
          </w:p>
        </w:tc>
        <w:tc>
          <w:tcPr>
            <w:tcW w:w="2744" w:type="dxa"/>
            <w:vMerge w:val="restart"/>
            <w:vAlign w:val="center"/>
          </w:tcPr>
          <w:p w14:paraId="2C063EF8" w14:textId="77777777" w:rsidR="00F7083A" w:rsidRDefault="00607F4B">
            <w:pPr>
              <w:jc w:val="center"/>
              <w:rPr>
                <w:rFonts w:eastAsia="仿宋_GB2312"/>
              </w:rPr>
            </w:pPr>
            <w:r>
              <w:rPr>
                <w:rFonts w:eastAsia="仿宋_GB2312"/>
              </w:rPr>
              <w:t>《意见》规定要求</w:t>
            </w:r>
          </w:p>
        </w:tc>
        <w:tc>
          <w:tcPr>
            <w:tcW w:w="1296" w:type="dxa"/>
            <w:vMerge w:val="restart"/>
            <w:vAlign w:val="center"/>
          </w:tcPr>
          <w:p w14:paraId="06AA6BBE" w14:textId="77777777" w:rsidR="00F7083A" w:rsidRDefault="00607F4B">
            <w:pPr>
              <w:jc w:val="center"/>
              <w:rPr>
                <w:rFonts w:eastAsia="仿宋_GB2312"/>
              </w:rPr>
            </w:pPr>
            <w:r>
              <w:rPr>
                <w:rFonts w:eastAsia="仿宋_GB2312"/>
              </w:rPr>
              <w:t>输送方式</w:t>
            </w:r>
          </w:p>
        </w:tc>
        <w:tc>
          <w:tcPr>
            <w:tcW w:w="3170" w:type="dxa"/>
            <w:gridSpan w:val="2"/>
            <w:shd w:val="clear" w:color="auto" w:fill="auto"/>
            <w:vAlign w:val="center"/>
          </w:tcPr>
          <w:p w14:paraId="52F3FB9D" w14:textId="77777777" w:rsidR="00F7083A" w:rsidRDefault="00607F4B">
            <w:pPr>
              <w:jc w:val="center"/>
              <w:rPr>
                <w:rFonts w:eastAsia="仿宋_GB2312"/>
              </w:rPr>
            </w:pPr>
            <w:r>
              <w:rPr>
                <w:rFonts w:eastAsia="仿宋_GB2312"/>
              </w:rPr>
              <w:t>中转储存设施</w:t>
            </w:r>
          </w:p>
        </w:tc>
        <w:tc>
          <w:tcPr>
            <w:tcW w:w="3025" w:type="dxa"/>
            <w:gridSpan w:val="2"/>
            <w:shd w:val="clear" w:color="auto" w:fill="auto"/>
            <w:vAlign w:val="center"/>
          </w:tcPr>
          <w:p w14:paraId="75089A96" w14:textId="77777777" w:rsidR="00F7083A" w:rsidRDefault="00607F4B">
            <w:pPr>
              <w:jc w:val="center"/>
              <w:rPr>
                <w:rFonts w:eastAsia="仿宋_GB2312"/>
              </w:rPr>
            </w:pPr>
            <w:r>
              <w:rPr>
                <w:rFonts w:eastAsia="仿宋_GB2312"/>
              </w:rPr>
              <w:t>最终储存设施</w:t>
            </w:r>
          </w:p>
        </w:tc>
        <w:tc>
          <w:tcPr>
            <w:tcW w:w="1650" w:type="dxa"/>
            <w:vMerge w:val="restart"/>
            <w:vAlign w:val="center"/>
          </w:tcPr>
          <w:p w14:paraId="661F638D" w14:textId="77777777" w:rsidR="00F7083A" w:rsidRDefault="00607F4B">
            <w:pPr>
              <w:jc w:val="center"/>
              <w:rPr>
                <w:rFonts w:eastAsia="仿宋_GB2312"/>
              </w:rPr>
            </w:pPr>
            <w:r>
              <w:rPr>
                <w:rFonts w:eastAsia="仿宋_GB2312"/>
              </w:rPr>
              <w:t>是否满足《意见》规定要求</w:t>
            </w:r>
          </w:p>
        </w:tc>
      </w:tr>
      <w:tr w:rsidR="00F7083A" w14:paraId="62388B28" w14:textId="77777777">
        <w:trPr>
          <w:trHeight w:val="320"/>
          <w:jc w:val="center"/>
        </w:trPr>
        <w:tc>
          <w:tcPr>
            <w:tcW w:w="807" w:type="dxa"/>
            <w:vMerge/>
            <w:vAlign w:val="center"/>
          </w:tcPr>
          <w:p w14:paraId="3D02B7D8" w14:textId="77777777" w:rsidR="00F7083A" w:rsidRDefault="00F7083A">
            <w:pPr>
              <w:rPr>
                <w:rFonts w:eastAsia="仿宋_GB2312"/>
              </w:rPr>
            </w:pPr>
          </w:p>
        </w:tc>
        <w:tc>
          <w:tcPr>
            <w:tcW w:w="1482" w:type="dxa"/>
            <w:vMerge/>
            <w:shd w:val="clear" w:color="auto" w:fill="auto"/>
            <w:vAlign w:val="center"/>
          </w:tcPr>
          <w:p w14:paraId="2C539C3B" w14:textId="77777777" w:rsidR="00F7083A" w:rsidRDefault="00F7083A">
            <w:pPr>
              <w:rPr>
                <w:rFonts w:eastAsia="仿宋_GB2312"/>
              </w:rPr>
            </w:pPr>
          </w:p>
        </w:tc>
        <w:tc>
          <w:tcPr>
            <w:tcW w:w="2744" w:type="dxa"/>
            <w:vMerge/>
            <w:vAlign w:val="center"/>
          </w:tcPr>
          <w:p w14:paraId="1E9D5735" w14:textId="77777777" w:rsidR="00F7083A" w:rsidRDefault="00F7083A">
            <w:pPr>
              <w:rPr>
                <w:rFonts w:eastAsia="仿宋_GB2312"/>
              </w:rPr>
            </w:pPr>
          </w:p>
        </w:tc>
        <w:tc>
          <w:tcPr>
            <w:tcW w:w="1296" w:type="dxa"/>
            <w:vMerge/>
            <w:vAlign w:val="center"/>
          </w:tcPr>
          <w:p w14:paraId="15274294" w14:textId="77777777" w:rsidR="00F7083A" w:rsidRDefault="00F7083A">
            <w:pPr>
              <w:jc w:val="center"/>
              <w:rPr>
                <w:rFonts w:eastAsia="仿宋_GB2312"/>
              </w:rPr>
            </w:pPr>
          </w:p>
        </w:tc>
        <w:tc>
          <w:tcPr>
            <w:tcW w:w="1874" w:type="dxa"/>
            <w:shd w:val="clear" w:color="auto" w:fill="auto"/>
            <w:vAlign w:val="center"/>
          </w:tcPr>
          <w:p w14:paraId="1E31F5B2" w14:textId="77777777" w:rsidR="00F7083A" w:rsidRDefault="00607F4B">
            <w:pPr>
              <w:jc w:val="center"/>
              <w:rPr>
                <w:rFonts w:eastAsia="仿宋_GB2312"/>
              </w:rPr>
            </w:pPr>
            <w:r>
              <w:rPr>
                <w:rFonts w:eastAsia="仿宋_GB2312"/>
              </w:rPr>
              <w:t>名称及编号</w:t>
            </w:r>
          </w:p>
        </w:tc>
        <w:tc>
          <w:tcPr>
            <w:tcW w:w="1296" w:type="dxa"/>
            <w:vAlign w:val="center"/>
          </w:tcPr>
          <w:p w14:paraId="7DAB5D8A" w14:textId="77777777" w:rsidR="00F7083A" w:rsidRDefault="00607F4B">
            <w:pPr>
              <w:jc w:val="center"/>
              <w:rPr>
                <w:rFonts w:eastAsia="仿宋_GB2312"/>
              </w:rPr>
            </w:pPr>
            <w:r>
              <w:rPr>
                <w:rFonts w:eastAsia="仿宋_GB2312"/>
              </w:rPr>
              <w:t>容积</w:t>
            </w:r>
            <w:r>
              <w:rPr>
                <w:rFonts w:eastAsia="仿宋_GB2312"/>
              </w:rPr>
              <w:t>/m</w:t>
            </w:r>
            <w:r>
              <w:rPr>
                <w:rFonts w:eastAsia="仿宋_GB2312"/>
                <w:vertAlign w:val="superscript"/>
              </w:rPr>
              <w:t>3</w:t>
            </w:r>
          </w:p>
        </w:tc>
        <w:tc>
          <w:tcPr>
            <w:tcW w:w="2016" w:type="dxa"/>
            <w:shd w:val="clear" w:color="auto" w:fill="auto"/>
            <w:vAlign w:val="center"/>
          </w:tcPr>
          <w:p w14:paraId="323079F5" w14:textId="77777777" w:rsidR="00F7083A" w:rsidRDefault="00607F4B">
            <w:pPr>
              <w:jc w:val="center"/>
              <w:rPr>
                <w:rFonts w:eastAsia="仿宋_GB2312"/>
              </w:rPr>
            </w:pPr>
            <w:r>
              <w:rPr>
                <w:rFonts w:eastAsia="仿宋_GB2312"/>
              </w:rPr>
              <w:t>名称及编号</w:t>
            </w:r>
          </w:p>
        </w:tc>
        <w:tc>
          <w:tcPr>
            <w:tcW w:w="1009" w:type="dxa"/>
            <w:vAlign w:val="center"/>
          </w:tcPr>
          <w:p w14:paraId="08C38B8B" w14:textId="77777777" w:rsidR="00F7083A" w:rsidRDefault="00607F4B">
            <w:pPr>
              <w:jc w:val="center"/>
              <w:rPr>
                <w:rFonts w:eastAsia="仿宋_GB2312"/>
              </w:rPr>
            </w:pPr>
            <w:r>
              <w:rPr>
                <w:rFonts w:eastAsia="仿宋_GB2312"/>
              </w:rPr>
              <w:t>容积</w:t>
            </w:r>
            <w:r>
              <w:rPr>
                <w:rFonts w:eastAsia="仿宋_GB2312"/>
              </w:rPr>
              <w:t>/m</w:t>
            </w:r>
            <w:r>
              <w:rPr>
                <w:rFonts w:eastAsia="仿宋_GB2312"/>
                <w:vertAlign w:val="superscript"/>
              </w:rPr>
              <w:t>3</w:t>
            </w:r>
          </w:p>
        </w:tc>
        <w:tc>
          <w:tcPr>
            <w:tcW w:w="1650" w:type="dxa"/>
            <w:vMerge/>
            <w:vAlign w:val="center"/>
          </w:tcPr>
          <w:p w14:paraId="50CCF750" w14:textId="77777777" w:rsidR="00F7083A" w:rsidRDefault="00F7083A">
            <w:pPr>
              <w:rPr>
                <w:rFonts w:eastAsia="仿宋_GB2312"/>
              </w:rPr>
            </w:pPr>
          </w:p>
        </w:tc>
      </w:tr>
      <w:tr w:rsidR="00F7083A" w14:paraId="205CF214" w14:textId="77777777">
        <w:trPr>
          <w:trHeight w:val="320"/>
          <w:jc w:val="center"/>
        </w:trPr>
        <w:tc>
          <w:tcPr>
            <w:tcW w:w="807" w:type="dxa"/>
            <w:vMerge w:val="restart"/>
            <w:shd w:val="clear" w:color="auto" w:fill="auto"/>
            <w:vAlign w:val="center"/>
          </w:tcPr>
          <w:p w14:paraId="2E3F683B" w14:textId="77777777" w:rsidR="00F7083A" w:rsidRDefault="00607F4B">
            <w:pPr>
              <w:jc w:val="center"/>
              <w:rPr>
                <w:rFonts w:eastAsia="仿宋_GB2312"/>
              </w:rPr>
            </w:pPr>
            <w:r>
              <w:rPr>
                <w:rFonts w:eastAsia="仿宋_GB2312"/>
              </w:rPr>
              <w:t>石灰</w:t>
            </w:r>
          </w:p>
        </w:tc>
        <w:tc>
          <w:tcPr>
            <w:tcW w:w="1482" w:type="dxa"/>
            <w:shd w:val="clear" w:color="auto" w:fill="auto"/>
            <w:vAlign w:val="center"/>
          </w:tcPr>
          <w:p w14:paraId="518E6C16" w14:textId="77777777" w:rsidR="00F7083A" w:rsidRDefault="00607F4B">
            <w:pPr>
              <w:rPr>
                <w:rFonts w:eastAsia="仿宋_GB2312"/>
              </w:rPr>
            </w:pPr>
            <w:r>
              <w:rPr>
                <w:rFonts w:eastAsia="仿宋_GB2312"/>
              </w:rPr>
              <w:t>1#180</w:t>
            </w:r>
            <w:r>
              <w:rPr>
                <w:rFonts w:eastAsia="仿宋_GB2312" w:hint="eastAsia"/>
              </w:rPr>
              <w:t>m</w:t>
            </w:r>
            <w:r>
              <w:rPr>
                <w:rFonts w:eastAsia="仿宋_GB2312"/>
                <w:vertAlign w:val="superscript"/>
              </w:rPr>
              <w:t>2</w:t>
            </w:r>
            <w:r>
              <w:rPr>
                <w:rFonts w:eastAsia="仿宋_GB2312"/>
              </w:rPr>
              <w:t>烧结用石灰</w:t>
            </w:r>
          </w:p>
        </w:tc>
        <w:tc>
          <w:tcPr>
            <w:tcW w:w="2744" w:type="dxa"/>
            <w:vAlign w:val="center"/>
          </w:tcPr>
          <w:p w14:paraId="5FD55ADC" w14:textId="77777777" w:rsidR="00F7083A" w:rsidRDefault="00607F4B">
            <w:pPr>
              <w:rPr>
                <w:rFonts w:eastAsia="仿宋_GB2312"/>
              </w:rPr>
            </w:pPr>
            <w:r>
              <w:rPr>
                <w:rFonts w:eastAsia="仿宋_GB2312"/>
              </w:rPr>
              <w:t>采用料仓、储罐等方式密闭储存。</w:t>
            </w:r>
          </w:p>
          <w:p w14:paraId="170BA615" w14:textId="77777777" w:rsidR="00F7083A" w:rsidRDefault="00607F4B">
            <w:pPr>
              <w:rPr>
                <w:rFonts w:eastAsia="仿宋_GB2312"/>
              </w:rPr>
            </w:pPr>
            <w:r>
              <w:rPr>
                <w:rFonts w:eastAsia="仿宋_GB2312"/>
              </w:rPr>
              <w:t>采用管状带式输送机、气力输送设备、罐车等方式密闭输送</w:t>
            </w:r>
          </w:p>
        </w:tc>
        <w:tc>
          <w:tcPr>
            <w:tcW w:w="1296" w:type="dxa"/>
            <w:vAlign w:val="center"/>
          </w:tcPr>
          <w:p w14:paraId="34EF2648" w14:textId="77777777" w:rsidR="00F7083A" w:rsidRDefault="00607F4B">
            <w:pPr>
              <w:jc w:val="center"/>
              <w:rPr>
                <w:rFonts w:eastAsia="仿宋_GB2312"/>
              </w:rPr>
            </w:pPr>
            <w:r>
              <w:rPr>
                <w:rFonts w:eastAsia="仿宋_GB2312"/>
              </w:rPr>
              <w:t>吸排罐车</w:t>
            </w:r>
          </w:p>
        </w:tc>
        <w:tc>
          <w:tcPr>
            <w:tcW w:w="1874" w:type="dxa"/>
            <w:shd w:val="clear" w:color="auto" w:fill="auto"/>
            <w:vAlign w:val="center"/>
          </w:tcPr>
          <w:p w14:paraId="559C69E7" w14:textId="77777777" w:rsidR="00F7083A" w:rsidRDefault="00607F4B">
            <w:pPr>
              <w:jc w:val="center"/>
              <w:rPr>
                <w:rFonts w:eastAsia="仿宋_GB2312"/>
              </w:rPr>
            </w:pPr>
            <w:r>
              <w:rPr>
                <w:rFonts w:eastAsia="仿宋_GB2312"/>
              </w:rPr>
              <w:t>1#</w:t>
            </w:r>
            <w:r>
              <w:rPr>
                <w:rFonts w:eastAsia="仿宋_GB2312"/>
              </w:rPr>
              <w:t>石灰储罐</w:t>
            </w:r>
          </w:p>
        </w:tc>
        <w:tc>
          <w:tcPr>
            <w:tcW w:w="1296" w:type="dxa"/>
            <w:vAlign w:val="center"/>
          </w:tcPr>
          <w:p w14:paraId="6C97A346" w14:textId="77777777" w:rsidR="00F7083A" w:rsidRDefault="00607F4B">
            <w:pPr>
              <w:jc w:val="center"/>
              <w:rPr>
                <w:rFonts w:eastAsia="仿宋_GB2312"/>
              </w:rPr>
            </w:pPr>
            <w:r>
              <w:rPr>
                <w:rFonts w:eastAsia="仿宋_GB2312"/>
              </w:rPr>
              <w:t>50</w:t>
            </w:r>
          </w:p>
        </w:tc>
        <w:tc>
          <w:tcPr>
            <w:tcW w:w="2016" w:type="dxa"/>
            <w:shd w:val="clear" w:color="auto" w:fill="auto"/>
            <w:vAlign w:val="center"/>
          </w:tcPr>
          <w:p w14:paraId="105FA4E6" w14:textId="77777777" w:rsidR="00F7083A" w:rsidRDefault="00607F4B">
            <w:pPr>
              <w:jc w:val="center"/>
              <w:rPr>
                <w:rFonts w:eastAsia="仿宋_GB2312"/>
              </w:rPr>
            </w:pPr>
            <w:r>
              <w:rPr>
                <w:rFonts w:eastAsia="仿宋_GB2312"/>
              </w:rPr>
              <w:t>/</w:t>
            </w:r>
          </w:p>
        </w:tc>
        <w:tc>
          <w:tcPr>
            <w:tcW w:w="1009" w:type="dxa"/>
            <w:vAlign w:val="center"/>
          </w:tcPr>
          <w:p w14:paraId="4045D7C2" w14:textId="77777777" w:rsidR="00F7083A" w:rsidRDefault="00607F4B">
            <w:pPr>
              <w:jc w:val="center"/>
              <w:rPr>
                <w:rFonts w:eastAsia="仿宋_GB2312"/>
              </w:rPr>
            </w:pPr>
            <w:r>
              <w:rPr>
                <w:rFonts w:eastAsia="仿宋_GB2312"/>
              </w:rPr>
              <w:t>/</w:t>
            </w:r>
          </w:p>
        </w:tc>
        <w:tc>
          <w:tcPr>
            <w:tcW w:w="1650" w:type="dxa"/>
            <w:vAlign w:val="center"/>
          </w:tcPr>
          <w:p w14:paraId="5272FCE6" w14:textId="77777777" w:rsidR="00F7083A" w:rsidRDefault="00607F4B">
            <w:pPr>
              <w:jc w:val="center"/>
              <w:rPr>
                <w:rFonts w:eastAsia="仿宋_GB2312"/>
              </w:rPr>
            </w:pPr>
            <w:r>
              <w:rPr>
                <w:rFonts w:eastAsia="仿宋_GB2312"/>
              </w:rPr>
              <w:t>是</w:t>
            </w:r>
          </w:p>
        </w:tc>
      </w:tr>
      <w:tr w:rsidR="00F7083A" w14:paraId="3337CDD4" w14:textId="77777777">
        <w:trPr>
          <w:trHeight w:val="320"/>
          <w:jc w:val="center"/>
        </w:trPr>
        <w:tc>
          <w:tcPr>
            <w:tcW w:w="807" w:type="dxa"/>
            <w:vMerge/>
            <w:vAlign w:val="center"/>
          </w:tcPr>
          <w:p w14:paraId="28BF99AC" w14:textId="77777777" w:rsidR="00F7083A" w:rsidRDefault="00F7083A">
            <w:pPr>
              <w:rPr>
                <w:rFonts w:eastAsia="仿宋_GB2312"/>
              </w:rPr>
            </w:pPr>
          </w:p>
        </w:tc>
        <w:tc>
          <w:tcPr>
            <w:tcW w:w="1482" w:type="dxa"/>
            <w:shd w:val="clear" w:color="auto" w:fill="auto"/>
            <w:vAlign w:val="center"/>
          </w:tcPr>
          <w:p w14:paraId="59771BFF" w14:textId="77777777" w:rsidR="00F7083A" w:rsidRDefault="00607F4B">
            <w:pPr>
              <w:rPr>
                <w:rFonts w:eastAsia="仿宋_GB2312"/>
              </w:rPr>
            </w:pPr>
            <w:r>
              <w:rPr>
                <w:rFonts w:eastAsia="仿宋_GB2312"/>
              </w:rPr>
              <w:t>……</w:t>
            </w:r>
          </w:p>
        </w:tc>
        <w:tc>
          <w:tcPr>
            <w:tcW w:w="2744" w:type="dxa"/>
            <w:vAlign w:val="center"/>
          </w:tcPr>
          <w:p w14:paraId="4979EE89" w14:textId="77777777" w:rsidR="00F7083A" w:rsidRDefault="00F7083A">
            <w:pPr>
              <w:rPr>
                <w:rFonts w:eastAsia="仿宋_GB2312"/>
              </w:rPr>
            </w:pPr>
          </w:p>
        </w:tc>
        <w:tc>
          <w:tcPr>
            <w:tcW w:w="1296" w:type="dxa"/>
            <w:vAlign w:val="center"/>
          </w:tcPr>
          <w:p w14:paraId="65C0E2FF" w14:textId="77777777" w:rsidR="00F7083A" w:rsidRDefault="00607F4B">
            <w:pPr>
              <w:jc w:val="center"/>
              <w:rPr>
                <w:rFonts w:eastAsia="仿宋_GB2312"/>
              </w:rPr>
            </w:pPr>
            <w:r>
              <w:rPr>
                <w:rFonts w:eastAsia="仿宋_GB2312"/>
              </w:rPr>
              <w:t>……</w:t>
            </w:r>
          </w:p>
        </w:tc>
        <w:tc>
          <w:tcPr>
            <w:tcW w:w="1874" w:type="dxa"/>
            <w:shd w:val="clear" w:color="auto" w:fill="auto"/>
            <w:vAlign w:val="center"/>
          </w:tcPr>
          <w:p w14:paraId="33D139B0" w14:textId="77777777" w:rsidR="00F7083A" w:rsidRDefault="00607F4B">
            <w:pPr>
              <w:jc w:val="center"/>
              <w:rPr>
                <w:rFonts w:eastAsia="仿宋_GB2312"/>
              </w:rPr>
            </w:pPr>
            <w:r>
              <w:rPr>
                <w:rFonts w:eastAsia="仿宋_GB2312"/>
              </w:rPr>
              <w:t>……</w:t>
            </w:r>
          </w:p>
        </w:tc>
        <w:tc>
          <w:tcPr>
            <w:tcW w:w="1296" w:type="dxa"/>
            <w:vAlign w:val="center"/>
          </w:tcPr>
          <w:p w14:paraId="7C9EE1BC" w14:textId="77777777" w:rsidR="00F7083A" w:rsidRDefault="00F7083A">
            <w:pPr>
              <w:jc w:val="center"/>
              <w:rPr>
                <w:rFonts w:eastAsia="仿宋_GB2312"/>
              </w:rPr>
            </w:pPr>
          </w:p>
        </w:tc>
        <w:tc>
          <w:tcPr>
            <w:tcW w:w="2016" w:type="dxa"/>
            <w:shd w:val="clear" w:color="auto" w:fill="auto"/>
            <w:vAlign w:val="center"/>
          </w:tcPr>
          <w:p w14:paraId="7646F077" w14:textId="77777777" w:rsidR="00F7083A" w:rsidRDefault="00607F4B">
            <w:pPr>
              <w:jc w:val="center"/>
              <w:rPr>
                <w:rFonts w:eastAsia="仿宋_GB2312"/>
              </w:rPr>
            </w:pPr>
            <w:r>
              <w:rPr>
                <w:rFonts w:eastAsia="仿宋_GB2312"/>
              </w:rPr>
              <w:t>……</w:t>
            </w:r>
          </w:p>
        </w:tc>
        <w:tc>
          <w:tcPr>
            <w:tcW w:w="1009" w:type="dxa"/>
            <w:vAlign w:val="center"/>
          </w:tcPr>
          <w:p w14:paraId="1A83F926" w14:textId="77777777" w:rsidR="00F7083A" w:rsidRDefault="00F7083A">
            <w:pPr>
              <w:jc w:val="center"/>
              <w:rPr>
                <w:rFonts w:eastAsia="仿宋_GB2312"/>
              </w:rPr>
            </w:pPr>
          </w:p>
        </w:tc>
        <w:tc>
          <w:tcPr>
            <w:tcW w:w="1650" w:type="dxa"/>
            <w:vAlign w:val="center"/>
          </w:tcPr>
          <w:p w14:paraId="53F9DA48" w14:textId="77777777" w:rsidR="00F7083A" w:rsidRDefault="00F7083A">
            <w:pPr>
              <w:jc w:val="center"/>
              <w:rPr>
                <w:rFonts w:eastAsia="仿宋_GB2312"/>
              </w:rPr>
            </w:pPr>
          </w:p>
        </w:tc>
      </w:tr>
      <w:tr w:rsidR="00F7083A" w14:paraId="34158B8C" w14:textId="77777777">
        <w:trPr>
          <w:trHeight w:val="320"/>
          <w:jc w:val="center"/>
        </w:trPr>
        <w:tc>
          <w:tcPr>
            <w:tcW w:w="807" w:type="dxa"/>
            <w:vMerge w:val="restart"/>
            <w:shd w:val="clear" w:color="auto" w:fill="auto"/>
            <w:vAlign w:val="center"/>
          </w:tcPr>
          <w:p w14:paraId="7EE01767" w14:textId="77777777" w:rsidR="00F7083A" w:rsidRDefault="00607F4B">
            <w:pPr>
              <w:jc w:val="center"/>
              <w:rPr>
                <w:rFonts w:eastAsia="仿宋_GB2312"/>
              </w:rPr>
            </w:pPr>
            <w:r>
              <w:rPr>
                <w:rFonts w:eastAsia="仿宋_GB2312"/>
              </w:rPr>
              <w:t>除尘灰</w:t>
            </w:r>
          </w:p>
        </w:tc>
        <w:tc>
          <w:tcPr>
            <w:tcW w:w="1482" w:type="dxa"/>
            <w:shd w:val="clear" w:color="auto" w:fill="auto"/>
            <w:vAlign w:val="center"/>
          </w:tcPr>
          <w:p w14:paraId="75EEBF01" w14:textId="77777777" w:rsidR="00F7083A" w:rsidRDefault="00607F4B">
            <w:pPr>
              <w:rPr>
                <w:rFonts w:eastAsia="仿宋_GB2312"/>
              </w:rPr>
            </w:pPr>
            <w:r>
              <w:rPr>
                <w:rFonts w:eastAsia="仿宋_GB2312"/>
              </w:rPr>
              <w:t>1#180</w:t>
            </w:r>
            <w:r>
              <w:rPr>
                <w:rFonts w:eastAsia="仿宋_GB2312" w:hint="eastAsia"/>
              </w:rPr>
              <w:t>m</w:t>
            </w:r>
            <w:r>
              <w:rPr>
                <w:rFonts w:eastAsia="仿宋_GB2312"/>
                <w:vertAlign w:val="superscript"/>
              </w:rPr>
              <w:t>2</w:t>
            </w:r>
            <w:r>
              <w:rPr>
                <w:rFonts w:eastAsia="仿宋_GB2312"/>
              </w:rPr>
              <w:t>烧结机尾除尘灰</w:t>
            </w:r>
          </w:p>
        </w:tc>
        <w:tc>
          <w:tcPr>
            <w:tcW w:w="2744" w:type="dxa"/>
            <w:vAlign w:val="center"/>
          </w:tcPr>
          <w:p w14:paraId="63227B7A" w14:textId="77777777" w:rsidR="00F7083A" w:rsidRDefault="00607F4B">
            <w:pPr>
              <w:rPr>
                <w:rFonts w:eastAsia="仿宋_GB2312"/>
              </w:rPr>
            </w:pPr>
            <w:r>
              <w:rPr>
                <w:rFonts w:eastAsia="仿宋_GB2312"/>
              </w:rPr>
              <w:t>采用料仓、储罐等方式密闭储存。</w:t>
            </w:r>
          </w:p>
          <w:p w14:paraId="3CE7E9BC" w14:textId="77777777" w:rsidR="00F7083A" w:rsidRDefault="00607F4B">
            <w:pPr>
              <w:rPr>
                <w:rFonts w:eastAsia="仿宋_GB2312"/>
              </w:rPr>
            </w:pPr>
            <w:r>
              <w:rPr>
                <w:rFonts w:eastAsia="仿宋_GB2312"/>
              </w:rPr>
              <w:t>采用管状带式输送机、气力输送设备、罐车等方式密闭输送</w:t>
            </w:r>
          </w:p>
        </w:tc>
        <w:tc>
          <w:tcPr>
            <w:tcW w:w="1296" w:type="dxa"/>
            <w:vAlign w:val="center"/>
          </w:tcPr>
          <w:p w14:paraId="27FEB926" w14:textId="77777777" w:rsidR="00F7083A" w:rsidRDefault="00607F4B">
            <w:pPr>
              <w:jc w:val="center"/>
              <w:rPr>
                <w:rFonts w:eastAsia="仿宋_GB2312"/>
              </w:rPr>
            </w:pPr>
            <w:r>
              <w:rPr>
                <w:rFonts w:eastAsia="仿宋_GB2312"/>
              </w:rPr>
              <w:t>气力输送</w:t>
            </w:r>
          </w:p>
        </w:tc>
        <w:tc>
          <w:tcPr>
            <w:tcW w:w="1874" w:type="dxa"/>
            <w:shd w:val="clear" w:color="auto" w:fill="auto"/>
            <w:vAlign w:val="center"/>
          </w:tcPr>
          <w:p w14:paraId="7211B733" w14:textId="77777777" w:rsidR="00F7083A" w:rsidRDefault="00607F4B">
            <w:pPr>
              <w:jc w:val="center"/>
              <w:rPr>
                <w:rFonts w:eastAsia="仿宋_GB2312"/>
              </w:rPr>
            </w:pPr>
            <w:r>
              <w:rPr>
                <w:rFonts w:eastAsia="仿宋_GB2312"/>
              </w:rPr>
              <w:t>1#</w:t>
            </w:r>
            <w:r>
              <w:rPr>
                <w:rFonts w:eastAsia="仿宋_GB2312"/>
              </w:rPr>
              <w:t>烧结机尾除尘器下</w:t>
            </w:r>
            <w:proofErr w:type="gramStart"/>
            <w:r>
              <w:rPr>
                <w:rFonts w:eastAsia="仿宋_GB2312"/>
              </w:rPr>
              <w:t>暂存灰仓</w:t>
            </w:r>
            <w:proofErr w:type="gramEnd"/>
          </w:p>
        </w:tc>
        <w:tc>
          <w:tcPr>
            <w:tcW w:w="1296" w:type="dxa"/>
            <w:vAlign w:val="center"/>
          </w:tcPr>
          <w:p w14:paraId="2CAE1BE9" w14:textId="77777777" w:rsidR="00F7083A" w:rsidRDefault="00607F4B">
            <w:pPr>
              <w:jc w:val="center"/>
              <w:rPr>
                <w:rFonts w:eastAsia="仿宋_GB2312"/>
              </w:rPr>
            </w:pPr>
            <w:r>
              <w:rPr>
                <w:rFonts w:eastAsia="仿宋_GB2312"/>
              </w:rPr>
              <w:t>30</w:t>
            </w:r>
          </w:p>
        </w:tc>
        <w:tc>
          <w:tcPr>
            <w:tcW w:w="2016" w:type="dxa"/>
            <w:shd w:val="clear" w:color="auto" w:fill="auto"/>
            <w:vAlign w:val="center"/>
          </w:tcPr>
          <w:p w14:paraId="2E718134" w14:textId="77777777" w:rsidR="00F7083A" w:rsidRDefault="00607F4B">
            <w:pPr>
              <w:jc w:val="center"/>
              <w:rPr>
                <w:rFonts w:eastAsia="仿宋_GB2312"/>
              </w:rPr>
            </w:pPr>
            <w:r>
              <w:rPr>
                <w:rFonts w:eastAsia="仿宋_GB2312"/>
              </w:rPr>
              <w:t>2#</w:t>
            </w:r>
            <w:r>
              <w:rPr>
                <w:rFonts w:eastAsia="仿宋_GB2312"/>
              </w:rPr>
              <w:t>烧结配料室</w:t>
            </w:r>
            <w:proofErr w:type="gramStart"/>
            <w:r>
              <w:rPr>
                <w:rFonts w:eastAsia="仿宋_GB2312"/>
              </w:rPr>
              <w:t>除尘灰仓</w:t>
            </w:r>
            <w:proofErr w:type="gramEnd"/>
          </w:p>
        </w:tc>
        <w:tc>
          <w:tcPr>
            <w:tcW w:w="1009" w:type="dxa"/>
            <w:vAlign w:val="center"/>
          </w:tcPr>
          <w:p w14:paraId="53766D46" w14:textId="77777777" w:rsidR="00F7083A" w:rsidRDefault="00607F4B">
            <w:pPr>
              <w:jc w:val="center"/>
              <w:rPr>
                <w:rFonts w:eastAsia="仿宋_GB2312"/>
              </w:rPr>
            </w:pPr>
            <w:r>
              <w:rPr>
                <w:rFonts w:eastAsia="仿宋_GB2312"/>
              </w:rPr>
              <w:t>20</w:t>
            </w:r>
          </w:p>
        </w:tc>
        <w:tc>
          <w:tcPr>
            <w:tcW w:w="1650" w:type="dxa"/>
            <w:vAlign w:val="center"/>
          </w:tcPr>
          <w:p w14:paraId="014AF7EA" w14:textId="77777777" w:rsidR="00F7083A" w:rsidRDefault="00607F4B">
            <w:pPr>
              <w:jc w:val="center"/>
              <w:rPr>
                <w:rFonts w:eastAsia="仿宋_GB2312"/>
              </w:rPr>
            </w:pPr>
            <w:r>
              <w:rPr>
                <w:rFonts w:eastAsia="仿宋_GB2312"/>
              </w:rPr>
              <w:t>是</w:t>
            </w:r>
          </w:p>
        </w:tc>
      </w:tr>
      <w:tr w:rsidR="00F7083A" w14:paraId="5D082A52" w14:textId="77777777">
        <w:trPr>
          <w:trHeight w:val="320"/>
          <w:jc w:val="center"/>
        </w:trPr>
        <w:tc>
          <w:tcPr>
            <w:tcW w:w="807" w:type="dxa"/>
            <w:vMerge/>
            <w:vAlign w:val="center"/>
          </w:tcPr>
          <w:p w14:paraId="399754E6" w14:textId="77777777" w:rsidR="00F7083A" w:rsidRDefault="00F7083A">
            <w:pPr>
              <w:rPr>
                <w:rFonts w:eastAsia="仿宋_GB2312"/>
              </w:rPr>
            </w:pPr>
          </w:p>
        </w:tc>
        <w:tc>
          <w:tcPr>
            <w:tcW w:w="1482" w:type="dxa"/>
            <w:shd w:val="clear" w:color="auto" w:fill="auto"/>
            <w:vAlign w:val="center"/>
          </w:tcPr>
          <w:p w14:paraId="7DA0D521" w14:textId="77777777" w:rsidR="00F7083A" w:rsidRDefault="00607F4B">
            <w:pPr>
              <w:rPr>
                <w:rFonts w:eastAsia="仿宋_GB2312"/>
              </w:rPr>
            </w:pPr>
            <w:r>
              <w:rPr>
                <w:rFonts w:eastAsia="仿宋_GB2312"/>
              </w:rPr>
              <w:t>2#1080m³</w:t>
            </w:r>
            <w:r>
              <w:rPr>
                <w:rFonts w:eastAsia="仿宋_GB2312"/>
              </w:rPr>
              <w:t>高炉矿槽除尘灰</w:t>
            </w:r>
          </w:p>
        </w:tc>
        <w:tc>
          <w:tcPr>
            <w:tcW w:w="2744" w:type="dxa"/>
            <w:vAlign w:val="center"/>
          </w:tcPr>
          <w:p w14:paraId="1E1D45C8" w14:textId="77777777" w:rsidR="00F7083A" w:rsidRDefault="00607F4B">
            <w:pPr>
              <w:rPr>
                <w:rFonts w:eastAsia="仿宋_GB2312"/>
              </w:rPr>
            </w:pPr>
            <w:r>
              <w:rPr>
                <w:rFonts w:eastAsia="仿宋_GB2312"/>
              </w:rPr>
              <w:t>采用料仓、储罐等方式密闭储存。</w:t>
            </w:r>
          </w:p>
          <w:p w14:paraId="640AC79F" w14:textId="77777777" w:rsidR="00F7083A" w:rsidRDefault="00607F4B">
            <w:pPr>
              <w:rPr>
                <w:rFonts w:eastAsia="仿宋_GB2312"/>
              </w:rPr>
            </w:pPr>
            <w:r>
              <w:rPr>
                <w:rFonts w:eastAsia="仿宋_GB2312"/>
              </w:rPr>
              <w:t>采用管状带式输送机、气力输送设备、罐车等方式密闭输送</w:t>
            </w:r>
          </w:p>
        </w:tc>
        <w:tc>
          <w:tcPr>
            <w:tcW w:w="1296" w:type="dxa"/>
            <w:vAlign w:val="center"/>
          </w:tcPr>
          <w:p w14:paraId="0C9900EC" w14:textId="77777777" w:rsidR="00F7083A" w:rsidRDefault="00607F4B">
            <w:pPr>
              <w:jc w:val="center"/>
              <w:rPr>
                <w:rFonts w:eastAsia="仿宋_GB2312"/>
              </w:rPr>
            </w:pPr>
            <w:r>
              <w:rPr>
                <w:rFonts w:eastAsia="仿宋_GB2312"/>
              </w:rPr>
              <w:t>气力输送</w:t>
            </w:r>
          </w:p>
        </w:tc>
        <w:tc>
          <w:tcPr>
            <w:tcW w:w="1874" w:type="dxa"/>
            <w:shd w:val="clear" w:color="auto" w:fill="auto"/>
            <w:vAlign w:val="center"/>
          </w:tcPr>
          <w:p w14:paraId="64C50F43" w14:textId="77777777" w:rsidR="00F7083A" w:rsidRDefault="00607F4B">
            <w:pPr>
              <w:jc w:val="center"/>
              <w:rPr>
                <w:rFonts w:eastAsia="仿宋_GB2312"/>
              </w:rPr>
            </w:pPr>
            <w:r>
              <w:rPr>
                <w:rFonts w:eastAsia="仿宋_GB2312"/>
              </w:rPr>
              <w:t>2#</w:t>
            </w:r>
            <w:r>
              <w:rPr>
                <w:rFonts w:eastAsia="仿宋_GB2312"/>
              </w:rPr>
              <w:t>烧结配料室</w:t>
            </w:r>
            <w:proofErr w:type="gramStart"/>
            <w:r>
              <w:rPr>
                <w:rFonts w:eastAsia="仿宋_GB2312"/>
              </w:rPr>
              <w:t>除尘灰仓</w:t>
            </w:r>
            <w:proofErr w:type="gramEnd"/>
          </w:p>
        </w:tc>
        <w:tc>
          <w:tcPr>
            <w:tcW w:w="1296" w:type="dxa"/>
            <w:vAlign w:val="center"/>
          </w:tcPr>
          <w:p w14:paraId="76E759A6" w14:textId="77777777" w:rsidR="00F7083A" w:rsidRDefault="00607F4B">
            <w:pPr>
              <w:jc w:val="center"/>
              <w:rPr>
                <w:rFonts w:eastAsia="仿宋_GB2312"/>
              </w:rPr>
            </w:pPr>
            <w:r>
              <w:rPr>
                <w:rFonts w:eastAsia="仿宋_GB2312"/>
              </w:rPr>
              <w:t>30</w:t>
            </w:r>
          </w:p>
        </w:tc>
        <w:tc>
          <w:tcPr>
            <w:tcW w:w="2016" w:type="dxa"/>
            <w:shd w:val="clear" w:color="auto" w:fill="auto"/>
            <w:vAlign w:val="center"/>
          </w:tcPr>
          <w:p w14:paraId="24672D1E" w14:textId="77777777" w:rsidR="00F7083A" w:rsidRDefault="00607F4B">
            <w:pPr>
              <w:jc w:val="center"/>
              <w:rPr>
                <w:rFonts w:eastAsia="仿宋_GB2312"/>
              </w:rPr>
            </w:pPr>
            <w:r>
              <w:rPr>
                <w:rFonts w:eastAsia="仿宋_GB2312"/>
              </w:rPr>
              <w:t>/</w:t>
            </w:r>
          </w:p>
        </w:tc>
        <w:tc>
          <w:tcPr>
            <w:tcW w:w="1009" w:type="dxa"/>
            <w:vAlign w:val="center"/>
          </w:tcPr>
          <w:p w14:paraId="253A9C76" w14:textId="77777777" w:rsidR="00F7083A" w:rsidRDefault="00607F4B">
            <w:pPr>
              <w:jc w:val="center"/>
              <w:rPr>
                <w:rFonts w:eastAsia="仿宋_GB2312"/>
              </w:rPr>
            </w:pPr>
            <w:r>
              <w:rPr>
                <w:rFonts w:eastAsia="仿宋_GB2312"/>
              </w:rPr>
              <w:t>/</w:t>
            </w:r>
          </w:p>
        </w:tc>
        <w:tc>
          <w:tcPr>
            <w:tcW w:w="1650" w:type="dxa"/>
            <w:vAlign w:val="center"/>
          </w:tcPr>
          <w:p w14:paraId="5491160F" w14:textId="77777777" w:rsidR="00F7083A" w:rsidRDefault="00607F4B">
            <w:pPr>
              <w:jc w:val="center"/>
              <w:rPr>
                <w:rFonts w:eastAsia="仿宋_GB2312"/>
              </w:rPr>
            </w:pPr>
            <w:r>
              <w:rPr>
                <w:rFonts w:eastAsia="仿宋_GB2312"/>
              </w:rPr>
              <w:t>是</w:t>
            </w:r>
          </w:p>
        </w:tc>
      </w:tr>
      <w:tr w:rsidR="00F7083A" w14:paraId="497F8778" w14:textId="77777777">
        <w:trPr>
          <w:trHeight w:val="320"/>
          <w:jc w:val="center"/>
        </w:trPr>
        <w:tc>
          <w:tcPr>
            <w:tcW w:w="807" w:type="dxa"/>
            <w:vMerge/>
            <w:vAlign w:val="center"/>
          </w:tcPr>
          <w:p w14:paraId="1D4C62B5" w14:textId="77777777" w:rsidR="00F7083A" w:rsidRDefault="00F7083A">
            <w:pPr>
              <w:rPr>
                <w:rFonts w:eastAsia="仿宋_GB2312"/>
              </w:rPr>
            </w:pPr>
          </w:p>
        </w:tc>
        <w:tc>
          <w:tcPr>
            <w:tcW w:w="1482" w:type="dxa"/>
            <w:shd w:val="clear" w:color="auto" w:fill="auto"/>
            <w:vAlign w:val="center"/>
          </w:tcPr>
          <w:p w14:paraId="16738835" w14:textId="77777777" w:rsidR="00F7083A" w:rsidRDefault="00607F4B">
            <w:pPr>
              <w:rPr>
                <w:rFonts w:eastAsia="仿宋_GB2312"/>
              </w:rPr>
            </w:pPr>
            <w:r>
              <w:rPr>
                <w:rFonts w:eastAsia="仿宋_GB2312"/>
              </w:rPr>
              <w:t>1#</w:t>
            </w:r>
            <w:r>
              <w:rPr>
                <w:rFonts w:eastAsia="仿宋_GB2312"/>
              </w:rPr>
              <w:t>电炉机头除尘灰</w:t>
            </w:r>
          </w:p>
        </w:tc>
        <w:tc>
          <w:tcPr>
            <w:tcW w:w="2744" w:type="dxa"/>
            <w:vAlign w:val="center"/>
          </w:tcPr>
          <w:p w14:paraId="693D138C" w14:textId="77777777" w:rsidR="00F7083A" w:rsidRDefault="00607F4B">
            <w:pPr>
              <w:rPr>
                <w:rFonts w:eastAsia="仿宋_GB2312"/>
              </w:rPr>
            </w:pPr>
            <w:r>
              <w:rPr>
                <w:rFonts w:eastAsia="仿宋_GB2312"/>
              </w:rPr>
              <w:t>采用料仓、储罐等方式密闭储存。</w:t>
            </w:r>
          </w:p>
          <w:p w14:paraId="6723C7D6" w14:textId="77777777" w:rsidR="00F7083A" w:rsidRDefault="00607F4B">
            <w:pPr>
              <w:rPr>
                <w:rFonts w:eastAsia="仿宋_GB2312"/>
              </w:rPr>
            </w:pPr>
            <w:r>
              <w:rPr>
                <w:rFonts w:eastAsia="仿宋_GB2312"/>
              </w:rPr>
              <w:t>采用管状带式输送机、气力输送设备、罐车等方式密闭输送</w:t>
            </w:r>
          </w:p>
        </w:tc>
        <w:tc>
          <w:tcPr>
            <w:tcW w:w="1296" w:type="dxa"/>
            <w:vAlign w:val="center"/>
          </w:tcPr>
          <w:p w14:paraId="62B63EBF" w14:textId="77777777" w:rsidR="00F7083A" w:rsidRDefault="00607F4B">
            <w:pPr>
              <w:jc w:val="center"/>
              <w:rPr>
                <w:rFonts w:eastAsia="仿宋_GB2312"/>
              </w:rPr>
            </w:pPr>
            <w:r>
              <w:rPr>
                <w:rFonts w:eastAsia="仿宋_GB2312"/>
              </w:rPr>
              <w:t>封闭卡车运输</w:t>
            </w:r>
          </w:p>
        </w:tc>
        <w:tc>
          <w:tcPr>
            <w:tcW w:w="1874" w:type="dxa"/>
            <w:shd w:val="clear" w:color="auto" w:fill="auto"/>
            <w:vAlign w:val="center"/>
          </w:tcPr>
          <w:p w14:paraId="049215B5" w14:textId="77777777" w:rsidR="00F7083A" w:rsidRDefault="00607F4B">
            <w:pPr>
              <w:jc w:val="center"/>
              <w:rPr>
                <w:rFonts w:eastAsia="仿宋_GB2312"/>
              </w:rPr>
            </w:pPr>
            <w:r>
              <w:rPr>
                <w:rFonts w:eastAsia="仿宋_GB2312"/>
              </w:rPr>
              <w:t>/</w:t>
            </w:r>
          </w:p>
        </w:tc>
        <w:tc>
          <w:tcPr>
            <w:tcW w:w="1296" w:type="dxa"/>
            <w:vAlign w:val="center"/>
          </w:tcPr>
          <w:p w14:paraId="73577EF1" w14:textId="77777777" w:rsidR="00F7083A" w:rsidRDefault="00607F4B">
            <w:pPr>
              <w:jc w:val="center"/>
              <w:rPr>
                <w:rFonts w:eastAsia="仿宋_GB2312"/>
              </w:rPr>
            </w:pPr>
            <w:r>
              <w:rPr>
                <w:rFonts w:eastAsia="仿宋_GB2312"/>
              </w:rPr>
              <w:t>/</w:t>
            </w:r>
          </w:p>
        </w:tc>
        <w:tc>
          <w:tcPr>
            <w:tcW w:w="2016" w:type="dxa"/>
            <w:shd w:val="clear" w:color="auto" w:fill="auto"/>
            <w:vAlign w:val="center"/>
          </w:tcPr>
          <w:p w14:paraId="7EADDA9C" w14:textId="77777777" w:rsidR="00F7083A" w:rsidRDefault="00607F4B">
            <w:pPr>
              <w:jc w:val="center"/>
              <w:rPr>
                <w:rFonts w:eastAsia="仿宋_GB2312"/>
              </w:rPr>
            </w:pPr>
            <w:r>
              <w:rPr>
                <w:rFonts w:eastAsia="仿宋_GB2312"/>
              </w:rPr>
              <w:t>运至厂外具有处置资质的第三方单位</w:t>
            </w:r>
            <w:proofErr w:type="gramStart"/>
            <w:r>
              <w:rPr>
                <w:rFonts w:eastAsia="仿宋_GB2312"/>
              </w:rPr>
              <w:t>进行提锌处置</w:t>
            </w:r>
            <w:proofErr w:type="gramEnd"/>
          </w:p>
        </w:tc>
        <w:tc>
          <w:tcPr>
            <w:tcW w:w="1009" w:type="dxa"/>
            <w:vAlign w:val="center"/>
          </w:tcPr>
          <w:p w14:paraId="6EA884A3" w14:textId="77777777" w:rsidR="00F7083A" w:rsidRDefault="00607F4B">
            <w:pPr>
              <w:jc w:val="center"/>
              <w:rPr>
                <w:rFonts w:eastAsia="仿宋_GB2312"/>
              </w:rPr>
            </w:pPr>
            <w:r>
              <w:rPr>
                <w:rFonts w:eastAsia="仿宋_GB2312"/>
              </w:rPr>
              <w:t>/</w:t>
            </w:r>
          </w:p>
        </w:tc>
        <w:tc>
          <w:tcPr>
            <w:tcW w:w="1650" w:type="dxa"/>
            <w:vAlign w:val="center"/>
          </w:tcPr>
          <w:p w14:paraId="51F545B1" w14:textId="77777777" w:rsidR="00F7083A" w:rsidRDefault="00607F4B">
            <w:pPr>
              <w:jc w:val="center"/>
              <w:rPr>
                <w:rFonts w:eastAsia="仿宋_GB2312"/>
              </w:rPr>
            </w:pPr>
            <w:r>
              <w:rPr>
                <w:rFonts w:eastAsia="仿宋_GB2312"/>
              </w:rPr>
              <w:t>否</w:t>
            </w:r>
          </w:p>
        </w:tc>
      </w:tr>
      <w:tr w:rsidR="00F7083A" w14:paraId="05765A4F" w14:textId="77777777">
        <w:trPr>
          <w:trHeight w:val="320"/>
          <w:jc w:val="center"/>
        </w:trPr>
        <w:tc>
          <w:tcPr>
            <w:tcW w:w="807" w:type="dxa"/>
            <w:vMerge/>
            <w:vAlign w:val="center"/>
          </w:tcPr>
          <w:p w14:paraId="3C7CDD36" w14:textId="77777777" w:rsidR="00F7083A" w:rsidRDefault="00F7083A">
            <w:pPr>
              <w:rPr>
                <w:rFonts w:eastAsia="仿宋_GB2312"/>
              </w:rPr>
            </w:pPr>
          </w:p>
        </w:tc>
        <w:tc>
          <w:tcPr>
            <w:tcW w:w="1482" w:type="dxa"/>
            <w:shd w:val="clear" w:color="auto" w:fill="auto"/>
            <w:vAlign w:val="center"/>
          </w:tcPr>
          <w:p w14:paraId="1D3F398F" w14:textId="77777777" w:rsidR="00F7083A" w:rsidRDefault="00607F4B">
            <w:pPr>
              <w:rPr>
                <w:rFonts w:eastAsia="仿宋_GB2312"/>
              </w:rPr>
            </w:pPr>
            <w:r>
              <w:rPr>
                <w:rFonts w:eastAsia="仿宋_GB2312"/>
              </w:rPr>
              <w:t>……</w:t>
            </w:r>
          </w:p>
        </w:tc>
        <w:tc>
          <w:tcPr>
            <w:tcW w:w="2744" w:type="dxa"/>
            <w:vAlign w:val="center"/>
          </w:tcPr>
          <w:p w14:paraId="1D8FEDBB" w14:textId="77777777" w:rsidR="00F7083A" w:rsidRDefault="00F7083A">
            <w:pPr>
              <w:rPr>
                <w:rFonts w:eastAsia="仿宋_GB2312"/>
              </w:rPr>
            </w:pPr>
          </w:p>
        </w:tc>
        <w:tc>
          <w:tcPr>
            <w:tcW w:w="1296" w:type="dxa"/>
            <w:vAlign w:val="center"/>
          </w:tcPr>
          <w:p w14:paraId="359FDD0D" w14:textId="77777777" w:rsidR="00F7083A" w:rsidRDefault="00607F4B">
            <w:pPr>
              <w:jc w:val="center"/>
              <w:rPr>
                <w:rFonts w:eastAsia="仿宋_GB2312"/>
              </w:rPr>
            </w:pPr>
            <w:r>
              <w:rPr>
                <w:rFonts w:eastAsia="仿宋_GB2312"/>
              </w:rPr>
              <w:t>……</w:t>
            </w:r>
          </w:p>
        </w:tc>
        <w:tc>
          <w:tcPr>
            <w:tcW w:w="1874" w:type="dxa"/>
            <w:shd w:val="clear" w:color="auto" w:fill="auto"/>
            <w:vAlign w:val="center"/>
          </w:tcPr>
          <w:p w14:paraId="50F00574" w14:textId="77777777" w:rsidR="00F7083A" w:rsidRDefault="00607F4B">
            <w:pPr>
              <w:jc w:val="center"/>
              <w:rPr>
                <w:rFonts w:eastAsia="仿宋_GB2312"/>
              </w:rPr>
            </w:pPr>
            <w:r>
              <w:rPr>
                <w:rFonts w:eastAsia="仿宋_GB2312"/>
              </w:rPr>
              <w:t>……</w:t>
            </w:r>
          </w:p>
        </w:tc>
        <w:tc>
          <w:tcPr>
            <w:tcW w:w="1296" w:type="dxa"/>
            <w:vAlign w:val="center"/>
          </w:tcPr>
          <w:p w14:paraId="230E02CB" w14:textId="77777777" w:rsidR="00F7083A" w:rsidRDefault="00F7083A">
            <w:pPr>
              <w:jc w:val="center"/>
              <w:rPr>
                <w:rFonts w:eastAsia="仿宋_GB2312"/>
              </w:rPr>
            </w:pPr>
          </w:p>
        </w:tc>
        <w:tc>
          <w:tcPr>
            <w:tcW w:w="2016" w:type="dxa"/>
            <w:shd w:val="clear" w:color="auto" w:fill="auto"/>
            <w:vAlign w:val="center"/>
          </w:tcPr>
          <w:p w14:paraId="6B8DDC71" w14:textId="77777777" w:rsidR="00F7083A" w:rsidRDefault="00607F4B">
            <w:pPr>
              <w:jc w:val="center"/>
              <w:rPr>
                <w:rFonts w:eastAsia="仿宋_GB2312"/>
              </w:rPr>
            </w:pPr>
            <w:r>
              <w:rPr>
                <w:rFonts w:eastAsia="仿宋_GB2312"/>
              </w:rPr>
              <w:t>……</w:t>
            </w:r>
          </w:p>
        </w:tc>
        <w:tc>
          <w:tcPr>
            <w:tcW w:w="1009" w:type="dxa"/>
            <w:vAlign w:val="center"/>
          </w:tcPr>
          <w:p w14:paraId="3C4ECBD2" w14:textId="77777777" w:rsidR="00F7083A" w:rsidRDefault="00F7083A">
            <w:pPr>
              <w:jc w:val="center"/>
              <w:rPr>
                <w:rFonts w:eastAsia="仿宋_GB2312"/>
              </w:rPr>
            </w:pPr>
          </w:p>
        </w:tc>
        <w:tc>
          <w:tcPr>
            <w:tcW w:w="1650" w:type="dxa"/>
            <w:vAlign w:val="center"/>
          </w:tcPr>
          <w:p w14:paraId="35EDF901" w14:textId="77777777" w:rsidR="00F7083A" w:rsidRDefault="00F7083A">
            <w:pPr>
              <w:jc w:val="center"/>
              <w:rPr>
                <w:rFonts w:eastAsia="仿宋_GB2312"/>
              </w:rPr>
            </w:pPr>
          </w:p>
        </w:tc>
      </w:tr>
      <w:tr w:rsidR="00F7083A" w14:paraId="286A96F8" w14:textId="77777777">
        <w:trPr>
          <w:trHeight w:val="320"/>
          <w:jc w:val="center"/>
        </w:trPr>
        <w:tc>
          <w:tcPr>
            <w:tcW w:w="807" w:type="dxa"/>
            <w:vMerge w:val="restart"/>
            <w:shd w:val="clear" w:color="auto" w:fill="auto"/>
            <w:vAlign w:val="center"/>
          </w:tcPr>
          <w:p w14:paraId="28732BFE" w14:textId="77777777" w:rsidR="00F7083A" w:rsidRDefault="00607F4B">
            <w:pPr>
              <w:jc w:val="center"/>
              <w:rPr>
                <w:rFonts w:eastAsia="仿宋_GB2312"/>
              </w:rPr>
            </w:pPr>
            <w:r>
              <w:rPr>
                <w:rFonts w:eastAsia="仿宋_GB2312"/>
              </w:rPr>
              <w:lastRenderedPageBreak/>
              <w:t>脱硫灰</w:t>
            </w:r>
          </w:p>
        </w:tc>
        <w:tc>
          <w:tcPr>
            <w:tcW w:w="1482" w:type="dxa"/>
            <w:shd w:val="clear" w:color="auto" w:fill="auto"/>
            <w:vAlign w:val="center"/>
          </w:tcPr>
          <w:p w14:paraId="656B77F4" w14:textId="77777777" w:rsidR="00F7083A" w:rsidRDefault="00607F4B">
            <w:pPr>
              <w:rPr>
                <w:rFonts w:eastAsia="仿宋_GB2312"/>
              </w:rPr>
            </w:pPr>
            <w:r>
              <w:rPr>
                <w:rFonts w:eastAsia="仿宋_GB2312"/>
              </w:rPr>
              <w:t>2#265</w:t>
            </w:r>
            <w:r>
              <w:rPr>
                <w:rFonts w:eastAsia="仿宋_GB2312" w:hint="eastAsia"/>
              </w:rPr>
              <w:t>m</w:t>
            </w:r>
            <w:r>
              <w:rPr>
                <w:rFonts w:eastAsia="仿宋_GB2312"/>
                <w:vertAlign w:val="superscript"/>
              </w:rPr>
              <w:t>2</w:t>
            </w:r>
            <w:r>
              <w:rPr>
                <w:rFonts w:eastAsia="仿宋_GB2312"/>
              </w:rPr>
              <w:t>烧结机头脱硫灰</w:t>
            </w:r>
          </w:p>
        </w:tc>
        <w:tc>
          <w:tcPr>
            <w:tcW w:w="2744" w:type="dxa"/>
            <w:vAlign w:val="center"/>
          </w:tcPr>
          <w:p w14:paraId="66E5ACD2" w14:textId="77777777" w:rsidR="00F7083A" w:rsidRDefault="00607F4B">
            <w:pPr>
              <w:rPr>
                <w:rFonts w:eastAsia="仿宋_GB2312"/>
              </w:rPr>
            </w:pPr>
            <w:r>
              <w:rPr>
                <w:rFonts w:eastAsia="仿宋_GB2312"/>
              </w:rPr>
              <w:t>采用料仓、储罐等方式密闭储存。</w:t>
            </w:r>
          </w:p>
          <w:p w14:paraId="1423E4AF" w14:textId="77777777" w:rsidR="00F7083A" w:rsidRDefault="00607F4B">
            <w:pPr>
              <w:rPr>
                <w:rFonts w:eastAsia="仿宋_GB2312"/>
              </w:rPr>
            </w:pPr>
            <w:r>
              <w:rPr>
                <w:rFonts w:eastAsia="仿宋_GB2312"/>
              </w:rPr>
              <w:t>采用管状带式输送机、气力输送设备、罐车等方式密闭输送</w:t>
            </w:r>
          </w:p>
        </w:tc>
        <w:tc>
          <w:tcPr>
            <w:tcW w:w="1296" w:type="dxa"/>
            <w:vAlign w:val="center"/>
          </w:tcPr>
          <w:p w14:paraId="4008D2BC" w14:textId="77777777" w:rsidR="00F7083A" w:rsidRDefault="00607F4B">
            <w:pPr>
              <w:jc w:val="center"/>
              <w:rPr>
                <w:rFonts w:eastAsia="仿宋_GB2312"/>
              </w:rPr>
            </w:pPr>
            <w:r>
              <w:rPr>
                <w:rFonts w:eastAsia="仿宋_GB2312"/>
              </w:rPr>
              <w:t>吸排罐车</w:t>
            </w:r>
          </w:p>
        </w:tc>
        <w:tc>
          <w:tcPr>
            <w:tcW w:w="1874" w:type="dxa"/>
            <w:shd w:val="clear" w:color="auto" w:fill="auto"/>
            <w:vAlign w:val="center"/>
          </w:tcPr>
          <w:p w14:paraId="2D8942E0" w14:textId="77777777" w:rsidR="00F7083A" w:rsidRDefault="00607F4B">
            <w:pPr>
              <w:jc w:val="center"/>
              <w:rPr>
                <w:rFonts w:eastAsia="仿宋_GB2312"/>
              </w:rPr>
            </w:pPr>
            <w:r>
              <w:rPr>
                <w:rFonts w:eastAsia="仿宋_GB2312"/>
              </w:rPr>
              <w:t>2#</w:t>
            </w:r>
            <w:r>
              <w:rPr>
                <w:rFonts w:eastAsia="仿宋_GB2312"/>
              </w:rPr>
              <w:t>烧结机头</w:t>
            </w:r>
            <w:proofErr w:type="gramStart"/>
            <w:r>
              <w:rPr>
                <w:rFonts w:eastAsia="仿宋_GB2312"/>
              </w:rPr>
              <w:t>脱硫灰仓</w:t>
            </w:r>
            <w:proofErr w:type="gramEnd"/>
          </w:p>
        </w:tc>
        <w:tc>
          <w:tcPr>
            <w:tcW w:w="1296" w:type="dxa"/>
            <w:vAlign w:val="center"/>
          </w:tcPr>
          <w:p w14:paraId="05D75748" w14:textId="77777777" w:rsidR="00F7083A" w:rsidRDefault="00607F4B">
            <w:pPr>
              <w:jc w:val="center"/>
              <w:rPr>
                <w:rFonts w:eastAsia="仿宋_GB2312"/>
              </w:rPr>
            </w:pPr>
            <w:r>
              <w:rPr>
                <w:rFonts w:eastAsia="仿宋_GB2312"/>
              </w:rPr>
              <w:t>30</w:t>
            </w:r>
          </w:p>
        </w:tc>
        <w:tc>
          <w:tcPr>
            <w:tcW w:w="2016" w:type="dxa"/>
            <w:shd w:val="clear" w:color="auto" w:fill="auto"/>
            <w:vAlign w:val="center"/>
          </w:tcPr>
          <w:p w14:paraId="313C18B5" w14:textId="77777777" w:rsidR="00F7083A" w:rsidRDefault="00607F4B">
            <w:pPr>
              <w:jc w:val="center"/>
              <w:rPr>
                <w:rFonts w:eastAsia="仿宋_GB2312"/>
              </w:rPr>
            </w:pPr>
            <w:r>
              <w:rPr>
                <w:rFonts w:eastAsia="仿宋_GB2312"/>
              </w:rPr>
              <w:t>高炉水渣微粉配料仓</w:t>
            </w:r>
          </w:p>
        </w:tc>
        <w:tc>
          <w:tcPr>
            <w:tcW w:w="1009" w:type="dxa"/>
            <w:vAlign w:val="center"/>
          </w:tcPr>
          <w:p w14:paraId="698CB064" w14:textId="77777777" w:rsidR="00F7083A" w:rsidRDefault="00607F4B">
            <w:pPr>
              <w:jc w:val="center"/>
              <w:rPr>
                <w:rFonts w:eastAsia="仿宋_GB2312"/>
              </w:rPr>
            </w:pPr>
            <w:r>
              <w:rPr>
                <w:rFonts w:eastAsia="仿宋_GB2312"/>
              </w:rPr>
              <w:t>20</w:t>
            </w:r>
          </w:p>
        </w:tc>
        <w:tc>
          <w:tcPr>
            <w:tcW w:w="1650" w:type="dxa"/>
            <w:vAlign w:val="center"/>
          </w:tcPr>
          <w:p w14:paraId="5557E7F5" w14:textId="77777777" w:rsidR="00F7083A" w:rsidRDefault="00607F4B">
            <w:pPr>
              <w:jc w:val="center"/>
              <w:rPr>
                <w:rFonts w:eastAsia="仿宋_GB2312"/>
              </w:rPr>
            </w:pPr>
            <w:r>
              <w:rPr>
                <w:rFonts w:eastAsia="仿宋_GB2312"/>
              </w:rPr>
              <w:t>是</w:t>
            </w:r>
          </w:p>
        </w:tc>
      </w:tr>
      <w:tr w:rsidR="00F7083A" w14:paraId="62B9FAA7" w14:textId="77777777">
        <w:trPr>
          <w:trHeight w:val="320"/>
          <w:jc w:val="center"/>
        </w:trPr>
        <w:tc>
          <w:tcPr>
            <w:tcW w:w="807" w:type="dxa"/>
            <w:vMerge/>
            <w:vAlign w:val="center"/>
          </w:tcPr>
          <w:p w14:paraId="1C2E7054" w14:textId="77777777" w:rsidR="00F7083A" w:rsidRDefault="00F7083A">
            <w:pPr>
              <w:rPr>
                <w:rFonts w:eastAsia="仿宋_GB2312"/>
              </w:rPr>
            </w:pPr>
          </w:p>
        </w:tc>
        <w:tc>
          <w:tcPr>
            <w:tcW w:w="1482" w:type="dxa"/>
            <w:shd w:val="clear" w:color="auto" w:fill="auto"/>
            <w:vAlign w:val="center"/>
          </w:tcPr>
          <w:p w14:paraId="3C97FDE3" w14:textId="77777777" w:rsidR="00F7083A" w:rsidRDefault="00607F4B">
            <w:pPr>
              <w:rPr>
                <w:rFonts w:eastAsia="仿宋_GB2312"/>
              </w:rPr>
            </w:pPr>
            <w:r>
              <w:rPr>
                <w:rFonts w:eastAsia="仿宋_GB2312"/>
              </w:rPr>
              <w:t>……</w:t>
            </w:r>
          </w:p>
        </w:tc>
        <w:tc>
          <w:tcPr>
            <w:tcW w:w="2744" w:type="dxa"/>
            <w:vAlign w:val="center"/>
          </w:tcPr>
          <w:p w14:paraId="2DF3D039" w14:textId="77777777" w:rsidR="00F7083A" w:rsidRDefault="00F7083A">
            <w:pPr>
              <w:rPr>
                <w:rFonts w:eastAsia="仿宋_GB2312"/>
              </w:rPr>
            </w:pPr>
          </w:p>
        </w:tc>
        <w:tc>
          <w:tcPr>
            <w:tcW w:w="1296" w:type="dxa"/>
            <w:vAlign w:val="center"/>
          </w:tcPr>
          <w:p w14:paraId="7D87DD9D" w14:textId="77777777" w:rsidR="00F7083A" w:rsidRDefault="00607F4B">
            <w:pPr>
              <w:jc w:val="center"/>
              <w:rPr>
                <w:rFonts w:eastAsia="仿宋_GB2312"/>
              </w:rPr>
            </w:pPr>
            <w:r>
              <w:rPr>
                <w:rFonts w:eastAsia="仿宋_GB2312"/>
              </w:rPr>
              <w:t>……</w:t>
            </w:r>
          </w:p>
        </w:tc>
        <w:tc>
          <w:tcPr>
            <w:tcW w:w="1874" w:type="dxa"/>
            <w:shd w:val="clear" w:color="auto" w:fill="auto"/>
            <w:vAlign w:val="center"/>
          </w:tcPr>
          <w:p w14:paraId="604DD81A" w14:textId="77777777" w:rsidR="00F7083A" w:rsidRDefault="00607F4B">
            <w:pPr>
              <w:jc w:val="center"/>
              <w:rPr>
                <w:rFonts w:eastAsia="仿宋_GB2312"/>
              </w:rPr>
            </w:pPr>
            <w:r>
              <w:rPr>
                <w:rFonts w:eastAsia="仿宋_GB2312"/>
              </w:rPr>
              <w:t>……</w:t>
            </w:r>
          </w:p>
        </w:tc>
        <w:tc>
          <w:tcPr>
            <w:tcW w:w="1296" w:type="dxa"/>
            <w:vAlign w:val="center"/>
          </w:tcPr>
          <w:p w14:paraId="25685841" w14:textId="77777777" w:rsidR="00F7083A" w:rsidRDefault="00F7083A">
            <w:pPr>
              <w:jc w:val="center"/>
              <w:rPr>
                <w:rFonts w:eastAsia="仿宋_GB2312"/>
              </w:rPr>
            </w:pPr>
          </w:p>
        </w:tc>
        <w:tc>
          <w:tcPr>
            <w:tcW w:w="2016" w:type="dxa"/>
            <w:shd w:val="clear" w:color="auto" w:fill="auto"/>
            <w:vAlign w:val="center"/>
          </w:tcPr>
          <w:p w14:paraId="2F0E844A" w14:textId="77777777" w:rsidR="00F7083A" w:rsidRDefault="00607F4B">
            <w:pPr>
              <w:jc w:val="center"/>
              <w:rPr>
                <w:rFonts w:eastAsia="仿宋_GB2312"/>
              </w:rPr>
            </w:pPr>
            <w:r>
              <w:rPr>
                <w:rFonts w:eastAsia="仿宋_GB2312"/>
              </w:rPr>
              <w:t>……</w:t>
            </w:r>
          </w:p>
        </w:tc>
        <w:tc>
          <w:tcPr>
            <w:tcW w:w="1009" w:type="dxa"/>
            <w:vAlign w:val="center"/>
          </w:tcPr>
          <w:p w14:paraId="5AF5DA15" w14:textId="77777777" w:rsidR="00F7083A" w:rsidRDefault="00F7083A">
            <w:pPr>
              <w:jc w:val="center"/>
              <w:rPr>
                <w:rFonts w:eastAsia="仿宋_GB2312"/>
              </w:rPr>
            </w:pPr>
          </w:p>
        </w:tc>
        <w:tc>
          <w:tcPr>
            <w:tcW w:w="1650" w:type="dxa"/>
            <w:vAlign w:val="center"/>
          </w:tcPr>
          <w:p w14:paraId="24BC313F" w14:textId="77777777" w:rsidR="00F7083A" w:rsidRDefault="00F7083A">
            <w:pPr>
              <w:jc w:val="center"/>
              <w:rPr>
                <w:rFonts w:eastAsia="仿宋_GB2312"/>
              </w:rPr>
            </w:pPr>
          </w:p>
        </w:tc>
      </w:tr>
      <w:tr w:rsidR="00F7083A" w14:paraId="493FF04A" w14:textId="77777777">
        <w:trPr>
          <w:trHeight w:val="320"/>
          <w:jc w:val="center"/>
        </w:trPr>
        <w:tc>
          <w:tcPr>
            <w:tcW w:w="807" w:type="dxa"/>
            <w:vMerge w:val="restart"/>
            <w:shd w:val="clear" w:color="auto" w:fill="auto"/>
            <w:vAlign w:val="center"/>
          </w:tcPr>
          <w:p w14:paraId="13D1BE6C" w14:textId="77777777" w:rsidR="00F7083A" w:rsidRDefault="00607F4B">
            <w:pPr>
              <w:jc w:val="center"/>
              <w:rPr>
                <w:rFonts w:eastAsia="仿宋_GB2312"/>
              </w:rPr>
            </w:pPr>
            <w:r>
              <w:rPr>
                <w:rFonts w:eastAsia="仿宋_GB2312"/>
              </w:rPr>
              <w:t>粉煤灰</w:t>
            </w:r>
          </w:p>
        </w:tc>
        <w:tc>
          <w:tcPr>
            <w:tcW w:w="1482" w:type="dxa"/>
            <w:shd w:val="clear" w:color="auto" w:fill="auto"/>
            <w:vAlign w:val="center"/>
          </w:tcPr>
          <w:p w14:paraId="70830255" w14:textId="77777777" w:rsidR="00F7083A" w:rsidRDefault="00607F4B">
            <w:pPr>
              <w:rPr>
                <w:rFonts w:eastAsia="仿宋_GB2312"/>
              </w:rPr>
            </w:pPr>
            <w:r>
              <w:rPr>
                <w:rFonts w:eastAsia="仿宋_GB2312"/>
              </w:rPr>
              <w:t>1#</w:t>
            </w:r>
            <w:r>
              <w:rPr>
                <w:rFonts w:eastAsia="仿宋_GB2312"/>
              </w:rPr>
              <w:t>燃煤锅炉粉煤灰</w:t>
            </w:r>
          </w:p>
        </w:tc>
        <w:tc>
          <w:tcPr>
            <w:tcW w:w="2744" w:type="dxa"/>
            <w:vAlign w:val="center"/>
          </w:tcPr>
          <w:p w14:paraId="6CFD738F" w14:textId="77777777" w:rsidR="00F7083A" w:rsidRDefault="00607F4B">
            <w:pPr>
              <w:rPr>
                <w:rFonts w:eastAsia="仿宋_GB2312"/>
              </w:rPr>
            </w:pPr>
            <w:r>
              <w:rPr>
                <w:rFonts w:eastAsia="仿宋_GB2312"/>
              </w:rPr>
              <w:t>采用料仓、储罐等方式密闭储存。</w:t>
            </w:r>
          </w:p>
          <w:p w14:paraId="52471861" w14:textId="77777777" w:rsidR="00F7083A" w:rsidRDefault="00607F4B">
            <w:pPr>
              <w:rPr>
                <w:rFonts w:eastAsia="仿宋_GB2312"/>
              </w:rPr>
            </w:pPr>
            <w:r>
              <w:rPr>
                <w:rFonts w:eastAsia="仿宋_GB2312"/>
              </w:rPr>
              <w:t>采用管状带式输送机、气力输送设备、罐车等方式密闭输送</w:t>
            </w:r>
          </w:p>
        </w:tc>
        <w:tc>
          <w:tcPr>
            <w:tcW w:w="1296" w:type="dxa"/>
            <w:vAlign w:val="center"/>
          </w:tcPr>
          <w:p w14:paraId="0C7F1C94" w14:textId="77777777" w:rsidR="00F7083A" w:rsidRDefault="00607F4B">
            <w:pPr>
              <w:jc w:val="center"/>
              <w:rPr>
                <w:rFonts w:eastAsia="仿宋_GB2312"/>
              </w:rPr>
            </w:pPr>
            <w:r>
              <w:rPr>
                <w:rFonts w:eastAsia="仿宋_GB2312"/>
              </w:rPr>
              <w:t>气力输送</w:t>
            </w:r>
          </w:p>
        </w:tc>
        <w:tc>
          <w:tcPr>
            <w:tcW w:w="1874" w:type="dxa"/>
            <w:shd w:val="clear" w:color="auto" w:fill="auto"/>
            <w:vAlign w:val="center"/>
          </w:tcPr>
          <w:p w14:paraId="03781D5B" w14:textId="77777777" w:rsidR="00F7083A" w:rsidRDefault="00607F4B">
            <w:pPr>
              <w:jc w:val="center"/>
              <w:rPr>
                <w:rFonts w:eastAsia="仿宋_GB2312"/>
              </w:rPr>
            </w:pPr>
            <w:r>
              <w:rPr>
                <w:rFonts w:eastAsia="仿宋_GB2312"/>
              </w:rPr>
              <w:t>1#</w:t>
            </w:r>
            <w:r>
              <w:rPr>
                <w:rFonts w:eastAsia="仿宋_GB2312"/>
              </w:rPr>
              <w:t>燃煤锅炉粉煤灰仓</w:t>
            </w:r>
          </w:p>
        </w:tc>
        <w:tc>
          <w:tcPr>
            <w:tcW w:w="1296" w:type="dxa"/>
            <w:vAlign w:val="center"/>
          </w:tcPr>
          <w:p w14:paraId="320AD964" w14:textId="77777777" w:rsidR="00F7083A" w:rsidRDefault="00607F4B">
            <w:pPr>
              <w:jc w:val="center"/>
              <w:rPr>
                <w:rFonts w:eastAsia="仿宋_GB2312"/>
              </w:rPr>
            </w:pPr>
            <w:r>
              <w:rPr>
                <w:rFonts w:eastAsia="仿宋_GB2312"/>
              </w:rPr>
              <w:t>30</w:t>
            </w:r>
          </w:p>
        </w:tc>
        <w:tc>
          <w:tcPr>
            <w:tcW w:w="2016" w:type="dxa"/>
            <w:shd w:val="clear" w:color="auto" w:fill="auto"/>
            <w:vAlign w:val="center"/>
          </w:tcPr>
          <w:p w14:paraId="6542A70B" w14:textId="77777777" w:rsidR="00F7083A" w:rsidRDefault="00607F4B">
            <w:pPr>
              <w:jc w:val="center"/>
              <w:rPr>
                <w:rFonts w:eastAsia="仿宋_GB2312"/>
              </w:rPr>
            </w:pPr>
            <w:r>
              <w:rPr>
                <w:rFonts w:eastAsia="仿宋_GB2312"/>
              </w:rPr>
              <w:t>/</w:t>
            </w:r>
          </w:p>
        </w:tc>
        <w:tc>
          <w:tcPr>
            <w:tcW w:w="1009" w:type="dxa"/>
            <w:vAlign w:val="center"/>
          </w:tcPr>
          <w:p w14:paraId="490F4968" w14:textId="77777777" w:rsidR="00F7083A" w:rsidRDefault="00607F4B">
            <w:pPr>
              <w:jc w:val="center"/>
              <w:rPr>
                <w:rFonts w:eastAsia="仿宋_GB2312"/>
              </w:rPr>
            </w:pPr>
            <w:r>
              <w:rPr>
                <w:rFonts w:eastAsia="仿宋_GB2312"/>
              </w:rPr>
              <w:t>/</w:t>
            </w:r>
          </w:p>
        </w:tc>
        <w:tc>
          <w:tcPr>
            <w:tcW w:w="1650" w:type="dxa"/>
            <w:vAlign w:val="center"/>
          </w:tcPr>
          <w:p w14:paraId="6A7FF0A6" w14:textId="77777777" w:rsidR="00F7083A" w:rsidRDefault="00607F4B">
            <w:pPr>
              <w:jc w:val="center"/>
              <w:rPr>
                <w:rFonts w:eastAsia="仿宋_GB2312"/>
              </w:rPr>
            </w:pPr>
            <w:r>
              <w:rPr>
                <w:rFonts w:eastAsia="仿宋_GB2312"/>
              </w:rPr>
              <w:t>是</w:t>
            </w:r>
          </w:p>
        </w:tc>
      </w:tr>
      <w:tr w:rsidR="00F7083A" w14:paraId="62EC386C" w14:textId="77777777">
        <w:trPr>
          <w:trHeight w:val="320"/>
          <w:jc w:val="center"/>
        </w:trPr>
        <w:tc>
          <w:tcPr>
            <w:tcW w:w="807" w:type="dxa"/>
            <w:vMerge/>
            <w:vAlign w:val="center"/>
          </w:tcPr>
          <w:p w14:paraId="34F21482" w14:textId="77777777" w:rsidR="00F7083A" w:rsidRDefault="00F7083A">
            <w:pPr>
              <w:rPr>
                <w:rFonts w:eastAsia="仿宋_GB2312"/>
              </w:rPr>
            </w:pPr>
          </w:p>
        </w:tc>
        <w:tc>
          <w:tcPr>
            <w:tcW w:w="1482" w:type="dxa"/>
            <w:shd w:val="clear" w:color="auto" w:fill="auto"/>
            <w:vAlign w:val="center"/>
          </w:tcPr>
          <w:p w14:paraId="46099FF5" w14:textId="77777777" w:rsidR="00F7083A" w:rsidRDefault="00607F4B">
            <w:pPr>
              <w:rPr>
                <w:rFonts w:eastAsia="仿宋_GB2312"/>
              </w:rPr>
            </w:pPr>
            <w:r>
              <w:rPr>
                <w:rFonts w:eastAsia="仿宋_GB2312"/>
              </w:rPr>
              <w:t>……</w:t>
            </w:r>
          </w:p>
        </w:tc>
        <w:tc>
          <w:tcPr>
            <w:tcW w:w="2744" w:type="dxa"/>
            <w:vAlign w:val="center"/>
          </w:tcPr>
          <w:p w14:paraId="7A4A66F2" w14:textId="77777777" w:rsidR="00F7083A" w:rsidRDefault="00F7083A">
            <w:pPr>
              <w:rPr>
                <w:rFonts w:eastAsia="仿宋_GB2312"/>
              </w:rPr>
            </w:pPr>
          </w:p>
        </w:tc>
        <w:tc>
          <w:tcPr>
            <w:tcW w:w="1296" w:type="dxa"/>
            <w:vAlign w:val="center"/>
          </w:tcPr>
          <w:p w14:paraId="135C562A" w14:textId="77777777" w:rsidR="00F7083A" w:rsidRDefault="00607F4B">
            <w:pPr>
              <w:jc w:val="center"/>
              <w:rPr>
                <w:rFonts w:eastAsia="仿宋_GB2312"/>
              </w:rPr>
            </w:pPr>
            <w:r>
              <w:rPr>
                <w:rFonts w:eastAsia="仿宋_GB2312"/>
              </w:rPr>
              <w:t>……</w:t>
            </w:r>
          </w:p>
        </w:tc>
        <w:tc>
          <w:tcPr>
            <w:tcW w:w="1874" w:type="dxa"/>
            <w:shd w:val="clear" w:color="auto" w:fill="auto"/>
            <w:vAlign w:val="center"/>
          </w:tcPr>
          <w:p w14:paraId="586253A9" w14:textId="77777777" w:rsidR="00F7083A" w:rsidRDefault="00607F4B">
            <w:pPr>
              <w:jc w:val="center"/>
              <w:rPr>
                <w:rFonts w:eastAsia="仿宋_GB2312"/>
              </w:rPr>
            </w:pPr>
            <w:r>
              <w:rPr>
                <w:rFonts w:eastAsia="仿宋_GB2312"/>
              </w:rPr>
              <w:t>……</w:t>
            </w:r>
          </w:p>
        </w:tc>
        <w:tc>
          <w:tcPr>
            <w:tcW w:w="1296" w:type="dxa"/>
            <w:vAlign w:val="center"/>
          </w:tcPr>
          <w:p w14:paraId="4F306265" w14:textId="77777777" w:rsidR="00F7083A" w:rsidRDefault="00F7083A">
            <w:pPr>
              <w:jc w:val="center"/>
              <w:rPr>
                <w:rFonts w:eastAsia="仿宋_GB2312"/>
              </w:rPr>
            </w:pPr>
          </w:p>
        </w:tc>
        <w:tc>
          <w:tcPr>
            <w:tcW w:w="2016" w:type="dxa"/>
            <w:shd w:val="clear" w:color="auto" w:fill="auto"/>
            <w:vAlign w:val="center"/>
          </w:tcPr>
          <w:p w14:paraId="0E3B9B08" w14:textId="77777777" w:rsidR="00F7083A" w:rsidRDefault="00607F4B">
            <w:pPr>
              <w:jc w:val="center"/>
              <w:rPr>
                <w:rFonts w:eastAsia="仿宋_GB2312"/>
              </w:rPr>
            </w:pPr>
            <w:r>
              <w:rPr>
                <w:rFonts w:eastAsia="仿宋_GB2312"/>
              </w:rPr>
              <w:t>……</w:t>
            </w:r>
          </w:p>
        </w:tc>
        <w:tc>
          <w:tcPr>
            <w:tcW w:w="1009" w:type="dxa"/>
            <w:vAlign w:val="center"/>
          </w:tcPr>
          <w:p w14:paraId="1FB72952" w14:textId="77777777" w:rsidR="00F7083A" w:rsidRDefault="00F7083A">
            <w:pPr>
              <w:jc w:val="center"/>
              <w:rPr>
                <w:rFonts w:eastAsia="仿宋_GB2312"/>
              </w:rPr>
            </w:pPr>
          </w:p>
        </w:tc>
        <w:tc>
          <w:tcPr>
            <w:tcW w:w="1650" w:type="dxa"/>
            <w:vAlign w:val="center"/>
          </w:tcPr>
          <w:p w14:paraId="50B8F718" w14:textId="77777777" w:rsidR="00F7083A" w:rsidRDefault="00F7083A">
            <w:pPr>
              <w:rPr>
                <w:rFonts w:eastAsia="仿宋_GB2312"/>
              </w:rPr>
            </w:pPr>
          </w:p>
        </w:tc>
      </w:tr>
      <w:tr w:rsidR="00F7083A" w14:paraId="1D79DF4D" w14:textId="77777777">
        <w:trPr>
          <w:trHeight w:val="320"/>
          <w:jc w:val="center"/>
        </w:trPr>
        <w:tc>
          <w:tcPr>
            <w:tcW w:w="14174" w:type="dxa"/>
            <w:gridSpan w:val="9"/>
            <w:vAlign w:val="center"/>
          </w:tcPr>
          <w:p w14:paraId="1B3D65DF" w14:textId="77777777" w:rsidR="00F7083A" w:rsidRDefault="00607F4B">
            <w:pPr>
              <w:snapToGrid w:val="0"/>
              <w:jc w:val="left"/>
              <w:rPr>
                <w:rFonts w:eastAsia="仿宋_GB2312"/>
              </w:rPr>
            </w:pPr>
            <w:r>
              <w:rPr>
                <w:rFonts w:eastAsia="仿宋_GB2312"/>
              </w:rPr>
              <w:t>注：</w:t>
            </w:r>
            <w:r>
              <w:rPr>
                <w:rFonts w:eastAsia="仿宋_GB2312"/>
              </w:rPr>
              <w:t>1.</w:t>
            </w:r>
            <w:r>
              <w:rPr>
                <w:rFonts w:eastAsia="仿宋_GB2312"/>
              </w:rPr>
              <w:t>表中内容为案例，需根据企业实际情况填写；</w:t>
            </w:r>
            <w:r>
              <w:rPr>
                <w:rFonts w:eastAsia="仿宋_GB2312"/>
              </w:rPr>
              <w:t>2.</w:t>
            </w:r>
            <w:r>
              <w:rPr>
                <w:rFonts w:eastAsia="仿宋_GB2312"/>
              </w:rPr>
              <w:t>监控设施列中无此设备或设施的以</w:t>
            </w:r>
            <w:r>
              <w:rPr>
                <w:rFonts w:eastAsia="仿宋_GB2312"/>
              </w:rPr>
              <w:t>“/”</w:t>
            </w:r>
            <w:r>
              <w:rPr>
                <w:rFonts w:eastAsia="仿宋_GB2312"/>
              </w:rPr>
              <w:t>表示。</w:t>
            </w:r>
          </w:p>
        </w:tc>
      </w:tr>
    </w:tbl>
    <w:p w14:paraId="677844CB" w14:textId="77777777" w:rsidR="00F7083A" w:rsidRDefault="00607F4B">
      <w:pPr>
        <w:snapToGrid w:val="0"/>
        <w:spacing w:line="600" w:lineRule="exact"/>
        <w:jc w:val="center"/>
        <w:rPr>
          <w:rFonts w:eastAsia="黑体"/>
          <w:bCs/>
        </w:rPr>
        <w:sectPr w:rsidR="00F7083A">
          <w:pgSz w:w="16838" w:h="11906" w:orient="landscape"/>
          <w:pgMar w:top="1797" w:right="1440" w:bottom="1797" w:left="1440" w:header="851" w:footer="992" w:gutter="0"/>
          <w:cols w:space="425"/>
          <w:docGrid w:linePitch="312"/>
        </w:sectPr>
      </w:pPr>
      <w:r>
        <w:rPr>
          <w:rFonts w:eastAsia="黑体"/>
          <w:bCs/>
        </w:rPr>
        <w:t xml:space="preserve"> </w:t>
      </w:r>
    </w:p>
    <w:p w14:paraId="0BF405F4" w14:textId="77777777" w:rsidR="00F7083A" w:rsidRDefault="00607F4B">
      <w:pPr>
        <w:pStyle w:val="3"/>
        <w:rPr>
          <w:rFonts w:ascii="Times New Roman" w:eastAsia="仿宋_GB2312" w:hAnsi="Times New Roman" w:cs="Times New Roman"/>
          <w:bCs/>
        </w:rPr>
      </w:pPr>
      <w:r>
        <w:rPr>
          <w:rFonts w:ascii="Times New Roman" w:hAnsi="Times New Roman" w:cs="Times New Roman"/>
        </w:rPr>
        <w:lastRenderedPageBreak/>
        <w:t>表</w:t>
      </w:r>
      <w:r>
        <w:rPr>
          <w:rFonts w:ascii="Times New Roman" w:hAnsi="Times New Roman" w:cs="Times New Roman"/>
        </w:rPr>
        <w:t xml:space="preserve">4  </w:t>
      </w:r>
      <w:r>
        <w:rPr>
          <w:rFonts w:ascii="Times New Roman" w:hAnsi="Times New Roman" w:cs="Times New Roman"/>
        </w:rPr>
        <w:t>物料储存设施清单及控制措施对照表（示例）</w:t>
      </w:r>
    </w:p>
    <w:p w14:paraId="2B950BD4" w14:textId="77777777" w:rsidR="00F7083A" w:rsidRDefault="00F7083A">
      <w:pPr>
        <w:snapToGrid w:val="0"/>
        <w:spacing w:line="600" w:lineRule="exact"/>
        <w:jc w:val="center"/>
        <w:rPr>
          <w:rFonts w:eastAsia="仿宋_GB2312"/>
          <w:bCs/>
        </w:rPr>
      </w:pP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2327"/>
        <w:gridCol w:w="783"/>
        <w:gridCol w:w="1077"/>
        <w:gridCol w:w="1463"/>
        <w:gridCol w:w="1151"/>
        <w:gridCol w:w="1757"/>
        <w:gridCol w:w="857"/>
        <w:gridCol w:w="930"/>
        <w:gridCol w:w="1014"/>
        <w:gridCol w:w="1812"/>
      </w:tblGrid>
      <w:tr w:rsidR="00F7083A" w14:paraId="63FB04E7" w14:textId="77777777">
        <w:trPr>
          <w:trHeight w:val="600"/>
          <w:jc w:val="center"/>
        </w:trPr>
        <w:tc>
          <w:tcPr>
            <w:tcW w:w="1003" w:type="dxa"/>
            <w:shd w:val="clear" w:color="auto" w:fill="auto"/>
            <w:vAlign w:val="center"/>
          </w:tcPr>
          <w:p w14:paraId="0FF3819C" w14:textId="77777777" w:rsidR="00F7083A" w:rsidRDefault="00607F4B">
            <w:pPr>
              <w:jc w:val="center"/>
              <w:rPr>
                <w:rFonts w:eastAsia="仿宋_GB2312"/>
              </w:rPr>
            </w:pPr>
            <w:r>
              <w:rPr>
                <w:rFonts w:eastAsia="仿宋_GB2312"/>
              </w:rPr>
              <w:t>设施名称及编号</w:t>
            </w:r>
          </w:p>
        </w:tc>
        <w:tc>
          <w:tcPr>
            <w:tcW w:w="2327" w:type="dxa"/>
            <w:vAlign w:val="center"/>
          </w:tcPr>
          <w:p w14:paraId="0BBFFCFD" w14:textId="77777777" w:rsidR="00F7083A" w:rsidRDefault="00607F4B">
            <w:pPr>
              <w:jc w:val="center"/>
              <w:rPr>
                <w:rFonts w:eastAsia="仿宋_GB2312"/>
              </w:rPr>
            </w:pPr>
            <w:r>
              <w:rPr>
                <w:rFonts w:eastAsia="仿宋_GB2312"/>
              </w:rPr>
              <w:t>《意见》规定要求</w:t>
            </w:r>
          </w:p>
        </w:tc>
        <w:tc>
          <w:tcPr>
            <w:tcW w:w="783" w:type="dxa"/>
            <w:vAlign w:val="center"/>
          </w:tcPr>
          <w:p w14:paraId="5F593C0B" w14:textId="77777777" w:rsidR="00F7083A" w:rsidRDefault="00607F4B">
            <w:pPr>
              <w:jc w:val="center"/>
              <w:rPr>
                <w:rFonts w:eastAsia="仿宋_GB2312"/>
              </w:rPr>
            </w:pPr>
            <w:r>
              <w:rPr>
                <w:rFonts w:eastAsia="仿宋_GB2312"/>
              </w:rPr>
              <w:t>主要参数</w:t>
            </w:r>
          </w:p>
        </w:tc>
        <w:tc>
          <w:tcPr>
            <w:tcW w:w="1077" w:type="dxa"/>
            <w:vAlign w:val="center"/>
          </w:tcPr>
          <w:p w14:paraId="7D614C6E" w14:textId="77777777" w:rsidR="00F7083A" w:rsidRDefault="00607F4B">
            <w:pPr>
              <w:jc w:val="center"/>
              <w:rPr>
                <w:rFonts w:eastAsia="仿宋_GB2312"/>
              </w:rPr>
            </w:pPr>
            <w:r>
              <w:rPr>
                <w:rFonts w:eastAsia="仿宋_GB2312"/>
              </w:rPr>
              <w:t>封闭方式</w:t>
            </w:r>
          </w:p>
        </w:tc>
        <w:tc>
          <w:tcPr>
            <w:tcW w:w="1463" w:type="dxa"/>
            <w:shd w:val="clear" w:color="auto" w:fill="auto"/>
            <w:vAlign w:val="center"/>
          </w:tcPr>
          <w:p w14:paraId="18BE2162" w14:textId="77777777" w:rsidR="00F7083A" w:rsidRDefault="00607F4B">
            <w:pPr>
              <w:jc w:val="center"/>
              <w:rPr>
                <w:rFonts w:eastAsia="仿宋_GB2312"/>
              </w:rPr>
            </w:pPr>
            <w:r>
              <w:rPr>
                <w:rFonts w:eastAsia="仿宋_GB2312"/>
              </w:rPr>
              <w:t>存放物料种类</w:t>
            </w:r>
          </w:p>
        </w:tc>
        <w:tc>
          <w:tcPr>
            <w:tcW w:w="1151" w:type="dxa"/>
            <w:shd w:val="clear" w:color="auto" w:fill="auto"/>
            <w:vAlign w:val="center"/>
          </w:tcPr>
          <w:p w14:paraId="5113652C" w14:textId="77777777" w:rsidR="00F7083A" w:rsidRDefault="00607F4B">
            <w:pPr>
              <w:jc w:val="center"/>
              <w:rPr>
                <w:rFonts w:eastAsia="仿宋_GB2312"/>
              </w:rPr>
            </w:pPr>
            <w:r>
              <w:rPr>
                <w:rFonts w:eastAsia="仿宋_GB2312"/>
              </w:rPr>
              <w:t>堆取物料作业方式</w:t>
            </w:r>
          </w:p>
        </w:tc>
        <w:tc>
          <w:tcPr>
            <w:tcW w:w="1757" w:type="dxa"/>
            <w:vAlign w:val="center"/>
          </w:tcPr>
          <w:p w14:paraId="701D2824" w14:textId="77777777" w:rsidR="00F7083A" w:rsidRDefault="00607F4B">
            <w:pPr>
              <w:jc w:val="center"/>
              <w:rPr>
                <w:rFonts w:eastAsia="仿宋_GB2312"/>
              </w:rPr>
            </w:pPr>
            <w:r>
              <w:rPr>
                <w:rFonts w:eastAsia="仿宋_GB2312"/>
              </w:rPr>
              <w:t>除尘</w:t>
            </w:r>
            <w:proofErr w:type="gramStart"/>
            <w:r>
              <w:rPr>
                <w:rFonts w:eastAsia="仿宋_GB2312"/>
              </w:rPr>
              <w:t>抑尘设施</w:t>
            </w:r>
            <w:proofErr w:type="gramEnd"/>
          </w:p>
        </w:tc>
        <w:tc>
          <w:tcPr>
            <w:tcW w:w="857" w:type="dxa"/>
            <w:shd w:val="clear" w:color="auto" w:fill="auto"/>
            <w:vAlign w:val="center"/>
          </w:tcPr>
          <w:p w14:paraId="2999E125" w14:textId="77777777" w:rsidR="00F7083A" w:rsidRDefault="00607F4B">
            <w:pPr>
              <w:jc w:val="center"/>
              <w:rPr>
                <w:rFonts w:eastAsia="仿宋_GB2312"/>
              </w:rPr>
            </w:pPr>
            <w:r>
              <w:rPr>
                <w:rFonts w:eastAsia="仿宋_GB2312"/>
              </w:rPr>
              <w:t>出入口数量</w:t>
            </w:r>
          </w:p>
        </w:tc>
        <w:tc>
          <w:tcPr>
            <w:tcW w:w="930" w:type="dxa"/>
            <w:shd w:val="clear" w:color="auto" w:fill="auto"/>
            <w:vAlign w:val="center"/>
          </w:tcPr>
          <w:p w14:paraId="0F5F09DB" w14:textId="77777777" w:rsidR="00F7083A" w:rsidRDefault="00607F4B">
            <w:pPr>
              <w:jc w:val="center"/>
              <w:rPr>
                <w:rFonts w:eastAsia="仿宋_GB2312"/>
              </w:rPr>
            </w:pPr>
            <w:r>
              <w:rPr>
                <w:rFonts w:eastAsia="仿宋_GB2312"/>
              </w:rPr>
              <w:t>车辆清洗装置</w:t>
            </w:r>
          </w:p>
        </w:tc>
        <w:tc>
          <w:tcPr>
            <w:tcW w:w="1014" w:type="dxa"/>
            <w:vAlign w:val="center"/>
          </w:tcPr>
          <w:p w14:paraId="4C09DFFD" w14:textId="77777777" w:rsidR="00F7083A" w:rsidRDefault="00607F4B">
            <w:pPr>
              <w:jc w:val="center"/>
              <w:rPr>
                <w:rFonts w:eastAsia="仿宋_GB2312"/>
              </w:rPr>
            </w:pPr>
            <w:r>
              <w:rPr>
                <w:rFonts w:eastAsia="仿宋_GB2312"/>
              </w:rPr>
              <w:t>监控设施</w:t>
            </w:r>
          </w:p>
        </w:tc>
        <w:tc>
          <w:tcPr>
            <w:tcW w:w="1812" w:type="dxa"/>
            <w:vAlign w:val="center"/>
          </w:tcPr>
          <w:p w14:paraId="31E2C70D" w14:textId="77777777" w:rsidR="00F7083A" w:rsidRDefault="00607F4B">
            <w:pPr>
              <w:jc w:val="center"/>
              <w:rPr>
                <w:rFonts w:eastAsia="仿宋_GB2312"/>
              </w:rPr>
            </w:pPr>
            <w:r>
              <w:rPr>
                <w:rFonts w:eastAsia="仿宋_GB2312"/>
              </w:rPr>
              <w:t>全部储存物料是否满足《意见》规定要求</w:t>
            </w:r>
          </w:p>
        </w:tc>
      </w:tr>
      <w:tr w:rsidR="00F7083A" w14:paraId="74517C8A" w14:textId="77777777">
        <w:trPr>
          <w:trHeight w:val="600"/>
          <w:jc w:val="center"/>
        </w:trPr>
        <w:tc>
          <w:tcPr>
            <w:tcW w:w="1003" w:type="dxa"/>
            <w:shd w:val="clear" w:color="auto" w:fill="auto"/>
            <w:vAlign w:val="center"/>
          </w:tcPr>
          <w:p w14:paraId="2FF80130" w14:textId="77777777" w:rsidR="00F7083A" w:rsidRDefault="00607F4B">
            <w:pPr>
              <w:jc w:val="center"/>
              <w:rPr>
                <w:rFonts w:eastAsia="仿宋_GB2312"/>
              </w:rPr>
            </w:pPr>
            <w:r>
              <w:rPr>
                <w:rFonts w:eastAsia="仿宋_GB2312"/>
              </w:rPr>
              <w:t>1#</w:t>
            </w:r>
            <w:r>
              <w:rPr>
                <w:rFonts w:eastAsia="仿宋_GB2312"/>
              </w:rPr>
              <w:t>烧结原料大棚</w:t>
            </w:r>
          </w:p>
        </w:tc>
        <w:tc>
          <w:tcPr>
            <w:tcW w:w="2327" w:type="dxa"/>
            <w:vAlign w:val="center"/>
          </w:tcPr>
          <w:p w14:paraId="58525E29" w14:textId="77777777" w:rsidR="00F7083A" w:rsidRDefault="00607F4B">
            <w:pPr>
              <w:jc w:val="center"/>
              <w:rPr>
                <w:rFonts w:eastAsia="仿宋_GB2312"/>
              </w:rPr>
            </w:pPr>
            <w:proofErr w:type="gramStart"/>
            <w:r>
              <w:rPr>
                <w:rFonts w:eastAsia="仿宋_GB2312"/>
              </w:rPr>
              <w:t>密闭料仓或</w:t>
            </w:r>
            <w:proofErr w:type="gramEnd"/>
            <w:r>
              <w:rPr>
                <w:rFonts w:eastAsia="仿宋_GB2312"/>
              </w:rPr>
              <w:t>封闭料棚；料场出口设置车轮和车身清洗设施</w:t>
            </w:r>
          </w:p>
        </w:tc>
        <w:tc>
          <w:tcPr>
            <w:tcW w:w="783" w:type="dxa"/>
            <w:vAlign w:val="center"/>
          </w:tcPr>
          <w:p w14:paraId="6AF32EEC" w14:textId="77777777" w:rsidR="00F7083A" w:rsidRDefault="00607F4B">
            <w:pPr>
              <w:jc w:val="center"/>
              <w:rPr>
                <w:rFonts w:eastAsia="仿宋_GB2312"/>
              </w:rPr>
            </w:pPr>
            <w:r>
              <w:rPr>
                <w:rFonts w:eastAsia="仿宋_GB2312"/>
              </w:rPr>
              <w:t>10</w:t>
            </w:r>
            <w:r>
              <w:rPr>
                <w:rFonts w:eastAsia="仿宋_GB2312"/>
              </w:rPr>
              <w:t>万</w:t>
            </w:r>
            <w:r>
              <w:rPr>
                <w:rFonts w:eastAsia="仿宋_GB2312"/>
              </w:rPr>
              <w:t>m</w:t>
            </w:r>
            <w:r>
              <w:rPr>
                <w:rFonts w:eastAsia="仿宋_GB2312"/>
                <w:vertAlign w:val="superscript"/>
              </w:rPr>
              <w:t>2</w:t>
            </w:r>
          </w:p>
        </w:tc>
        <w:tc>
          <w:tcPr>
            <w:tcW w:w="1077" w:type="dxa"/>
            <w:vAlign w:val="center"/>
          </w:tcPr>
          <w:p w14:paraId="0E5C0062" w14:textId="77777777" w:rsidR="00F7083A" w:rsidRDefault="00607F4B">
            <w:pPr>
              <w:jc w:val="center"/>
              <w:rPr>
                <w:rFonts w:eastAsia="仿宋_GB2312"/>
              </w:rPr>
            </w:pPr>
            <w:r>
              <w:rPr>
                <w:rFonts w:eastAsia="仿宋_GB2312"/>
              </w:rPr>
              <w:t>钢结构大棚全封闭</w:t>
            </w:r>
          </w:p>
        </w:tc>
        <w:tc>
          <w:tcPr>
            <w:tcW w:w="1463" w:type="dxa"/>
            <w:shd w:val="clear" w:color="auto" w:fill="auto"/>
            <w:vAlign w:val="center"/>
          </w:tcPr>
          <w:p w14:paraId="7A8771C3" w14:textId="77777777" w:rsidR="00F7083A" w:rsidRDefault="00607F4B">
            <w:pPr>
              <w:jc w:val="center"/>
              <w:rPr>
                <w:rFonts w:eastAsia="仿宋_GB2312"/>
              </w:rPr>
            </w:pPr>
            <w:r>
              <w:rPr>
                <w:rFonts w:eastAsia="仿宋_GB2312"/>
              </w:rPr>
              <w:t>铁矿粉、除尘灰（供</w:t>
            </w:r>
            <w:r>
              <w:rPr>
                <w:rFonts w:eastAsia="仿宋_GB2312"/>
              </w:rPr>
              <w:t>1#</w:t>
            </w:r>
            <w:r>
              <w:rPr>
                <w:rFonts w:eastAsia="仿宋_GB2312"/>
              </w:rPr>
              <w:t>烧结）</w:t>
            </w:r>
          </w:p>
        </w:tc>
        <w:tc>
          <w:tcPr>
            <w:tcW w:w="1151" w:type="dxa"/>
            <w:shd w:val="clear" w:color="auto" w:fill="auto"/>
            <w:vAlign w:val="center"/>
          </w:tcPr>
          <w:p w14:paraId="39242E97" w14:textId="77777777" w:rsidR="00F7083A" w:rsidRDefault="00607F4B">
            <w:pPr>
              <w:jc w:val="center"/>
              <w:rPr>
                <w:rFonts w:eastAsia="仿宋_GB2312"/>
              </w:rPr>
            </w:pPr>
            <w:r>
              <w:rPr>
                <w:rFonts w:eastAsia="仿宋_GB2312"/>
              </w:rPr>
              <w:t>堆取料机（铁矿粉）</w:t>
            </w:r>
          </w:p>
          <w:p w14:paraId="3C1C2E4C" w14:textId="77777777" w:rsidR="00F7083A" w:rsidRDefault="00607F4B">
            <w:pPr>
              <w:jc w:val="center"/>
              <w:rPr>
                <w:rFonts w:eastAsia="仿宋_GB2312"/>
              </w:rPr>
            </w:pPr>
            <w:r>
              <w:rPr>
                <w:rFonts w:eastAsia="仿宋_GB2312"/>
              </w:rPr>
              <w:t>装载车（除尘灰）</w:t>
            </w:r>
          </w:p>
        </w:tc>
        <w:tc>
          <w:tcPr>
            <w:tcW w:w="1757" w:type="dxa"/>
            <w:vAlign w:val="center"/>
          </w:tcPr>
          <w:p w14:paraId="2028F27A" w14:textId="77777777" w:rsidR="00F7083A" w:rsidRDefault="00607F4B">
            <w:pPr>
              <w:jc w:val="center"/>
              <w:rPr>
                <w:rFonts w:eastAsia="仿宋_GB2312"/>
              </w:rPr>
            </w:pPr>
            <w:r>
              <w:rPr>
                <w:rFonts w:eastAsia="仿宋_GB2312"/>
              </w:rPr>
              <w:t>自动加湿雾炮；</w:t>
            </w:r>
          </w:p>
          <w:p w14:paraId="5DEAF621" w14:textId="77777777" w:rsidR="00F7083A" w:rsidRDefault="00607F4B">
            <w:pPr>
              <w:jc w:val="center"/>
              <w:rPr>
                <w:rFonts w:eastAsia="仿宋_GB2312"/>
              </w:rPr>
            </w:pPr>
            <w:proofErr w:type="gramStart"/>
            <w:r>
              <w:rPr>
                <w:rFonts w:eastAsia="仿宋_GB2312"/>
              </w:rPr>
              <w:t>卸灰区自动</w:t>
            </w:r>
            <w:proofErr w:type="gramEnd"/>
            <w:r>
              <w:rPr>
                <w:rFonts w:eastAsia="仿宋_GB2312"/>
              </w:rPr>
              <w:t>干雾（雾滴粒径</w:t>
            </w:r>
            <w:r>
              <w:rPr>
                <w:rFonts w:eastAsia="仿宋_GB2312"/>
              </w:rPr>
              <w:t>d</w:t>
            </w:r>
            <w:r>
              <w:rPr>
                <w:rFonts w:eastAsia="仿宋_GB2312"/>
              </w:rPr>
              <w:t>＜</w:t>
            </w:r>
            <w:r>
              <w:rPr>
                <w:rFonts w:eastAsia="仿宋_GB2312"/>
              </w:rPr>
              <w:t>30μm</w:t>
            </w:r>
            <w:r>
              <w:rPr>
                <w:rFonts w:eastAsia="仿宋_GB2312"/>
              </w:rPr>
              <w:t>）</w:t>
            </w:r>
          </w:p>
        </w:tc>
        <w:tc>
          <w:tcPr>
            <w:tcW w:w="857" w:type="dxa"/>
            <w:shd w:val="clear" w:color="auto" w:fill="auto"/>
            <w:vAlign w:val="center"/>
          </w:tcPr>
          <w:p w14:paraId="19F13897" w14:textId="77777777" w:rsidR="00F7083A" w:rsidRDefault="00607F4B">
            <w:pPr>
              <w:jc w:val="center"/>
              <w:rPr>
                <w:rFonts w:eastAsia="仿宋_GB2312"/>
              </w:rPr>
            </w:pPr>
            <w:r>
              <w:rPr>
                <w:rFonts w:eastAsia="仿宋_GB2312"/>
              </w:rPr>
              <w:t>2</w:t>
            </w:r>
          </w:p>
        </w:tc>
        <w:tc>
          <w:tcPr>
            <w:tcW w:w="930" w:type="dxa"/>
            <w:shd w:val="clear" w:color="auto" w:fill="auto"/>
            <w:vAlign w:val="center"/>
          </w:tcPr>
          <w:p w14:paraId="5614C236" w14:textId="77777777" w:rsidR="00F7083A" w:rsidRDefault="00607F4B">
            <w:pPr>
              <w:jc w:val="center"/>
              <w:rPr>
                <w:rFonts w:eastAsia="仿宋_GB2312"/>
              </w:rPr>
            </w:pPr>
            <w:r>
              <w:rPr>
                <w:rFonts w:eastAsia="仿宋_GB2312"/>
              </w:rPr>
              <w:t>2</w:t>
            </w:r>
            <w:r>
              <w:rPr>
                <w:rFonts w:eastAsia="仿宋_GB2312"/>
              </w:rPr>
              <w:t>台</w:t>
            </w:r>
          </w:p>
        </w:tc>
        <w:tc>
          <w:tcPr>
            <w:tcW w:w="1014" w:type="dxa"/>
            <w:vAlign w:val="center"/>
          </w:tcPr>
          <w:p w14:paraId="756B64C9" w14:textId="77777777" w:rsidR="00F7083A" w:rsidRDefault="00607F4B">
            <w:pPr>
              <w:jc w:val="center"/>
              <w:rPr>
                <w:rFonts w:eastAsia="仿宋_GB2312"/>
              </w:rPr>
            </w:pPr>
            <w:r>
              <w:rPr>
                <w:rFonts w:eastAsia="仿宋_GB2312"/>
              </w:rPr>
              <w:t>出口高清视频摄像头</w:t>
            </w:r>
          </w:p>
        </w:tc>
        <w:tc>
          <w:tcPr>
            <w:tcW w:w="1812" w:type="dxa"/>
            <w:vAlign w:val="center"/>
          </w:tcPr>
          <w:p w14:paraId="340664B0" w14:textId="77777777" w:rsidR="00F7083A" w:rsidRDefault="00607F4B">
            <w:pPr>
              <w:jc w:val="center"/>
              <w:rPr>
                <w:rFonts w:eastAsia="仿宋_GB2312"/>
              </w:rPr>
            </w:pPr>
            <w:r>
              <w:rPr>
                <w:rFonts w:eastAsia="仿宋_GB2312"/>
              </w:rPr>
              <w:t>否</w:t>
            </w:r>
          </w:p>
        </w:tc>
      </w:tr>
      <w:tr w:rsidR="00F7083A" w14:paraId="3C789CEB" w14:textId="77777777">
        <w:trPr>
          <w:trHeight w:val="600"/>
          <w:jc w:val="center"/>
        </w:trPr>
        <w:tc>
          <w:tcPr>
            <w:tcW w:w="1003" w:type="dxa"/>
            <w:shd w:val="clear" w:color="auto" w:fill="auto"/>
            <w:vAlign w:val="center"/>
          </w:tcPr>
          <w:p w14:paraId="7523BAB5" w14:textId="77777777" w:rsidR="00F7083A" w:rsidRDefault="00607F4B">
            <w:pPr>
              <w:jc w:val="center"/>
              <w:rPr>
                <w:rFonts w:eastAsia="仿宋_GB2312"/>
              </w:rPr>
            </w:pPr>
            <w:r>
              <w:rPr>
                <w:rFonts w:eastAsia="仿宋_GB2312"/>
              </w:rPr>
              <w:t>1#</w:t>
            </w:r>
            <w:r>
              <w:rPr>
                <w:rFonts w:eastAsia="仿宋_GB2312"/>
              </w:rPr>
              <w:t>高炉喷吹煤棚</w:t>
            </w:r>
          </w:p>
        </w:tc>
        <w:tc>
          <w:tcPr>
            <w:tcW w:w="2327" w:type="dxa"/>
            <w:vAlign w:val="center"/>
          </w:tcPr>
          <w:p w14:paraId="76BEA644" w14:textId="77777777" w:rsidR="00F7083A" w:rsidRDefault="00607F4B">
            <w:pPr>
              <w:jc w:val="center"/>
              <w:rPr>
                <w:rFonts w:eastAsia="仿宋_GB2312"/>
              </w:rPr>
            </w:pPr>
            <w:proofErr w:type="gramStart"/>
            <w:r>
              <w:rPr>
                <w:rFonts w:eastAsia="仿宋_GB2312"/>
              </w:rPr>
              <w:t>密闭料仓或</w:t>
            </w:r>
            <w:proofErr w:type="gramEnd"/>
            <w:r>
              <w:rPr>
                <w:rFonts w:eastAsia="仿宋_GB2312"/>
              </w:rPr>
              <w:t>封闭料棚；料场出口设置车轮和车身清洗设施</w:t>
            </w:r>
          </w:p>
        </w:tc>
        <w:tc>
          <w:tcPr>
            <w:tcW w:w="783" w:type="dxa"/>
            <w:vAlign w:val="center"/>
          </w:tcPr>
          <w:p w14:paraId="0AFD69EE" w14:textId="77777777" w:rsidR="00F7083A" w:rsidRDefault="00607F4B">
            <w:pPr>
              <w:jc w:val="center"/>
              <w:rPr>
                <w:rFonts w:eastAsia="仿宋_GB2312"/>
              </w:rPr>
            </w:pPr>
            <w:r>
              <w:rPr>
                <w:rFonts w:eastAsia="仿宋_GB2312"/>
              </w:rPr>
              <w:t>2</w:t>
            </w:r>
            <w:r>
              <w:rPr>
                <w:rFonts w:eastAsia="仿宋_GB2312"/>
              </w:rPr>
              <w:t>万</w:t>
            </w:r>
            <w:r>
              <w:rPr>
                <w:rFonts w:eastAsia="仿宋_GB2312"/>
              </w:rPr>
              <w:t>m</w:t>
            </w:r>
            <w:r>
              <w:rPr>
                <w:rFonts w:eastAsia="仿宋_GB2312"/>
                <w:vertAlign w:val="superscript"/>
              </w:rPr>
              <w:t>2</w:t>
            </w:r>
          </w:p>
        </w:tc>
        <w:tc>
          <w:tcPr>
            <w:tcW w:w="1077" w:type="dxa"/>
            <w:vAlign w:val="center"/>
          </w:tcPr>
          <w:p w14:paraId="36D5803D" w14:textId="77777777" w:rsidR="00F7083A" w:rsidRDefault="00607F4B">
            <w:pPr>
              <w:jc w:val="center"/>
              <w:rPr>
                <w:rFonts w:eastAsia="仿宋_GB2312"/>
              </w:rPr>
            </w:pPr>
            <w:r>
              <w:rPr>
                <w:rFonts w:eastAsia="仿宋_GB2312"/>
              </w:rPr>
              <w:t>钢结构大棚半封闭</w:t>
            </w:r>
          </w:p>
        </w:tc>
        <w:tc>
          <w:tcPr>
            <w:tcW w:w="1463" w:type="dxa"/>
            <w:shd w:val="clear" w:color="auto" w:fill="auto"/>
            <w:vAlign w:val="center"/>
          </w:tcPr>
          <w:p w14:paraId="37A58784" w14:textId="77777777" w:rsidR="00F7083A" w:rsidRDefault="00607F4B">
            <w:pPr>
              <w:jc w:val="center"/>
              <w:rPr>
                <w:rFonts w:eastAsia="仿宋_GB2312"/>
              </w:rPr>
            </w:pPr>
            <w:r>
              <w:rPr>
                <w:rFonts w:eastAsia="仿宋_GB2312"/>
              </w:rPr>
              <w:t>无烟煤（供</w:t>
            </w:r>
            <w:r>
              <w:rPr>
                <w:rFonts w:eastAsia="仿宋_GB2312"/>
              </w:rPr>
              <w:t>1#</w:t>
            </w:r>
            <w:r>
              <w:rPr>
                <w:rFonts w:eastAsia="仿宋_GB2312"/>
              </w:rPr>
              <w:t>高炉）</w:t>
            </w:r>
          </w:p>
        </w:tc>
        <w:tc>
          <w:tcPr>
            <w:tcW w:w="1151" w:type="dxa"/>
            <w:shd w:val="clear" w:color="auto" w:fill="auto"/>
            <w:vAlign w:val="center"/>
          </w:tcPr>
          <w:p w14:paraId="644CA73F" w14:textId="77777777" w:rsidR="00F7083A" w:rsidRDefault="00607F4B">
            <w:pPr>
              <w:jc w:val="center"/>
              <w:rPr>
                <w:rFonts w:eastAsia="仿宋_GB2312"/>
              </w:rPr>
            </w:pPr>
            <w:r>
              <w:rPr>
                <w:rFonts w:eastAsia="仿宋_GB2312"/>
              </w:rPr>
              <w:t>装载机</w:t>
            </w:r>
          </w:p>
        </w:tc>
        <w:tc>
          <w:tcPr>
            <w:tcW w:w="1757" w:type="dxa"/>
            <w:vAlign w:val="center"/>
          </w:tcPr>
          <w:p w14:paraId="6BB902FC" w14:textId="77777777" w:rsidR="00F7083A" w:rsidRDefault="00607F4B">
            <w:pPr>
              <w:jc w:val="center"/>
              <w:rPr>
                <w:rFonts w:eastAsia="仿宋_GB2312"/>
              </w:rPr>
            </w:pPr>
            <w:r>
              <w:rPr>
                <w:rFonts w:eastAsia="仿宋_GB2312"/>
              </w:rPr>
              <w:t>手动加湿雾炮</w:t>
            </w:r>
          </w:p>
        </w:tc>
        <w:tc>
          <w:tcPr>
            <w:tcW w:w="857" w:type="dxa"/>
            <w:shd w:val="clear" w:color="auto" w:fill="auto"/>
            <w:vAlign w:val="center"/>
          </w:tcPr>
          <w:p w14:paraId="33B47B5A" w14:textId="77777777" w:rsidR="00F7083A" w:rsidRDefault="00607F4B">
            <w:pPr>
              <w:jc w:val="center"/>
              <w:rPr>
                <w:rFonts w:eastAsia="仿宋_GB2312"/>
              </w:rPr>
            </w:pPr>
            <w:r>
              <w:rPr>
                <w:rFonts w:eastAsia="仿宋_GB2312"/>
              </w:rPr>
              <w:t>1</w:t>
            </w:r>
          </w:p>
        </w:tc>
        <w:tc>
          <w:tcPr>
            <w:tcW w:w="930" w:type="dxa"/>
            <w:shd w:val="clear" w:color="auto" w:fill="auto"/>
            <w:vAlign w:val="center"/>
          </w:tcPr>
          <w:p w14:paraId="2DED04A3" w14:textId="77777777" w:rsidR="00F7083A" w:rsidRDefault="00607F4B">
            <w:pPr>
              <w:jc w:val="center"/>
              <w:rPr>
                <w:rFonts w:eastAsia="仿宋_GB2312"/>
              </w:rPr>
            </w:pPr>
            <w:r>
              <w:rPr>
                <w:rFonts w:eastAsia="仿宋_GB2312"/>
              </w:rPr>
              <w:t>1</w:t>
            </w:r>
            <w:r>
              <w:rPr>
                <w:rFonts w:eastAsia="仿宋_GB2312"/>
              </w:rPr>
              <w:t>台</w:t>
            </w:r>
          </w:p>
        </w:tc>
        <w:tc>
          <w:tcPr>
            <w:tcW w:w="1014" w:type="dxa"/>
            <w:vAlign w:val="center"/>
          </w:tcPr>
          <w:p w14:paraId="78D7ABFD" w14:textId="77777777" w:rsidR="00F7083A" w:rsidRDefault="00607F4B">
            <w:pPr>
              <w:jc w:val="center"/>
              <w:rPr>
                <w:rFonts w:eastAsia="仿宋_GB2312"/>
              </w:rPr>
            </w:pPr>
            <w:r>
              <w:rPr>
                <w:rFonts w:eastAsia="仿宋_GB2312"/>
              </w:rPr>
              <w:t>出口高清视频摄像头</w:t>
            </w:r>
          </w:p>
        </w:tc>
        <w:tc>
          <w:tcPr>
            <w:tcW w:w="1812" w:type="dxa"/>
            <w:vAlign w:val="center"/>
          </w:tcPr>
          <w:p w14:paraId="04EE13C2" w14:textId="77777777" w:rsidR="00F7083A" w:rsidRDefault="00607F4B">
            <w:pPr>
              <w:jc w:val="center"/>
              <w:rPr>
                <w:rFonts w:eastAsia="仿宋_GB2312"/>
              </w:rPr>
            </w:pPr>
            <w:r>
              <w:rPr>
                <w:rFonts w:eastAsia="仿宋_GB2312"/>
              </w:rPr>
              <w:t>否</w:t>
            </w:r>
          </w:p>
        </w:tc>
      </w:tr>
      <w:tr w:rsidR="00F7083A" w14:paraId="3ADAF225" w14:textId="77777777">
        <w:trPr>
          <w:trHeight w:val="600"/>
          <w:jc w:val="center"/>
        </w:trPr>
        <w:tc>
          <w:tcPr>
            <w:tcW w:w="1003" w:type="dxa"/>
            <w:shd w:val="clear" w:color="auto" w:fill="auto"/>
            <w:vAlign w:val="center"/>
          </w:tcPr>
          <w:p w14:paraId="7A28B9FC" w14:textId="77777777" w:rsidR="00F7083A" w:rsidRDefault="00607F4B">
            <w:pPr>
              <w:jc w:val="center"/>
              <w:rPr>
                <w:rFonts w:eastAsia="仿宋_GB2312"/>
              </w:rPr>
            </w:pPr>
            <w:r>
              <w:rPr>
                <w:rFonts w:eastAsia="仿宋_GB2312"/>
              </w:rPr>
              <w:t>钢渣堆场料场</w:t>
            </w:r>
          </w:p>
        </w:tc>
        <w:tc>
          <w:tcPr>
            <w:tcW w:w="2327" w:type="dxa"/>
            <w:vAlign w:val="center"/>
          </w:tcPr>
          <w:p w14:paraId="0773F7DB" w14:textId="77777777" w:rsidR="00F7083A" w:rsidRDefault="00607F4B">
            <w:pPr>
              <w:jc w:val="center"/>
              <w:rPr>
                <w:rFonts w:eastAsia="仿宋_GB2312"/>
              </w:rPr>
            </w:pPr>
            <w:proofErr w:type="gramStart"/>
            <w:r>
              <w:rPr>
                <w:rFonts w:eastAsia="仿宋_GB2312"/>
              </w:rPr>
              <w:t>密闭料仓或</w:t>
            </w:r>
            <w:proofErr w:type="gramEnd"/>
            <w:r>
              <w:rPr>
                <w:rFonts w:eastAsia="仿宋_GB2312"/>
              </w:rPr>
              <w:t>封闭料棚；料场出口设置车轮和车身清洗设施</w:t>
            </w:r>
          </w:p>
        </w:tc>
        <w:tc>
          <w:tcPr>
            <w:tcW w:w="783" w:type="dxa"/>
            <w:vAlign w:val="center"/>
          </w:tcPr>
          <w:p w14:paraId="06F8310D" w14:textId="77777777" w:rsidR="00F7083A" w:rsidRDefault="00607F4B">
            <w:pPr>
              <w:jc w:val="center"/>
              <w:rPr>
                <w:rFonts w:eastAsia="仿宋_GB2312"/>
              </w:rPr>
            </w:pPr>
            <w:r>
              <w:rPr>
                <w:rFonts w:eastAsia="仿宋_GB2312"/>
              </w:rPr>
              <w:t>5</w:t>
            </w:r>
            <w:r>
              <w:rPr>
                <w:rFonts w:eastAsia="仿宋_GB2312"/>
              </w:rPr>
              <w:t>万</w:t>
            </w:r>
            <w:r>
              <w:rPr>
                <w:rFonts w:eastAsia="仿宋_GB2312"/>
              </w:rPr>
              <w:t>m</w:t>
            </w:r>
            <w:r>
              <w:rPr>
                <w:rFonts w:eastAsia="仿宋_GB2312"/>
                <w:vertAlign w:val="superscript"/>
              </w:rPr>
              <w:t>2</w:t>
            </w:r>
          </w:p>
        </w:tc>
        <w:tc>
          <w:tcPr>
            <w:tcW w:w="1077" w:type="dxa"/>
            <w:vAlign w:val="center"/>
          </w:tcPr>
          <w:p w14:paraId="7A7E84CE" w14:textId="77777777" w:rsidR="00F7083A" w:rsidRDefault="00607F4B">
            <w:pPr>
              <w:jc w:val="center"/>
              <w:rPr>
                <w:rFonts w:eastAsia="仿宋_GB2312"/>
              </w:rPr>
            </w:pPr>
            <w:r>
              <w:rPr>
                <w:rFonts w:eastAsia="仿宋_GB2312"/>
              </w:rPr>
              <w:t>混凝土全封闭</w:t>
            </w:r>
          </w:p>
        </w:tc>
        <w:tc>
          <w:tcPr>
            <w:tcW w:w="1463" w:type="dxa"/>
            <w:shd w:val="clear" w:color="auto" w:fill="auto"/>
            <w:vAlign w:val="center"/>
          </w:tcPr>
          <w:p w14:paraId="62B9BECE" w14:textId="77777777" w:rsidR="00F7083A" w:rsidRDefault="00607F4B">
            <w:pPr>
              <w:jc w:val="center"/>
              <w:rPr>
                <w:rFonts w:eastAsia="仿宋_GB2312"/>
              </w:rPr>
            </w:pPr>
            <w:r>
              <w:rPr>
                <w:rFonts w:eastAsia="仿宋_GB2312"/>
              </w:rPr>
              <w:t>钢渣</w:t>
            </w:r>
          </w:p>
        </w:tc>
        <w:tc>
          <w:tcPr>
            <w:tcW w:w="1151" w:type="dxa"/>
            <w:shd w:val="clear" w:color="auto" w:fill="auto"/>
            <w:vAlign w:val="center"/>
          </w:tcPr>
          <w:p w14:paraId="0AD9DB4D" w14:textId="77777777" w:rsidR="00F7083A" w:rsidRDefault="00607F4B">
            <w:pPr>
              <w:jc w:val="center"/>
              <w:rPr>
                <w:rFonts w:eastAsia="仿宋_GB2312"/>
              </w:rPr>
            </w:pPr>
            <w:r>
              <w:rPr>
                <w:rFonts w:eastAsia="仿宋_GB2312"/>
              </w:rPr>
              <w:t>装载机</w:t>
            </w:r>
          </w:p>
        </w:tc>
        <w:tc>
          <w:tcPr>
            <w:tcW w:w="1757" w:type="dxa"/>
            <w:vAlign w:val="center"/>
          </w:tcPr>
          <w:p w14:paraId="62BED31D" w14:textId="77777777" w:rsidR="00F7083A" w:rsidRDefault="00607F4B">
            <w:pPr>
              <w:jc w:val="center"/>
              <w:rPr>
                <w:rFonts w:eastAsia="仿宋_GB2312"/>
              </w:rPr>
            </w:pPr>
            <w:r>
              <w:rPr>
                <w:rFonts w:eastAsia="仿宋_GB2312"/>
              </w:rPr>
              <w:t>自动</w:t>
            </w:r>
            <w:proofErr w:type="gramStart"/>
            <w:r>
              <w:rPr>
                <w:rFonts w:eastAsia="仿宋_GB2312"/>
              </w:rPr>
              <w:t>抑</w:t>
            </w:r>
            <w:proofErr w:type="gramEnd"/>
            <w:r>
              <w:rPr>
                <w:rFonts w:eastAsia="仿宋_GB2312"/>
              </w:rPr>
              <w:t>尘雾炮（雾滴粒径</w:t>
            </w:r>
            <w:r>
              <w:rPr>
                <w:rFonts w:eastAsia="仿宋_GB2312"/>
              </w:rPr>
              <w:t>d</w:t>
            </w:r>
            <w:r>
              <w:rPr>
                <w:rFonts w:eastAsia="仿宋_GB2312"/>
              </w:rPr>
              <w:t>＜</w:t>
            </w:r>
            <w:r>
              <w:rPr>
                <w:rFonts w:eastAsia="仿宋_GB2312"/>
              </w:rPr>
              <w:t>30μm</w:t>
            </w:r>
            <w:r>
              <w:rPr>
                <w:rFonts w:eastAsia="仿宋_GB2312"/>
              </w:rPr>
              <w:t>）</w:t>
            </w:r>
          </w:p>
        </w:tc>
        <w:tc>
          <w:tcPr>
            <w:tcW w:w="857" w:type="dxa"/>
            <w:shd w:val="clear" w:color="auto" w:fill="auto"/>
            <w:vAlign w:val="center"/>
          </w:tcPr>
          <w:p w14:paraId="4DB5FDF0" w14:textId="77777777" w:rsidR="00F7083A" w:rsidRDefault="00607F4B">
            <w:pPr>
              <w:jc w:val="center"/>
              <w:rPr>
                <w:rFonts w:eastAsia="仿宋_GB2312"/>
              </w:rPr>
            </w:pPr>
            <w:r>
              <w:rPr>
                <w:rFonts w:eastAsia="仿宋_GB2312"/>
              </w:rPr>
              <w:t>1</w:t>
            </w:r>
          </w:p>
        </w:tc>
        <w:tc>
          <w:tcPr>
            <w:tcW w:w="930" w:type="dxa"/>
            <w:shd w:val="clear" w:color="auto" w:fill="auto"/>
            <w:vAlign w:val="center"/>
          </w:tcPr>
          <w:p w14:paraId="59DBCA6F" w14:textId="77777777" w:rsidR="00F7083A" w:rsidRDefault="00607F4B">
            <w:pPr>
              <w:jc w:val="center"/>
              <w:rPr>
                <w:rFonts w:eastAsia="仿宋_GB2312"/>
              </w:rPr>
            </w:pPr>
            <w:r>
              <w:rPr>
                <w:rFonts w:eastAsia="仿宋_GB2312"/>
              </w:rPr>
              <w:t>1</w:t>
            </w:r>
            <w:r>
              <w:rPr>
                <w:rFonts w:eastAsia="仿宋_GB2312"/>
              </w:rPr>
              <w:t>台</w:t>
            </w:r>
          </w:p>
        </w:tc>
        <w:tc>
          <w:tcPr>
            <w:tcW w:w="1014" w:type="dxa"/>
            <w:vAlign w:val="center"/>
          </w:tcPr>
          <w:p w14:paraId="5FF1F3E4" w14:textId="77777777" w:rsidR="00F7083A" w:rsidRDefault="00607F4B">
            <w:pPr>
              <w:jc w:val="center"/>
              <w:rPr>
                <w:rFonts w:eastAsia="仿宋_GB2312"/>
              </w:rPr>
            </w:pPr>
            <w:r>
              <w:rPr>
                <w:rFonts w:eastAsia="仿宋_GB2312"/>
              </w:rPr>
              <w:t>出口高清视频摄像头</w:t>
            </w:r>
          </w:p>
        </w:tc>
        <w:tc>
          <w:tcPr>
            <w:tcW w:w="1812" w:type="dxa"/>
            <w:vAlign w:val="center"/>
          </w:tcPr>
          <w:p w14:paraId="60265D6C" w14:textId="77777777" w:rsidR="00F7083A" w:rsidRDefault="00607F4B">
            <w:pPr>
              <w:jc w:val="center"/>
              <w:rPr>
                <w:rFonts w:eastAsia="仿宋_GB2312"/>
              </w:rPr>
            </w:pPr>
            <w:r>
              <w:rPr>
                <w:rFonts w:eastAsia="仿宋_GB2312"/>
              </w:rPr>
              <w:t>是</w:t>
            </w:r>
          </w:p>
        </w:tc>
      </w:tr>
      <w:tr w:rsidR="00F7083A" w14:paraId="0DB889AA" w14:textId="77777777">
        <w:trPr>
          <w:trHeight w:val="600"/>
          <w:jc w:val="center"/>
        </w:trPr>
        <w:tc>
          <w:tcPr>
            <w:tcW w:w="1003" w:type="dxa"/>
            <w:shd w:val="clear" w:color="auto" w:fill="auto"/>
            <w:vAlign w:val="center"/>
          </w:tcPr>
          <w:p w14:paraId="7C883D38" w14:textId="77777777" w:rsidR="00F7083A" w:rsidRDefault="00607F4B">
            <w:pPr>
              <w:jc w:val="center"/>
              <w:rPr>
                <w:rFonts w:eastAsia="仿宋_GB2312"/>
              </w:rPr>
            </w:pPr>
            <w:r>
              <w:rPr>
                <w:rFonts w:eastAsia="仿宋_GB2312"/>
              </w:rPr>
              <w:t>……</w:t>
            </w:r>
          </w:p>
        </w:tc>
        <w:tc>
          <w:tcPr>
            <w:tcW w:w="2327" w:type="dxa"/>
            <w:vAlign w:val="center"/>
          </w:tcPr>
          <w:p w14:paraId="11A18E00" w14:textId="77777777" w:rsidR="00F7083A" w:rsidRDefault="00F7083A">
            <w:pPr>
              <w:jc w:val="center"/>
              <w:rPr>
                <w:rFonts w:eastAsia="仿宋_GB2312"/>
              </w:rPr>
            </w:pPr>
          </w:p>
        </w:tc>
        <w:tc>
          <w:tcPr>
            <w:tcW w:w="783" w:type="dxa"/>
            <w:vAlign w:val="center"/>
          </w:tcPr>
          <w:p w14:paraId="7DD144D4" w14:textId="77777777" w:rsidR="00F7083A" w:rsidRDefault="00607F4B">
            <w:pPr>
              <w:jc w:val="center"/>
              <w:rPr>
                <w:rFonts w:eastAsia="仿宋_GB2312"/>
              </w:rPr>
            </w:pPr>
            <w:r>
              <w:rPr>
                <w:rFonts w:eastAsia="仿宋_GB2312"/>
              </w:rPr>
              <w:t>……</w:t>
            </w:r>
          </w:p>
        </w:tc>
        <w:tc>
          <w:tcPr>
            <w:tcW w:w="1077" w:type="dxa"/>
            <w:vAlign w:val="center"/>
          </w:tcPr>
          <w:p w14:paraId="604A6702" w14:textId="77777777" w:rsidR="00F7083A" w:rsidRDefault="00607F4B">
            <w:pPr>
              <w:jc w:val="center"/>
              <w:rPr>
                <w:rFonts w:eastAsia="仿宋_GB2312"/>
              </w:rPr>
            </w:pPr>
            <w:r>
              <w:rPr>
                <w:rFonts w:eastAsia="仿宋_GB2312"/>
              </w:rPr>
              <w:t>……</w:t>
            </w:r>
          </w:p>
        </w:tc>
        <w:tc>
          <w:tcPr>
            <w:tcW w:w="1463" w:type="dxa"/>
            <w:shd w:val="clear" w:color="auto" w:fill="auto"/>
            <w:vAlign w:val="center"/>
          </w:tcPr>
          <w:p w14:paraId="215EAA72" w14:textId="77777777" w:rsidR="00F7083A" w:rsidRDefault="00607F4B">
            <w:pPr>
              <w:jc w:val="center"/>
              <w:rPr>
                <w:rFonts w:eastAsia="仿宋_GB2312"/>
              </w:rPr>
            </w:pPr>
            <w:r>
              <w:rPr>
                <w:rFonts w:eastAsia="仿宋_GB2312"/>
              </w:rPr>
              <w:t>……</w:t>
            </w:r>
          </w:p>
        </w:tc>
        <w:tc>
          <w:tcPr>
            <w:tcW w:w="1151" w:type="dxa"/>
            <w:shd w:val="clear" w:color="auto" w:fill="auto"/>
            <w:vAlign w:val="center"/>
          </w:tcPr>
          <w:p w14:paraId="47BD8E69" w14:textId="77777777" w:rsidR="00F7083A" w:rsidRDefault="00607F4B">
            <w:pPr>
              <w:jc w:val="center"/>
              <w:rPr>
                <w:rFonts w:eastAsia="仿宋_GB2312"/>
              </w:rPr>
            </w:pPr>
            <w:r>
              <w:rPr>
                <w:rFonts w:eastAsia="仿宋_GB2312"/>
              </w:rPr>
              <w:t>……</w:t>
            </w:r>
          </w:p>
        </w:tc>
        <w:tc>
          <w:tcPr>
            <w:tcW w:w="1757" w:type="dxa"/>
            <w:vAlign w:val="center"/>
          </w:tcPr>
          <w:p w14:paraId="4E0D386C" w14:textId="77777777" w:rsidR="00F7083A" w:rsidRDefault="00607F4B">
            <w:pPr>
              <w:jc w:val="center"/>
              <w:rPr>
                <w:rFonts w:eastAsia="仿宋_GB2312"/>
              </w:rPr>
            </w:pPr>
            <w:r>
              <w:rPr>
                <w:rFonts w:eastAsia="仿宋_GB2312"/>
              </w:rPr>
              <w:t>……</w:t>
            </w:r>
          </w:p>
        </w:tc>
        <w:tc>
          <w:tcPr>
            <w:tcW w:w="857" w:type="dxa"/>
            <w:shd w:val="clear" w:color="auto" w:fill="auto"/>
            <w:vAlign w:val="center"/>
          </w:tcPr>
          <w:p w14:paraId="6C3A5EC0" w14:textId="77777777" w:rsidR="00F7083A" w:rsidRDefault="00607F4B">
            <w:pPr>
              <w:jc w:val="center"/>
              <w:rPr>
                <w:rFonts w:eastAsia="仿宋_GB2312"/>
              </w:rPr>
            </w:pPr>
            <w:r>
              <w:rPr>
                <w:rFonts w:eastAsia="仿宋_GB2312"/>
              </w:rPr>
              <w:t>……</w:t>
            </w:r>
          </w:p>
        </w:tc>
        <w:tc>
          <w:tcPr>
            <w:tcW w:w="930" w:type="dxa"/>
            <w:shd w:val="clear" w:color="auto" w:fill="auto"/>
            <w:vAlign w:val="center"/>
          </w:tcPr>
          <w:p w14:paraId="1651CB96" w14:textId="77777777" w:rsidR="00F7083A" w:rsidRDefault="00607F4B">
            <w:pPr>
              <w:jc w:val="center"/>
              <w:rPr>
                <w:rFonts w:eastAsia="仿宋_GB2312"/>
              </w:rPr>
            </w:pPr>
            <w:r>
              <w:rPr>
                <w:rFonts w:eastAsia="仿宋_GB2312"/>
              </w:rPr>
              <w:t>……</w:t>
            </w:r>
          </w:p>
        </w:tc>
        <w:tc>
          <w:tcPr>
            <w:tcW w:w="1014" w:type="dxa"/>
            <w:vAlign w:val="center"/>
          </w:tcPr>
          <w:p w14:paraId="5AFBF941" w14:textId="77777777" w:rsidR="00F7083A" w:rsidRDefault="00F7083A">
            <w:pPr>
              <w:jc w:val="center"/>
              <w:rPr>
                <w:rFonts w:eastAsia="仿宋_GB2312"/>
              </w:rPr>
            </w:pPr>
          </w:p>
        </w:tc>
        <w:tc>
          <w:tcPr>
            <w:tcW w:w="1812" w:type="dxa"/>
            <w:vAlign w:val="center"/>
          </w:tcPr>
          <w:p w14:paraId="0F96228F" w14:textId="77777777" w:rsidR="00F7083A" w:rsidRDefault="00F7083A">
            <w:pPr>
              <w:jc w:val="center"/>
              <w:rPr>
                <w:rFonts w:eastAsia="仿宋_GB2312"/>
              </w:rPr>
            </w:pPr>
          </w:p>
        </w:tc>
      </w:tr>
      <w:tr w:rsidR="00F7083A" w14:paraId="5E6285AE" w14:textId="77777777">
        <w:trPr>
          <w:trHeight w:val="600"/>
          <w:jc w:val="center"/>
        </w:trPr>
        <w:tc>
          <w:tcPr>
            <w:tcW w:w="14174" w:type="dxa"/>
            <w:gridSpan w:val="11"/>
            <w:shd w:val="clear" w:color="auto" w:fill="auto"/>
            <w:vAlign w:val="center"/>
          </w:tcPr>
          <w:p w14:paraId="7B85FDB2" w14:textId="77777777" w:rsidR="00F7083A" w:rsidRDefault="00607F4B">
            <w:pPr>
              <w:snapToGrid w:val="0"/>
              <w:jc w:val="left"/>
              <w:rPr>
                <w:rFonts w:eastAsia="仿宋_GB2312"/>
              </w:rPr>
            </w:pPr>
            <w:r>
              <w:rPr>
                <w:rFonts w:eastAsia="仿宋_GB2312"/>
              </w:rPr>
              <w:t>注：</w:t>
            </w:r>
            <w:r>
              <w:rPr>
                <w:rFonts w:eastAsia="仿宋_GB2312"/>
              </w:rPr>
              <w:t>1.</w:t>
            </w:r>
            <w:r>
              <w:rPr>
                <w:rFonts w:eastAsia="仿宋_GB2312"/>
              </w:rPr>
              <w:t>表中内容为案例，需根据企业实际情况填写；</w:t>
            </w:r>
            <w:r>
              <w:rPr>
                <w:rFonts w:eastAsia="仿宋_GB2312"/>
              </w:rPr>
              <w:t>2.</w:t>
            </w:r>
            <w:r>
              <w:rPr>
                <w:rFonts w:eastAsia="仿宋_GB2312"/>
              </w:rPr>
              <w:t>监控设施列中无此设备或设施的以</w:t>
            </w:r>
            <w:r>
              <w:rPr>
                <w:rFonts w:eastAsia="仿宋_GB2312"/>
              </w:rPr>
              <w:t>“/”</w:t>
            </w:r>
            <w:r>
              <w:rPr>
                <w:rFonts w:eastAsia="仿宋_GB2312"/>
              </w:rPr>
              <w:t>表示。</w:t>
            </w:r>
          </w:p>
        </w:tc>
      </w:tr>
    </w:tbl>
    <w:p w14:paraId="04AF5355" w14:textId="77777777" w:rsidR="00F7083A" w:rsidRDefault="00F7083A">
      <w:pPr>
        <w:snapToGrid w:val="0"/>
        <w:spacing w:line="600" w:lineRule="exact"/>
        <w:jc w:val="center"/>
        <w:rPr>
          <w:rFonts w:eastAsia="黑体"/>
          <w:bCs/>
        </w:rPr>
      </w:pPr>
    </w:p>
    <w:p w14:paraId="551CA5AA" w14:textId="77777777" w:rsidR="00F7083A" w:rsidRDefault="00607F4B">
      <w:pPr>
        <w:pStyle w:val="3"/>
        <w:rPr>
          <w:rFonts w:ascii="Times New Roman" w:eastAsia="仿宋_GB2312" w:hAnsi="Times New Roman" w:cs="Times New Roman"/>
          <w:bCs/>
        </w:rPr>
      </w:pPr>
      <w:r>
        <w:rPr>
          <w:rFonts w:ascii="Times New Roman" w:hAnsi="Times New Roman" w:cs="Times New Roman"/>
        </w:rPr>
        <w:lastRenderedPageBreak/>
        <w:t>表</w:t>
      </w:r>
      <w:r>
        <w:rPr>
          <w:rFonts w:ascii="Times New Roman" w:hAnsi="Times New Roman" w:cs="Times New Roman"/>
        </w:rPr>
        <w:t xml:space="preserve">5  </w:t>
      </w:r>
      <w:r>
        <w:rPr>
          <w:rFonts w:ascii="Times New Roman" w:hAnsi="Times New Roman" w:cs="Times New Roman"/>
        </w:rPr>
        <w:t>物料输送无组织排放源清单及控制措施对照表（示例）</w:t>
      </w:r>
    </w:p>
    <w:p w14:paraId="470C5707" w14:textId="77777777" w:rsidR="00F7083A" w:rsidRDefault="00F7083A">
      <w:pPr>
        <w:snapToGrid w:val="0"/>
        <w:spacing w:line="600" w:lineRule="exact"/>
        <w:jc w:val="center"/>
        <w:rPr>
          <w:rFonts w:eastAsia="仿宋_GB2312"/>
          <w:bCs/>
        </w:rPr>
      </w:pP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3677"/>
        <w:gridCol w:w="1860"/>
        <w:gridCol w:w="1911"/>
        <w:gridCol w:w="1440"/>
        <w:gridCol w:w="1296"/>
        <w:gridCol w:w="1585"/>
        <w:gridCol w:w="1505"/>
      </w:tblGrid>
      <w:tr w:rsidR="00F7083A" w14:paraId="692FB12E" w14:textId="77777777">
        <w:trPr>
          <w:trHeight w:val="320"/>
          <w:jc w:val="center"/>
        </w:trPr>
        <w:tc>
          <w:tcPr>
            <w:tcW w:w="900" w:type="dxa"/>
            <w:vMerge w:val="restart"/>
            <w:shd w:val="clear" w:color="auto" w:fill="auto"/>
            <w:vAlign w:val="center"/>
          </w:tcPr>
          <w:p w14:paraId="3F739371" w14:textId="77777777" w:rsidR="00F7083A" w:rsidRDefault="00607F4B">
            <w:pPr>
              <w:jc w:val="center"/>
              <w:rPr>
                <w:rFonts w:eastAsia="仿宋_GB2312"/>
              </w:rPr>
            </w:pPr>
            <w:r>
              <w:rPr>
                <w:rFonts w:eastAsia="仿宋_GB2312"/>
              </w:rPr>
              <w:t>序号</w:t>
            </w:r>
          </w:p>
        </w:tc>
        <w:tc>
          <w:tcPr>
            <w:tcW w:w="3677" w:type="dxa"/>
            <w:vMerge w:val="restart"/>
            <w:shd w:val="clear" w:color="auto" w:fill="auto"/>
            <w:vAlign w:val="center"/>
          </w:tcPr>
          <w:p w14:paraId="4FEC1F1B" w14:textId="77777777" w:rsidR="00F7083A" w:rsidRDefault="00607F4B">
            <w:pPr>
              <w:jc w:val="center"/>
              <w:rPr>
                <w:rFonts w:eastAsia="仿宋_GB2312"/>
              </w:rPr>
            </w:pPr>
            <w:r>
              <w:rPr>
                <w:rFonts w:eastAsia="仿宋_GB2312"/>
              </w:rPr>
              <w:t>排放源名称及编号</w:t>
            </w:r>
          </w:p>
        </w:tc>
        <w:tc>
          <w:tcPr>
            <w:tcW w:w="1860" w:type="dxa"/>
            <w:vMerge w:val="restart"/>
            <w:shd w:val="clear" w:color="auto" w:fill="auto"/>
            <w:vAlign w:val="center"/>
          </w:tcPr>
          <w:p w14:paraId="30722C78" w14:textId="77777777" w:rsidR="00F7083A" w:rsidRDefault="00607F4B">
            <w:pPr>
              <w:jc w:val="center"/>
              <w:rPr>
                <w:rFonts w:eastAsia="仿宋_GB2312"/>
              </w:rPr>
            </w:pPr>
            <w:r>
              <w:rPr>
                <w:rFonts w:eastAsia="仿宋_GB2312"/>
              </w:rPr>
              <w:t>所属生产工艺设施</w:t>
            </w:r>
            <w:r>
              <w:rPr>
                <w:rFonts w:eastAsia="仿宋_GB2312"/>
              </w:rPr>
              <w:t>/</w:t>
            </w:r>
            <w:r>
              <w:rPr>
                <w:rFonts w:eastAsia="仿宋_GB2312"/>
              </w:rPr>
              <w:t>生产环节</w:t>
            </w:r>
          </w:p>
        </w:tc>
        <w:tc>
          <w:tcPr>
            <w:tcW w:w="4647" w:type="dxa"/>
            <w:gridSpan w:val="3"/>
            <w:vAlign w:val="center"/>
          </w:tcPr>
          <w:p w14:paraId="2720D362" w14:textId="77777777" w:rsidR="00F7083A" w:rsidRDefault="00607F4B">
            <w:pPr>
              <w:jc w:val="center"/>
              <w:rPr>
                <w:rFonts w:eastAsia="仿宋_GB2312"/>
              </w:rPr>
            </w:pPr>
            <w:r>
              <w:rPr>
                <w:rFonts w:eastAsia="仿宋_GB2312"/>
              </w:rPr>
              <w:t>治理设施</w:t>
            </w:r>
          </w:p>
        </w:tc>
        <w:tc>
          <w:tcPr>
            <w:tcW w:w="3090" w:type="dxa"/>
            <w:gridSpan w:val="2"/>
            <w:shd w:val="clear" w:color="auto" w:fill="auto"/>
            <w:vAlign w:val="center"/>
          </w:tcPr>
          <w:p w14:paraId="315A1DA3" w14:textId="77777777" w:rsidR="00F7083A" w:rsidRDefault="00607F4B">
            <w:pPr>
              <w:jc w:val="center"/>
              <w:rPr>
                <w:rFonts w:eastAsia="仿宋_GB2312"/>
              </w:rPr>
            </w:pPr>
            <w:r>
              <w:rPr>
                <w:rFonts w:eastAsia="仿宋_GB2312"/>
              </w:rPr>
              <w:t>监控设施</w:t>
            </w:r>
          </w:p>
        </w:tc>
      </w:tr>
      <w:tr w:rsidR="00F7083A" w14:paraId="57FA87CA" w14:textId="77777777">
        <w:trPr>
          <w:trHeight w:val="600"/>
          <w:jc w:val="center"/>
        </w:trPr>
        <w:tc>
          <w:tcPr>
            <w:tcW w:w="900" w:type="dxa"/>
            <w:vMerge/>
            <w:vAlign w:val="center"/>
          </w:tcPr>
          <w:p w14:paraId="65AD300A" w14:textId="77777777" w:rsidR="00F7083A" w:rsidRDefault="00F7083A">
            <w:pPr>
              <w:rPr>
                <w:rFonts w:eastAsia="仿宋_GB2312"/>
              </w:rPr>
            </w:pPr>
          </w:p>
        </w:tc>
        <w:tc>
          <w:tcPr>
            <w:tcW w:w="3677" w:type="dxa"/>
            <w:vMerge/>
            <w:vAlign w:val="center"/>
          </w:tcPr>
          <w:p w14:paraId="4018D2EA" w14:textId="77777777" w:rsidR="00F7083A" w:rsidRDefault="00F7083A">
            <w:pPr>
              <w:rPr>
                <w:rFonts w:eastAsia="仿宋_GB2312"/>
              </w:rPr>
            </w:pPr>
          </w:p>
        </w:tc>
        <w:tc>
          <w:tcPr>
            <w:tcW w:w="1860" w:type="dxa"/>
            <w:vMerge/>
            <w:vAlign w:val="center"/>
          </w:tcPr>
          <w:p w14:paraId="13602856" w14:textId="77777777" w:rsidR="00F7083A" w:rsidRDefault="00F7083A">
            <w:pPr>
              <w:rPr>
                <w:rFonts w:eastAsia="仿宋_GB2312"/>
              </w:rPr>
            </w:pPr>
          </w:p>
        </w:tc>
        <w:tc>
          <w:tcPr>
            <w:tcW w:w="1911" w:type="dxa"/>
            <w:vAlign w:val="center"/>
          </w:tcPr>
          <w:p w14:paraId="6AF83019" w14:textId="77777777" w:rsidR="00F7083A" w:rsidRDefault="00607F4B">
            <w:pPr>
              <w:jc w:val="center"/>
              <w:rPr>
                <w:rFonts w:eastAsia="仿宋_GB2312"/>
              </w:rPr>
            </w:pPr>
            <w:r>
              <w:rPr>
                <w:rFonts w:eastAsia="仿宋_GB2312"/>
              </w:rPr>
              <w:t>《意见》规定要求</w:t>
            </w:r>
          </w:p>
        </w:tc>
        <w:tc>
          <w:tcPr>
            <w:tcW w:w="1440" w:type="dxa"/>
            <w:shd w:val="clear" w:color="auto" w:fill="auto"/>
            <w:vAlign w:val="center"/>
          </w:tcPr>
          <w:p w14:paraId="4E5A2C83" w14:textId="77777777" w:rsidR="00F7083A" w:rsidRDefault="00607F4B">
            <w:pPr>
              <w:jc w:val="center"/>
              <w:rPr>
                <w:rFonts w:eastAsia="仿宋_GB2312"/>
              </w:rPr>
            </w:pPr>
            <w:r>
              <w:rPr>
                <w:rFonts w:eastAsia="仿宋_GB2312"/>
              </w:rPr>
              <w:t>配置情况</w:t>
            </w:r>
          </w:p>
        </w:tc>
        <w:tc>
          <w:tcPr>
            <w:tcW w:w="1296" w:type="dxa"/>
            <w:shd w:val="clear" w:color="auto" w:fill="auto"/>
            <w:vAlign w:val="center"/>
          </w:tcPr>
          <w:p w14:paraId="746A7A20" w14:textId="77777777" w:rsidR="00F7083A" w:rsidRDefault="00607F4B">
            <w:pPr>
              <w:jc w:val="center"/>
              <w:rPr>
                <w:rFonts w:eastAsia="仿宋_GB2312"/>
              </w:rPr>
            </w:pPr>
            <w:r>
              <w:rPr>
                <w:rFonts w:eastAsia="仿宋_GB2312"/>
              </w:rPr>
              <w:t>是否满足《意见》规定要求</w:t>
            </w:r>
          </w:p>
        </w:tc>
        <w:tc>
          <w:tcPr>
            <w:tcW w:w="1585" w:type="dxa"/>
            <w:shd w:val="clear" w:color="auto" w:fill="auto"/>
            <w:vAlign w:val="center"/>
          </w:tcPr>
          <w:p w14:paraId="33DC03FA" w14:textId="77777777" w:rsidR="00F7083A" w:rsidRDefault="00607F4B">
            <w:pPr>
              <w:jc w:val="center"/>
              <w:rPr>
                <w:rFonts w:eastAsia="仿宋_GB2312"/>
              </w:rPr>
            </w:pPr>
            <w:r>
              <w:rPr>
                <w:rFonts w:eastAsia="仿宋_GB2312"/>
              </w:rPr>
              <w:t>监控设施类型</w:t>
            </w:r>
          </w:p>
        </w:tc>
        <w:tc>
          <w:tcPr>
            <w:tcW w:w="1505" w:type="dxa"/>
            <w:shd w:val="clear" w:color="auto" w:fill="auto"/>
            <w:vAlign w:val="center"/>
          </w:tcPr>
          <w:p w14:paraId="1A916C75" w14:textId="77777777" w:rsidR="00F7083A" w:rsidRDefault="00607F4B">
            <w:pPr>
              <w:jc w:val="center"/>
              <w:rPr>
                <w:rFonts w:eastAsia="仿宋_GB2312"/>
              </w:rPr>
            </w:pPr>
            <w:r>
              <w:rPr>
                <w:rFonts w:eastAsia="仿宋_GB2312"/>
              </w:rPr>
              <w:t>安装位置</w:t>
            </w:r>
          </w:p>
        </w:tc>
      </w:tr>
      <w:tr w:rsidR="00F7083A" w14:paraId="6FDA7AB1" w14:textId="77777777">
        <w:trPr>
          <w:trHeight w:val="320"/>
          <w:jc w:val="center"/>
        </w:trPr>
        <w:tc>
          <w:tcPr>
            <w:tcW w:w="900" w:type="dxa"/>
            <w:shd w:val="clear" w:color="auto" w:fill="auto"/>
            <w:vAlign w:val="center"/>
          </w:tcPr>
          <w:p w14:paraId="41382E91" w14:textId="77777777" w:rsidR="00F7083A" w:rsidRDefault="00607F4B">
            <w:pPr>
              <w:jc w:val="center"/>
              <w:rPr>
                <w:rFonts w:eastAsia="仿宋_GB2312"/>
              </w:rPr>
            </w:pPr>
            <w:r>
              <w:rPr>
                <w:rFonts w:eastAsia="仿宋_GB2312"/>
              </w:rPr>
              <w:t>1</w:t>
            </w:r>
          </w:p>
        </w:tc>
        <w:tc>
          <w:tcPr>
            <w:tcW w:w="3677" w:type="dxa"/>
            <w:shd w:val="clear" w:color="auto" w:fill="auto"/>
            <w:vAlign w:val="center"/>
          </w:tcPr>
          <w:p w14:paraId="235F56E1" w14:textId="77777777" w:rsidR="00F7083A" w:rsidRDefault="00607F4B">
            <w:pPr>
              <w:jc w:val="center"/>
              <w:rPr>
                <w:rFonts w:eastAsia="仿宋_GB2312"/>
              </w:rPr>
            </w:pPr>
            <w:r>
              <w:rPr>
                <w:rFonts w:eastAsia="仿宋_GB2312"/>
              </w:rPr>
              <w:t>1#</w:t>
            </w:r>
            <w:r>
              <w:rPr>
                <w:rFonts w:eastAsia="仿宋_GB2312"/>
              </w:rPr>
              <w:t>高炉装载机上料口</w:t>
            </w:r>
          </w:p>
        </w:tc>
        <w:tc>
          <w:tcPr>
            <w:tcW w:w="1860" w:type="dxa"/>
            <w:shd w:val="clear" w:color="auto" w:fill="auto"/>
            <w:vAlign w:val="center"/>
          </w:tcPr>
          <w:p w14:paraId="1B94C64A" w14:textId="77777777" w:rsidR="00F7083A" w:rsidRDefault="00607F4B">
            <w:pPr>
              <w:jc w:val="center"/>
              <w:rPr>
                <w:rFonts w:eastAsia="仿宋_GB2312"/>
              </w:rPr>
            </w:pPr>
            <w:r>
              <w:rPr>
                <w:rFonts w:eastAsia="仿宋_GB2312"/>
              </w:rPr>
              <w:t>1#</w:t>
            </w:r>
            <w:r>
              <w:rPr>
                <w:rFonts w:eastAsia="仿宋_GB2312"/>
              </w:rPr>
              <w:t>高炉</w:t>
            </w:r>
            <w:r>
              <w:rPr>
                <w:rFonts w:eastAsia="仿宋_GB2312"/>
              </w:rPr>
              <w:t>/</w:t>
            </w:r>
            <w:r>
              <w:rPr>
                <w:rFonts w:eastAsia="仿宋_GB2312"/>
              </w:rPr>
              <w:t>上料系统</w:t>
            </w:r>
          </w:p>
        </w:tc>
        <w:tc>
          <w:tcPr>
            <w:tcW w:w="1911" w:type="dxa"/>
            <w:vAlign w:val="center"/>
          </w:tcPr>
          <w:p w14:paraId="3587C27A" w14:textId="77777777" w:rsidR="00F7083A" w:rsidRDefault="00607F4B">
            <w:pPr>
              <w:jc w:val="center"/>
              <w:rPr>
                <w:rFonts w:eastAsia="仿宋_GB2312"/>
              </w:rPr>
            </w:pPr>
            <w:r>
              <w:rPr>
                <w:rFonts w:eastAsia="仿宋_GB2312"/>
              </w:rPr>
              <w:t>配备集气罩和除尘设施，或采取喷雾</w:t>
            </w:r>
            <w:proofErr w:type="gramStart"/>
            <w:r>
              <w:rPr>
                <w:rFonts w:eastAsia="仿宋_GB2312"/>
              </w:rPr>
              <w:t>等抑尘设施</w:t>
            </w:r>
            <w:proofErr w:type="gramEnd"/>
          </w:p>
        </w:tc>
        <w:tc>
          <w:tcPr>
            <w:tcW w:w="1440" w:type="dxa"/>
            <w:shd w:val="clear" w:color="auto" w:fill="auto"/>
            <w:vAlign w:val="center"/>
          </w:tcPr>
          <w:p w14:paraId="343C81A3" w14:textId="77777777" w:rsidR="00F7083A" w:rsidRDefault="00607F4B">
            <w:pPr>
              <w:jc w:val="center"/>
              <w:rPr>
                <w:rFonts w:eastAsia="仿宋_GB2312"/>
              </w:rPr>
            </w:pPr>
            <w:r>
              <w:rPr>
                <w:rFonts w:eastAsia="仿宋_GB2312"/>
              </w:rPr>
              <w:t>干雾抑尘，</w:t>
            </w:r>
            <w:proofErr w:type="gramStart"/>
            <w:r>
              <w:rPr>
                <w:rFonts w:eastAsia="仿宋_GB2312"/>
              </w:rPr>
              <w:t>上料口全覆盖</w:t>
            </w:r>
            <w:proofErr w:type="gramEnd"/>
          </w:p>
        </w:tc>
        <w:tc>
          <w:tcPr>
            <w:tcW w:w="1296" w:type="dxa"/>
            <w:shd w:val="clear" w:color="auto" w:fill="auto"/>
            <w:vAlign w:val="center"/>
          </w:tcPr>
          <w:p w14:paraId="1046105A" w14:textId="77777777" w:rsidR="00F7083A" w:rsidRDefault="00607F4B">
            <w:pPr>
              <w:widowControl/>
              <w:jc w:val="center"/>
              <w:rPr>
                <w:rFonts w:eastAsia="仿宋_GB2312"/>
              </w:rPr>
            </w:pPr>
            <w:r>
              <w:rPr>
                <w:rFonts w:eastAsia="仿宋_GB2312"/>
              </w:rPr>
              <w:t>是</w:t>
            </w:r>
          </w:p>
        </w:tc>
        <w:tc>
          <w:tcPr>
            <w:tcW w:w="1585" w:type="dxa"/>
            <w:shd w:val="clear" w:color="auto" w:fill="auto"/>
            <w:vAlign w:val="center"/>
          </w:tcPr>
          <w:p w14:paraId="6AEE00C5" w14:textId="77777777" w:rsidR="00F7083A" w:rsidRDefault="00607F4B">
            <w:pPr>
              <w:widowControl/>
              <w:jc w:val="center"/>
              <w:rPr>
                <w:rFonts w:eastAsia="仿宋_GB2312"/>
              </w:rPr>
            </w:pPr>
            <w:r>
              <w:rPr>
                <w:rFonts w:eastAsia="仿宋_GB2312"/>
              </w:rPr>
              <w:t>上料口工况自动感应装置</w:t>
            </w:r>
          </w:p>
        </w:tc>
        <w:tc>
          <w:tcPr>
            <w:tcW w:w="1505" w:type="dxa"/>
            <w:shd w:val="clear" w:color="auto" w:fill="auto"/>
            <w:vAlign w:val="center"/>
          </w:tcPr>
          <w:p w14:paraId="47A0689F" w14:textId="77777777" w:rsidR="00F7083A" w:rsidRDefault="00607F4B">
            <w:pPr>
              <w:widowControl/>
              <w:jc w:val="center"/>
              <w:rPr>
                <w:rFonts w:eastAsia="仿宋_GB2312"/>
              </w:rPr>
            </w:pPr>
            <w:r>
              <w:rPr>
                <w:rFonts w:eastAsia="仿宋_GB2312"/>
              </w:rPr>
              <w:t>上料口</w:t>
            </w:r>
          </w:p>
        </w:tc>
      </w:tr>
      <w:tr w:rsidR="00F7083A" w14:paraId="3A0960EF" w14:textId="77777777">
        <w:trPr>
          <w:trHeight w:val="320"/>
          <w:jc w:val="center"/>
        </w:trPr>
        <w:tc>
          <w:tcPr>
            <w:tcW w:w="900" w:type="dxa"/>
            <w:shd w:val="clear" w:color="auto" w:fill="auto"/>
            <w:vAlign w:val="center"/>
          </w:tcPr>
          <w:p w14:paraId="2BA1DDD3" w14:textId="77777777" w:rsidR="00F7083A" w:rsidRDefault="00607F4B">
            <w:pPr>
              <w:jc w:val="center"/>
              <w:rPr>
                <w:rFonts w:eastAsia="仿宋_GB2312"/>
              </w:rPr>
            </w:pPr>
            <w:r>
              <w:rPr>
                <w:rFonts w:eastAsia="仿宋_GB2312"/>
              </w:rPr>
              <w:t>2</w:t>
            </w:r>
          </w:p>
        </w:tc>
        <w:tc>
          <w:tcPr>
            <w:tcW w:w="3677" w:type="dxa"/>
            <w:shd w:val="clear" w:color="auto" w:fill="auto"/>
            <w:vAlign w:val="center"/>
          </w:tcPr>
          <w:p w14:paraId="7BC7B580" w14:textId="77777777" w:rsidR="00F7083A" w:rsidRDefault="00607F4B">
            <w:pPr>
              <w:jc w:val="center"/>
              <w:rPr>
                <w:rFonts w:eastAsia="仿宋_GB2312"/>
              </w:rPr>
            </w:pPr>
            <w:r>
              <w:rPr>
                <w:rFonts w:eastAsia="仿宋_GB2312"/>
              </w:rPr>
              <w:t>给</w:t>
            </w:r>
            <w:r>
              <w:rPr>
                <w:rFonts w:eastAsia="仿宋_GB2312"/>
              </w:rPr>
              <w:t>1</w:t>
            </w:r>
            <w:r>
              <w:rPr>
                <w:rFonts w:eastAsia="仿宋_GB2312"/>
              </w:rPr>
              <w:t>皮带转筒仓布料皮带落料点</w:t>
            </w:r>
          </w:p>
        </w:tc>
        <w:tc>
          <w:tcPr>
            <w:tcW w:w="1860" w:type="dxa"/>
            <w:shd w:val="clear" w:color="auto" w:fill="auto"/>
            <w:vAlign w:val="center"/>
          </w:tcPr>
          <w:p w14:paraId="378AE523" w14:textId="77777777" w:rsidR="00F7083A" w:rsidRDefault="00607F4B">
            <w:pPr>
              <w:jc w:val="center"/>
              <w:rPr>
                <w:rFonts w:eastAsia="仿宋_GB2312"/>
              </w:rPr>
            </w:pPr>
            <w:r>
              <w:rPr>
                <w:rFonts w:eastAsia="仿宋_GB2312"/>
              </w:rPr>
              <w:t>1#</w:t>
            </w:r>
            <w:r>
              <w:rPr>
                <w:rFonts w:eastAsia="仿宋_GB2312"/>
              </w:rPr>
              <w:t>高炉</w:t>
            </w:r>
            <w:r>
              <w:rPr>
                <w:rFonts w:eastAsia="仿宋_GB2312"/>
              </w:rPr>
              <w:t>/</w:t>
            </w:r>
            <w:r>
              <w:rPr>
                <w:rFonts w:eastAsia="仿宋_GB2312"/>
              </w:rPr>
              <w:t>上料系统</w:t>
            </w:r>
          </w:p>
        </w:tc>
        <w:tc>
          <w:tcPr>
            <w:tcW w:w="1911" w:type="dxa"/>
            <w:vAlign w:val="center"/>
          </w:tcPr>
          <w:p w14:paraId="66855072" w14:textId="77777777" w:rsidR="00F7083A" w:rsidRDefault="00607F4B">
            <w:pPr>
              <w:jc w:val="center"/>
              <w:rPr>
                <w:rFonts w:eastAsia="仿宋_GB2312"/>
              </w:rPr>
            </w:pPr>
            <w:r>
              <w:rPr>
                <w:rFonts w:eastAsia="仿宋_GB2312"/>
              </w:rPr>
              <w:t>配备集气罩和除尘设施，或采取喷雾</w:t>
            </w:r>
            <w:proofErr w:type="gramStart"/>
            <w:r>
              <w:rPr>
                <w:rFonts w:eastAsia="仿宋_GB2312"/>
              </w:rPr>
              <w:t>等抑尘设施</w:t>
            </w:r>
            <w:proofErr w:type="gramEnd"/>
          </w:p>
        </w:tc>
        <w:tc>
          <w:tcPr>
            <w:tcW w:w="1440" w:type="dxa"/>
            <w:shd w:val="clear" w:color="auto" w:fill="auto"/>
            <w:vAlign w:val="center"/>
          </w:tcPr>
          <w:p w14:paraId="236C125D" w14:textId="77777777" w:rsidR="00F7083A" w:rsidRDefault="00607F4B">
            <w:pPr>
              <w:jc w:val="center"/>
              <w:rPr>
                <w:rFonts w:eastAsia="仿宋_GB2312"/>
              </w:rPr>
            </w:pPr>
            <w:proofErr w:type="gramStart"/>
            <w:r>
              <w:rPr>
                <w:rFonts w:eastAsia="仿宋_GB2312"/>
              </w:rPr>
              <w:t>干雾抑尘</w:t>
            </w:r>
            <w:proofErr w:type="gramEnd"/>
          </w:p>
        </w:tc>
        <w:tc>
          <w:tcPr>
            <w:tcW w:w="1296" w:type="dxa"/>
            <w:shd w:val="clear" w:color="auto" w:fill="auto"/>
            <w:vAlign w:val="center"/>
          </w:tcPr>
          <w:p w14:paraId="04093150" w14:textId="77777777" w:rsidR="00F7083A" w:rsidRDefault="00607F4B">
            <w:pPr>
              <w:widowControl/>
              <w:jc w:val="center"/>
              <w:rPr>
                <w:rFonts w:eastAsia="仿宋_GB2312"/>
              </w:rPr>
            </w:pPr>
            <w:r>
              <w:rPr>
                <w:rFonts w:eastAsia="仿宋_GB2312"/>
              </w:rPr>
              <w:t>是</w:t>
            </w:r>
          </w:p>
        </w:tc>
        <w:tc>
          <w:tcPr>
            <w:tcW w:w="1585" w:type="dxa"/>
            <w:shd w:val="clear" w:color="auto" w:fill="auto"/>
            <w:vAlign w:val="center"/>
          </w:tcPr>
          <w:p w14:paraId="6FB56E07" w14:textId="77777777" w:rsidR="00F7083A" w:rsidRDefault="00607F4B">
            <w:pPr>
              <w:rPr>
                <w:rFonts w:eastAsia="仿宋_GB2312"/>
              </w:rPr>
            </w:pPr>
            <w:r>
              <w:rPr>
                <w:rFonts w:eastAsia="仿宋_GB2312"/>
              </w:rPr>
              <w:t>颗粒物监测仪</w:t>
            </w:r>
          </w:p>
        </w:tc>
        <w:tc>
          <w:tcPr>
            <w:tcW w:w="1505" w:type="dxa"/>
            <w:shd w:val="clear" w:color="auto" w:fill="auto"/>
            <w:vAlign w:val="center"/>
          </w:tcPr>
          <w:p w14:paraId="1E4AE394" w14:textId="77777777" w:rsidR="00F7083A" w:rsidRDefault="00607F4B">
            <w:pPr>
              <w:rPr>
                <w:rFonts w:eastAsia="仿宋_GB2312"/>
              </w:rPr>
            </w:pPr>
            <w:r>
              <w:rPr>
                <w:rFonts w:eastAsia="仿宋_GB2312"/>
              </w:rPr>
              <w:t>落料点上方</w:t>
            </w:r>
            <w:r>
              <w:rPr>
                <w:rFonts w:eastAsia="仿宋_GB2312"/>
              </w:rPr>
              <w:t>2m</w:t>
            </w:r>
          </w:p>
        </w:tc>
      </w:tr>
      <w:tr w:rsidR="00F7083A" w14:paraId="061F2BDD" w14:textId="77777777">
        <w:trPr>
          <w:trHeight w:val="320"/>
          <w:jc w:val="center"/>
        </w:trPr>
        <w:tc>
          <w:tcPr>
            <w:tcW w:w="900" w:type="dxa"/>
            <w:shd w:val="clear" w:color="auto" w:fill="auto"/>
            <w:vAlign w:val="center"/>
          </w:tcPr>
          <w:p w14:paraId="14D88532" w14:textId="77777777" w:rsidR="00F7083A" w:rsidRDefault="00607F4B">
            <w:pPr>
              <w:jc w:val="center"/>
              <w:rPr>
                <w:rFonts w:eastAsia="仿宋_GB2312"/>
              </w:rPr>
            </w:pPr>
            <w:r>
              <w:rPr>
                <w:rFonts w:eastAsia="仿宋_GB2312"/>
              </w:rPr>
              <w:t>3</w:t>
            </w:r>
          </w:p>
        </w:tc>
        <w:tc>
          <w:tcPr>
            <w:tcW w:w="3677" w:type="dxa"/>
            <w:shd w:val="clear" w:color="auto" w:fill="auto"/>
            <w:vAlign w:val="center"/>
          </w:tcPr>
          <w:p w14:paraId="517A96DF" w14:textId="77777777" w:rsidR="00F7083A" w:rsidRDefault="00607F4B">
            <w:pPr>
              <w:jc w:val="center"/>
              <w:rPr>
                <w:rFonts w:eastAsia="仿宋_GB2312"/>
              </w:rPr>
            </w:pPr>
            <w:r>
              <w:rPr>
                <w:rFonts w:eastAsia="仿宋_GB2312"/>
              </w:rPr>
              <w:t>筒仓布料皮带机头落料（转</w:t>
            </w:r>
            <w:r>
              <w:rPr>
                <w:rFonts w:eastAsia="仿宋_GB2312"/>
              </w:rPr>
              <w:t>3#</w:t>
            </w:r>
            <w:r>
              <w:rPr>
                <w:rFonts w:eastAsia="仿宋_GB2312"/>
              </w:rPr>
              <w:t>筒仓）</w:t>
            </w:r>
          </w:p>
        </w:tc>
        <w:tc>
          <w:tcPr>
            <w:tcW w:w="1860" w:type="dxa"/>
            <w:shd w:val="clear" w:color="auto" w:fill="auto"/>
            <w:vAlign w:val="center"/>
          </w:tcPr>
          <w:p w14:paraId="66FABC54" w14:textId="77777777" w:rsidR="00F7083A" w:rsidRDefault="00607F4B">
            <w:pPr>
              <w:jc w:val="center"/>
              <w:rPr>
                <w:rFonts w:eastAsia="仿宋_GB2312"/>
              </w:rPr>
            </w:pPr>
            <w:r>
              <w:rPr>
                <w:rFonts w:eastAsia="仿宋_GB2312"/>
              </w:rPr>
              <w:t>1#</w:t>
            </w:r>
            <w:r>
              <w:rPr>
                <w:rFonts w:eastAsia="仿宋_GB2312"/>
              </w:rPr>
              <w:t>高炉</w:t>
            </w:r>
            <w:r>
              <w:rPr>
                <w:rFonts w:eastAsia="仿宋_GB2312"/>
              </w:rPr>
              <w:t>/</w:t>
            </w:r>
            <w:r>
              <w:rPr>
                <w:rFonts w:eastAsia="仿宋_GB2312"/>
              </w:rPr>
              <w:t>上料系统</w:t>
            </w:r>
          </w:p>
        </w:tc>
        <w:tc>
          <w:tcPr>
            <w:tcW w:w="1911" w:type="dxa"/>
            <w:vAlign w:val="center"/>
          </w:tcPr>
          <w:p w14:paraId="3C17E21E" w14:textId="77777777" w:rsidR="00F7083A" w:rsidRDefault="00607F4B">
            <w:pPr>
              <w:jc w:val="center"/>
              <w:rPr>
                <w:rFonts w:eastAsia="仿宋_GB2312"/>
              </w:rPr>
            </w:pPr>
            <w:r>
              <w:rPr>
                <w:rFonts w:eastAsia="仿宋_GB2312"/>
              </w:rPr>
              <w:t>配备集气罩和除尘设施，或采取喷雾</w:t>
            </w:r>
            <w:proofErr w:type="gramStart"/>
            <w:r>
              <w:rPr>
                <w:rFonts w:eastAsia="仿宋_GB2312"/>
              </w:rPr>
              <w:t>等抑尘设施</w:t>
            </w:r>
            <w:proofErr w:type="gramEnd"/>
          </w:p>
        </w:tc>
        <w:tc>
          <w:tcPr>
            <w:tcW w:w="1440" w:type="dxa"/>
            <w:shd w:val="clear" w:color="auto" w:fill="auto"/>
            <w:vAlign w:val="center"/>
          </w:tcPr>
          <w:p w14:paraId="7B4A7F8C" w14:textId="77777777" w:rsidR="00F7083A" w:rsidRDefault="00607F4B">
            <w:pPr>
              <w:jc w:val="center"/>
            </w:pPr>
            <w:r>
              <w:rPr>
                <w:rFonts w:eastAsia="仿宋_GB2312"/>
              </w:rPr>
              <w:t>封闭收尘罩，接入</w:t>
            </w:r>
            <w:r>
              <w:rPr>
                <w:rFonts w:eastAsia="仿宋_GB2312"/>
              </w:rPr>
              <w:t>1#</w:t>
            </w:r>
            <w:r>
              <w:rPr>
                <w:rFonts w:eastAsia="仿宋_GB2312"/>
              </w:rPr>
              <w:t>转运站除尘</w:t>
            </w:r>
          </w:p>
        </w:tc>
        <w:tc>
          <w:tcPr>
            <w:tcW w:w="1296" w:type="dxa"/>
            <w:shd w:val="clear" w:color="auto" w:fill="auto"/>
            <w:vAlign w:val="center"/>
          </w:tcPr>
          <w:p w14:paraId="740C1837" w14:textId="77777777" w:rsidR="00F7083A" w:rsidRDefault="00607F4B">
            <w:pPr>
              <w:jc w:val="center"/>
              <w:rPr>
                <w:rFonts w:eastAsia="仿宋_GB2312"/>
              </w:rPr>
            </w:pPr>
            <w:r>
              <w:rPr>
                <w:rFonts w:eastAsia="仿宋_GB2312"/>
              </w:rPr>
              <w:t>是</w:t>
            </w:r>
          </w:p>
        </w:tc>
        <w:tc>
          <w:tcPr>
            <w:tcW w:w="1585" w:type="dxa"/>
            <w:shd w:val="clear" w:color="auto" w:fill="auto"/>
            <w:vAlign w:val="center"/>
          </w:tcPr>
          <w:p w14:paraId="0F09E7A6" w14:textId="77777777" w:rsidR="00F7083A" w:rsidRDefault="00607F4B">
            <w:pPr>
              <w:rPr>
                <w:rFonts w:eastAsia="仿宋_GB2312"/>
              </w:rPr>
            </w:pPr>
            <w:r>
              <w:rPr>
                <w:rFonts w:eastAsia="仿宋_GB2312"/>
              </w:rPr>
              <w:t>颗粒物监测仪</w:t>
            </w:r>
          </w:p>
        </w:tc>
        <w:tc>
          <w:tcPr>
            <w:tcW w:w="1505" w:type="dxa"/>
            <w:shd w:val="clear" w:color="auto" w:fill="auto"/>
            <w:vAlign w:val="center"/>
          </w:tcPr>
          <w:p w14:paraId="0A0893EA" w14:textId="77777777" w:rsidR="00F7083A" w:rsidRDefault="00607F4B">
            <w:pPr>
              <w:rPr>
                <w:rFonts w:eastAsia="仿宋_GB2312"/>
              </w:rPr>
            </w:pPr>
            <w:r>
              <w:rPr>
                <w:rFonts w:eastAsia="仿宋_GB2312"/>
              </w:rPr>
              <w:t>收尘罩外</w:t>
            </w:r>
            <w:r>
              <w:rPr>
                <w:rFonts w:eastAsia="仿宋_GB2312"/>
              </w:rPr>
              <w:t>1m</w:t>
            </w:r>
          </w:p>
        </w:tc>
      </w:tr>
      <w:tr w:rsidR="00F7083A" w14:paraId="6DF38EC7" w14:textId="77777777">
        <w:trPr>
          <w:trHeight w:val="320"/>
          <w:jc w:val="center"/>
        </w:trPr>
        <w:tc>
          <w:tcPr>
            <w:tcW w:w="900" w:type="dxa"/>
            <w:shd w:val="clear" w:color="auto" w:fill="auto"/>
            <w:vAlign w:val="center"/>
          </w:tcPr>
          <w:p w14:paraId="74E26512" w14:textId="77777777" w:rsidR="00F7083A" w:rsidRDefault="00607F4B">
            <w:pPr>
              <w:jc w:val="center"/>
              <w:rPr>
                <w:rFonts w:eastAsia="仿宋_GB2312"/>
              </w:rPr>
            </w:pPr>
            <w:r>
              <w:rPr>
                <w:rFonts w:eastAsia="仿宋_GB2312"/>
              </w:rPr>
              <w:t>…</w:t>
            </w:r>
          </w:p>
        </w:tc>
        <w:tc>
          <w:tcPr>
            <w:tcW w:w="3677" w:type="dxa"/>
            <w:shd w:val="clear" w:color="auto" w:fill="auto"/>
            <w:vAlign w:val="center"/>
          </w:tcPr>
          <w:p w14:paraId="2C4C4EB0" w14:textId="77777777" w:rsidR="00F7083A" w:rsidRDefault="00607F4B">
            <w:pPr>
              <w:jc w:val="center"/>
              <w:rPr>
                <w:rFonts w:eastAsia="仿宋_GB2312"/>
              </w:rPr>
            </w:pPr>
            <w:r>
              <w:rPr>
                <w:rFonts w:eastAsia="仿宋_GB2312"/>
              </w:rPr>
              <w:t>…</w:t>
            </w:r>
          </w:p>
        </w:tc>
        <w:tc>
          <w:tcPr>
            <w:tcW w:w="1860" w:type="dxa"/>
            <w:shd w:val="clear" w:color="auto" w:fill="auto"/>
            <w:vAlign w:val="center"/>
          </w:tcPr>
          <w:p w14:paraId="06738631" w14:textId="77777777" w:rsidR="00F7083A" w:rsidRDefault="00607F4B">
            <w:pPr>
              <w:jc w:val="center"/>
              <w:rPr>
                <w:rFonts w:eastAsia="仿宋_GB2312"/>
              </w:rPr>
            </w:pPr>
            <w:r>
              <w:rPr>
                <w:rFonts w:eastAsia="仿宋_GB2312"/>
              </w:rPr>
              <w:t>…</w:t>
            </w:r>
          </w:p>
        </w:tc>
        <w:tc>
          <w:tcPr>
            <w:tcW w:w="1911" w:type="dxa"/>
            <w:vAlign w:val="center"/>
          </w:tcPr>
          <w:p w14:paraId="18EFA785" w14:textId="77777777" w:rsidR="00F7083A" w:rsidRDefault="00F7083A">
            <w:pPr>
              <w:jc w:val="center"/>
              <w:rPr>
                <w:rFonts w:eastAsia="仿宋_GB2312"/>
              </w:rPr>
            </w:pPr>
          </w:p>
        </w:tc>
        <w:tc>
          <w:tcPr>
            <w:tcW w:w="1440" w:type="dxa"/>
            <w:shd w:val="clear" w:color="auto" w:fill="auto"/>
            <w:vAlign w:val="center"/>
          </w:tcPr>
          <w:p w14:paraId="3CFA691E" w14:textId="77777777" w:rsidR="00F7083A" w:rsidRDefault="00607F4B">
            <w:pPr>
              <w:jc w:val="center"/>
              <w:rPr>
                <w:rFonts w:eastAsia="仿宋_GB2312"/>
              </w:rPr>
            </w:pPr>
            <w:r>
              <w:rPr>
                <w:rFonts w:eastAsia="仿宋_GB2312"/>
              </w:rPr>
              <w:t>…</w:t>
            </w:r>
          </w:p>
        </w:tc>
        <w:tc>
          <w:tcPr>
            <w:tcW w:w="1296" w:type="dxa"/>
            <w:shd w:val="clear" w:color="auto" w:fill="auto"/>
            <w:vAlign w:val="center"/>
          </w:tcPr>
          <w:p w14:paraId="6D9F6888" w14:textId="77777777" w:rsidR="00F7083A" w:rsidRDefault="00607F4B">
            <w:pPr>
              <w:rPr>
                <w:rFonts w:eastAsia="仿宋_GB2312"/>
              </w:rPr>
            </w:pPr>
            <w:r>
              <w:rPr>
                <w:rFonts w:eastAsia="仿宋_GB2312"/>
              </w:rPr>
              <w:t>…</w:t>
            </w:r>
          </w:p>
        </w:tc>
        <w:tc>
          <w:tcPr>
            <w:tcW w:w="1585" w:type="dxa"/>
            <w:shd w:val="clear" w:color="auto" w:fill="auto"/>
            <w:vAlign w:val="center"/>
          </w:tcPr>
          <w:p w14:paraId="177A11EF" w14:textId="77777777" w:rsidR="00F7083A" w:rsidRDefault="00607F4B">
            <w:pPr>
              <w:rPr>
                <w:rFonts w:eastAsia="仿宋_GB2312"/>
              </w:rPr>
            </w:pPr>
            <w:r>
              <w:rPr>
                <w:rFonts w:eastAsia="仿宋_GB2312"/>
              </w:rPr>
              <w:t>…</w:t>
            </w:r>
          </w:p>
        </w:tc>
        <w:tc>
          <w:tcPr>
            <w:tcW w:w="1505" w:type="dxa"/>
            <w:shd w:val="clear" w:color="auto" w:fill="auto"/>
            <w:vAlign w:val="center"/>
          </w:tcPr>
          <w:p w14:paraId="410EC049" w14:textId="77777777" w:rsidR="00F7083A" w:rsidRDefault="00607F4B">
            <w:pPr>
              <w:rPr>
                <w:rFonts w:eastAsia="仿宋_GB2312"/>
              </w:rPr>
            </w:pPr>
            <w:r>
              <w:rPr>
                <w:rFonts w:eastAsia="仿宋_GB2312"/>
              </w:rPr>
              <w:t>…</w:t>
            </w:r>
          </w:p>
        </w:tc>
      </w:tr>
      <w:tr w:rsidR="00F7083A" w14:paraId="4073F0FA" w14:textId="77777777">
        <w:trPr>
          <w:trHeight w:val="320"/>
          <w:jc w:val="center"/>
        </w:trPr>
        <w:tc>
          <w:tcPr>
            <w:tcW w:w="900" w:type="dxa"/>
            <w:shd w:val="clear" w:color="auto" w:fill="auto"/>
            <w:vAlign w:val="center"/>
          </w:tcPr>
          <w:p w14:paraId="33B95577" w14:textId="77777777" w:rsidR="00F7083A" w:rsidRDefault="00607F4B">
            <w:pPr>
              <w:jc w:val="center"/>
              <w:rPr>
                <w:rFonts w:eastAsia="仿宋_GB2312"/>
              </w:rPr>
            </w:pPr>
            <w:r>
              <w:rPr>
                <w:rFonts w:eastAsia="仿宋_GB2312"/>
              </w:rPr>
              <w:t>1</w:t>
            </w:r>
          </w:p>
        </w:tc>
        <w:tc>
          <w:tcPr>
            <w:tcW w:w="3677" w:type="dxa"/>
            <w:shd w:val="clear" w:color="auto" w:fill="auto"/>
            <w:vAlign w:val="center"/>
          </w:tcPr>
          <w:p w14:paraId="681082BB" w14:textId="77777777" w:rsidR="00F7083A" w:rsidRDefault="00607F4B">
            <w:pPr>
              <w:jc w:val="center"/>
              <w:rPr>
                <w:rFonts w:eastAsia="仿宋_GB2312"/>
              </w:rPr>
            </w:pPr>
            <w:r>
              <w:rPr>
                <w:rFonts w:eastAsia="仿宋_GB2312"/>
              </w:rPr>
              <w:t>1#</w:t>
            </w:r>
            <w:r>
              <w:rPr>
                <w:rFonts w:eastAsia="仿宋_GB2312"/>
              </w:rPr>
              <w:t>号矿粉配料仓</w:t>
            </w:r>
            <w:proofErr w:type="gramStart"/>
            <w:r>
              <w:rPr>
                <w:rFonts w:eastAsia="仿宋_GB2312"/>
              </w:rPr>
              <w:t>落料转混</w:t>
            </w:r>
            <w:proofErr w:type="gramEnd"/>
            <w:r>
              <w:rPr>
                <w:rFonts w:eastAsia="仿宋_GB2312"/>
              </w:rPr>
              <w:t>1</w:t>
            </w:r>
            <w:r>
              <w:rPr>
                <w:rFonts w:eastAsia="仿宋_GB2312"/>
              </w:rPr>
              <w:t>皮带</w:t>
            </w:r>
          </w:p>
        </w:tc>
        <w:tc>
          <w:tcPr>
            <w:tcW w:w="1860" w:type="dxa"/>
            <w:shd w:val="clear" w:color="auto" w:fill="auto"/>
            <w:vAlign w:val="center"/>
          </w:tcPr>
          <w:p w14:paraId="5C742B3B" w14:textId="77777777" w:rsidR="00F7083A" w:rsidRDefault="00607F4B">
            <w:pPr>
              <w:jc w:val="center"/>
              <w:rPr>
                <w:rFonts w:eastAsia="仿宋_GB2312"/>
              </w:rPr>
            </w:pPr>
            <w:r>
              <w:rPr>
                <w:rFonts w:eastAsia="仿宋_GB2312"/>
              </w:rPr>
              <w:t>1#</w:t>
            </w:r>
            <w:r>
              <w:rPr>
                <w:rFonts w:eastAsia="仿宋_GB2312"/>
              </w:rPr>
              <w:t>烧结</w:t>
            </w:r>
            <w:r>
              <w:rPr>
                <w:rFonts w:eastAsia="仿宋_GB2312"/>
              </w:rPr>
              <w:t>/</w:t>
            </w:r>
            <w:r>
              <w:rPr>
                <w:rFonts w:eastAsia="仿宋_GB2312"/>
              </w:rPr>
              <w:t>一次混合系统</w:t>
            </w:r>
          </w:p>
        </w:tc>
        <w:tc>
          <w:tcPr>
            <w:tcW w:w="1911" w:type="dxa"/>
            <w:vAlign w:val="center"/>
          </w:tcPr>
          <w:p w14:paraId="6FAB5477" w14:textId="77777777" w:rsidR="00F7083A" w:rsidRDefault="00607F4B">
            <w:pPr>
              <w:jc w:val="center"/>
              <w:rPr>
                <w:rFonts w:eastAsia="仿宋_GB2312"/>
              </w:rPr>
            </w:pPr>
            <w:r>
              <w:rPr>
                <w:rFonts w:eastAsia="仿宋_GB2312"/>
              </w:rPr>
              <w:t>配备集气罩和除尘设施，或采取喷雾</w:t>
            </w:r>
            <w:proofErr w:type="gramStart"/>
            <w:r>
              <w:rPr>
                <w:rFonts w:eastAsia="仿宋_GB2312"/>
              </w:rPr>
              <w:t>等抑尘设施</w:t>
            </w:r>
            <w:proofErr w:type="gramEnd"/>
          </w:p>
        </w:tc>
        <w:tc>
          <w:tcPr>
            <w:tcW w:w="1440" w:type="dxa"/>
            <w:shd w:val="clear" w:color="auto" w:fill="auto"/>
            <w:vAlign w:val="center"/>
          </w:tcPr>
          <w:p w14:paraId="1AD457DD" w14:textId="77777777" w:rsidR="00F7083A" w:rsidRDefault="00607F4B">
            <w:pPr>
              <w:jc w:val="center"/>
              <w:rPr>
                <w:rFonts w:eastAsia="仿宋_GB2312"/>
              </w:rPr>
            </w:pPr>
            <w:r>
              <w:rPr>
                <w:rFonts w:eastAsia="仿宋_GB2312"/>
              </w:rPr>
              <w:t>全封闭</w:t>
            </w:r>
          </w:p>
        </w:tc>
        <w:tc>
          <w:tcPr>
            <w:tcW w:w="1296" w:type="dxa"/>
            <w:shd w:val="clear" w:color="auto" w:fill="auto"/>
            <w:vAlign w:val="center"/>
          </w:tcPr>
          <w:p w14:paraId="5F3B6BDC" w14:textId="77777777" w:rsidR="00F7083A" w:rsidRDefault="00607F4B">
            <w:pPr>
              <w:jc w:val="center"/>
              <w:rPr>
                <w:rFonts w:eastAsia="仿宋_GB2312"/>
              </w:rPr>
            </w:pPr>
            <w:r>
              <w:rPr>
                <w:rFonts w:eastAsia="仿宋_GB2312"/>
              </w:rPr>
              <w:t>否</w:t>
            </w:r>
          </w:p>
        </w:tc>
        <w:tc>
          <w:tcPr>
            <w:tcW w:w="1585" w:type="dxa"/>
            <w:shd w:val="clear" w:color="auto" w:fill="auto"/>
            <w:vAlign w:val="center"/>
          </w:tcPr>
          <w:p w14:paraId="05A5C811" w14:textId="77777777" w:rsidR="00F7083A" w:rsidRDefault="00607F4B">
            <w:pPr>
              <w:rPr>
                <w:rFonts w:eastAsia="仿宋_GB2312"/>
              </w:rPr>
            </w:pPr>
            <w:r>
              <w:rPr>
                <w:rFonts w:eastAsia="仿宋_GB2312"/>
              </w:rPr>
              <w:t>颗粒物监测仪</w:t>
            </w:r>
          </w:p>
        </w:tc>
        <w:tc>
          <w:tcPr>
            <w:tcW w:w="1505" w:type="dxa"/>
            <w:shd w:val="clear" w:color="auto" w:fill="auto"/>
            <w:vAlign w:val="center"/>
          </w:tcPr>
          <w:p w14:paraId="43F8F24B" w14:textId="77777777" w:rsidR="00F7083A" w:rsidRDefault="00607F4B">
            <w:pPr>
              <w:rPr>
                <w:rFonts w:eastAsia="仿宋_GB2312"/>
              </w:rPr>
            </w:pPr>
            <w:r>
              <w:rPr>
                <w:rFonts w:eastAsia="仿宋_GB2312"/>
              </w:rPr>
              <w:t>收尘罩外</w:t>
            </w:r>
            <w:r>
              <w:rPr>
                <w:rFonts w:eastAsia="仿宋_GB2312"/>
              </w:rPr>
              <w:t>1m</w:t>
            </w:r>
          </w:p>
        </w:tc>
      </w:tr>
      <w:tr w:rsidR="00F7083A" w14:paraId="2C441227" w14:textId="77777777">
        <w:trPr>
          <w:trHeight w:val="320"/>
          <w:jc w:val="center"/>
        </w:trPr>
        <w:tc>
          <w:tcPr>
            <w:tcW w:w="900" w:type="dxa"/>
            <w:shd w:val="clear" w:color="auto" w:fill="auto"/>
            <w:vAlign w:val="center"/>
          </w:tcPr>
          <w:p w14:paraId="3AF07678" w14:textId="77777777" w:rsidR="00F7083A" w:rsidRDefault="00607F4B">
            <w:pPr>
              <w:jc w:val="center"/>
              <w:rPr>
                <w:rFonts w:eastAsia="仿宋_GB2312"/>
              </w:rPr>
            </w:pPr>
            <w:r>
              <w:rPr>
                <w:rFonts w:eastAsia="仿宋_GB2312"/>
              </w:rPr>
              <w:t>2</w:t>
            </w:r>
          </w:p>
        </w:tc>
        <w:tc>
          <w:tcPr>
            <w:tcW w:w="3677" w:type="dxa"/>
            <w:shd w:val="clear" w:color="auto" w:fill="auto"/>
            <w:vAlign w:val="center"/>
          </w:tcPr>
          <w:p w14:paraId="35FDB6A8" w14:textId="77777777" w:rsidR="00F7083A" w:rsidRDefault="00607F4B">
            <w:pPr>
              <w:jc w:val="center"/>
            </w:pPr>
            <w:r>
              <w:rPr>
                <w:rFonts w:eastAsia="仿宋_GB2312"/>
              </w:rPr>
              <w:t>2#</w:t>
            </w:r>
            <w:r>
              <w:rPr>
                <w:rFonts w:eastAsia="仿宋_GB2312"/>
              </w:rPr>
              <w:t>号除尘灰配料仓</w:t>
            </w:r>
            <w:proofErr w:type="gramStart"/>
            <w:r>
              <w:rPr>
                <w:rFonts w:eastAsia="仿宋_GB2312"/>
              </w:rPr>
              <w:t>落料转混</w:t>
            </w:r>
            <w:proofErr w:type="gramEnd"/>
            <w:r>
              <w:rPr>
                <w:rFonts w:eastAsia="仿宋_GB2312"/>
              </w:rPr>
              <w:t>1</w:t>
            </w:r>
            <w:r>
              <w:rPr>
                <w:rFonts w:eastAsia="仿宋_GB2312"/>
              </w:rPr>
              <w:t>皮带</w:t>
            </w:r>
          </w:p>
        </w:tc>
        <w:tc>
          <w:tcPr>
            <w:tcW w:w="1860" w:type="dxa"/>
            <w:shd w:val="clear" w:color="auto" w:fill="auto"/>
            <w:vAlign w:val="center"/>
          </w:tcPr>
          <w:p w14:paraId="6155156F" w14:textId="77777777" w:rsidR="00F7083A" w:rsidRDefault="00607F4B">
            <w:r>
              <w:rPr>
                <w:rFonts w:eastAsia="仿宋_GB2312"/>
              </w:rPr>
              <w:t>1#</w:t>
            </w:r>
            <w:r>
              <w:rPr>
                <w:rFonts w:eastAsia="仿宋_GB2312"/>
              </w:rPr>
              <w:t>烧结</w:t>
            </w:r>
            <w:r>
              <w:rPr>
                <w:rFonts w:eastAsia="仿宋_GB2312"/>
              </w:rPr>
              <w:t>/</w:t>
            </w:r>
            <w:r>
              <w:rPr>
                <w:rFonts w:eastAsia="仿宋_GB2312"/>
              </w:rPr>
              <w:t>一次混合系统</w:t>
            </w:r>
          </w:p>
        </w:tc>
        <w:tc>
          <w:tcPr>
            <w:tcW w:w="1911" w:type="dxa"/>
            <w:vAlign w:val="center"/>
          </w:tcPr>
          <w:p w14:paraId="18242B54" w14:textId="77777777" w:rsidR="00F7083A" w:rsidRDefault="00607F4B">
            <w:pPr>
              <w:jc w:val="center"/>
              <w:rPr>
                <w:rFonts w:eastAsia="仿宋_GB2312"/>
              </w:rPr>
            </w:pPr>
            <w:r>
              <w:rPr>
                <w:rFonts w:eastAsia="仿宋_GB2312"/>
              </w:rPr>
              <w:t>配备集气罩和除尘设施，或采取喷雾</w:t>
            </w:r>
            <w:proofErr w:type="gramStart"/>
            <w:r>
              <w:rPr>
                <w:rFonts w:eastAsia="仿宋_GB2312"/>
              </w:rPr>
              <w:t>等抑尘设施</w:t>
            </w:r>
            <w:proofErr w:type="gramEnd"/>
          </w:p>
        </w:tc>
        <w:tc>
          <w:tcPr>
            <w:tcW w:w="1440" w:type="dxa"/>
            <w:shd w:val="clear" w:color="auto" w:fill="auto"/>
            <w:vAlign w:val="center"/>
          </w:tcPr>
          <w:p w14:paraId="3E9EED7D" w14:textId="77777777" w:rsidR="00F7083A" w:rsidRDefault="00607F4B">
            <w:pPr>
              <w:jc w:val="center"/>
              <w:rPr>
                <w:rFonts w:eastAsia="仿宋_GB2312"/>
              </w:rPr>
            </w:pPr>
            <w:r>
              <w:rPr>
                <w:rFonts w:eastAsia="仿宋_GB2312"/>
              </w:rPr>
              <w:t>封闭收尘罩，接入配料除尘</w:t>
            </w:r>
          </w:p>
        </w:tc>
        <w:tc>
          <w:tcPr>
            <w:tcW w:w="1296" w:type="dxa"/>
            <w:shd w:val="clear" w:color="auto" w:fill="auto"/>
            <w:vAlign w:val="center"/>
          </w:tcPr>
          <w:p w14:paraId="7209A22F" w14:textId="77777777" w:rsidR="00F7083A" w:rsidRDefault="00607F4B">
            <w:pPr>
              <w:jc w:val="center"/>
              <w:rPr>
                <w:rFonts w:eastAsia="仿宋_GB2312"/>
              </w:rPr>
            </w:pPr>
            <w:r>
              <w:rPr>
                <w:rFonts w:eastAsia="仿宋_GB2312"/>
              </w:rPr>
              <w:t>是</w:t>
            </w:r>
          </w:p>
        </w:tc>
        <w:tc>
          <w:tcPr>
            <w:tcW w:w="1585" w:type="dxa"/>
            <w:shd w:val="clear" w:color="auto" w:fill="auto"/>
            <w:vAlign w:val="center"/>
          </w:tcPr>
          <w:p w14:paraId="769FD3BE" w14:textId="77777777" w:rsidR="00F7083A" w:rsidRDefault="00607F4B">
            <w:pPr>
              <w:rPr>
                <w:rFonts w:eastAsia="仿宋_GB2312"/>
              </w:rPr>
            </w:pPr>
            <w:r>
              <w:rPr>
                <w:rFonts w:eastAsia="仿宋_GB2312"/>
              </w:rPr>
              <w:t>颗粒物监测仪</w:t>
            </w:r>
          </w:p>
        </w:tc>
        <w:tc>
          <w:tcPr>
            <w:tcW w:w="1505" w:type="dxa"/>
            <w:shd w:val="clear" w:color="auto" w:fill="auto"/>
            <w:vAlign w:val="center"/>
          </w:tcPr>
          <w:p w14:paraId="6C8B04CD" w14:textId="77777777" w:rsidR="00F7083A" w:rsidRDefault="00607F4B">
            <w:pPr>
              <w:rPr>
                <w:rFonts w:eastAsia="仿宋_GB2312"/>
              </w:rPr>
            </w:pPr>
            <w:r>
              <w:rPr>
                <w:rFonts w:eastAsia="仿宋_GB2312"/>
              </w:rPr>
              <w:t xml:space="preserve">　机头</w:t>
            </w:r>
            <w:r>
              <w:rPr>
                <w:rFonts w:eastAsia="仿宋_GB2312"/>
              </w:rPr>
              <w:t>1m</w:t>
            </w:r>
          </w:p>
        </w:tc>
      </w:tr>
      <w:tr w:rsidR="00F7083A" w14:paraId="3A8A02A7" w14:textId="77777777">
        <w:trPr>
          <w:trHeight w:val="320"/>
          <w:jc w:val="center"/>
        </w:trPr>
        <w:tc>
          <w:tcPr>
            <w:tcW w:w="900" w:type="dxa"/>
            <w:shd w:val="clear" w:color="auto" w:fill="auto"/>
            <w:vAlign w:val="center"/>
          </w:tcPr>
          <w:p w14:paraId="4A792860" w14:textId="77777777" w:rsidR="00F7083A" w:rsidRDefault="00607F4B">
            <w:pPr>
              <w:jc w:val="center"/>
              <w:rPr>
                <w:rFonts w:eastAsia="仿宋_GB2312"/>
              </w:rPr>
            </w:pPr>
            <w:r>
              <w:rPr>
                <w:rFonts w:eastAsia="仿宋_GB2312"/>
              </w:rPr>
              <w:t>3</w:t>
            </w:r>
          </w:p>
        </w:tc>
        <w:tc>
          <w:tcPr>
            <w:tcW w:w="3677" w:type="dxa"/>
            <w:shd w:val="clear" w:color="auto" w:fill="auto"/>
            <w:vAlign w:val="center"/>
          </w:tcPr>
          <w:p w14:paraId="250ECC49" w14:textId="77777777" w:rsidR="00F7083A" w:rsidRDefault="00607F4B">
            <w:pPr>
              <w:widowControl/>
              <w:jc w:val="center"/>
              <w:rPr>
                <w:rFonts w:eastAsia="仿宋_GB2312"/>
              </w:rPr>
            </w:pPr>
            <w:r>
              <w:rPr>
                <w:rFonts w:eastAsia="仿宋_GB2312"/>
              </w:rPr>
              <w:t>混</w:t>
            </w:r>
            <w:r>
              <w:rPr>
                <w:rFonts w:eastAsia="仿宋_GB2312"/>
              </w:rPr>
              <w:t>1</w:t>
            </w:r>
            <w:r>
              <w:rPr>
                <w:rFonts w:eastAsia="仿宋_GB2312"/>
              </w:rPr>
              <w:t>皮带落料（</w:t>
            </w:r>
            <w:proofErr w:type="gramStart"/>
            <w:r>
              <w:rPr>
                <w:rFonts w:eastAsia="仿宋_GB2312"/>
              </w:rPr>
              <w:t>转混</w:t>
            </w:r>
            <w:proofErr w:type="gramEnd"/>
            <w:r>
              <w:rPr>
                <w:rFonts w:eastAsia="仿宋_GB2312"/>
              </w:rPr>
              <w:t>2</w:t>
            </w:r>
            <w:r>
              <w:rPr>
                <w:rFonts w:eastAsia="仿宋_GB2312"/>
              </w:rPr>
              <w:t>导向皮带）</w:t>
            </w:r>
          </w:p>
        </w:tc>
        <w:tc>
          <w:tcPr>
            <w:tcW w:w="1860" w:type="dxa"/>
            <w:shd w:val="clear" w:color="auto" w:fill="auto"/>
            <w:vAlign w:val="center"/>
          </w:tcPr>
          <w:p w14:paraId="43BFC517" w14:textId="77777777" w:rsidR="00F7083A" w:rsidRDefault="00607F4B">
            <w:r>
              <w:rPr>
                <w:rFonts w:eastAsia="仿宋_GB2312"/>
              </w:rPr>
              <w:t>一次混合系统</w:t>
            </w:r>
            <w:r>
              <w:rPr>
                <w:rFonts w:eastAsia="仿宋_GB2312"/>
              </w:rPr>
              <w:t>/1#</w:t>
            </w:r>
            <w:r>
              <w:rPr>
                <w:rFonts w:eastAsia="仿宋_GB2312"/>
              </w:rPr>
              <w:t>烧结</w:t>
            </w:r>
          </w:p>
        </w:tc>
        <w:tc>
          <w:tcPr>
            <w:tcW w:w="1911" w:type="dxa"/>
            <w:vAlign w:val="center"/>
          </w:tcPr>
          <w:p w14:paraId="2EF8E284" w14:textId="77777777" w:rsidR="00F7083A" w:rsidRDefault="00607F4B">
            <w:pPr>
              <w:jc w:val="center"/>
              <w:rPr>
                <w:rFonts w:eastAsia="仿宋_GB2312"/>
              </w:rPr>
            </w:pPr>
            <w:r>
              <w:rPr>
                <w:rFonts w:eastAsia="仿宋_GB2312"/>
              </w:rPr>
              <w:t>配备集气罩和除尘设施，或采取喷雾</w:t>
            </w:r>
            <w:proofErr w:type="gramStart"/>
            <w:r>
              <w:rPr>
                <w:rFonts w:eastAsia="仿宋_GB2312"/>
              </w:rPr>
              <w:lastRenderedPageBreak/>
              <w:t>等抑尘设施</w:t>
            </w:r>
            <w:proofErr w:type="gramEnd"/>
          </w:p>
        </w:tc>
        <w:tc>
          <w:tcPr>
            <w:tcW w:w="1440" w:type="dxa"/>
            <w:shd w:val="clear" w:color="auto" w:fill="auto"/>
            <w:vAlign w:val="center"/>
          </w:tcPr>
          <w:p w14:paraId="1D16AFA8" w14:textId="77777777" w:rsidR="00F7083A" w:rsidRDefault="00607F4B">
            <w:pPr>
              <w:jc w:val="center"/>
              <w:rPr>
                <w:rFonts w:eastAsia="仿宋_GB2312"/>
              </w:rPr>
            </w:pPr>
            <w:r>
              <w:rPr>
                <w:rFonts w:eastAsia="仿宋_GB2312"/>
              </w:rPr>
              <w:lastRenderedPageBreak/>
              <w:t>封闭收尘罩，接入配</w:t>
            </w:r>
            <w:r>
              <w:rPr>
                <w:rFonts w:eastAsia="仿宋_GB2312"/>
              </w:rPr>
              <w:lastRenderedPageBreak/>
              <w:t>料除尘</w:t>
            </w:r>
          </w:p>
        </w:tc>
        <w:tc>
          <w:tcPr>
            <w:tcW w:w="1296" w:type="dxa"/>
            <w:shd w:val="clear" w:color="auto" w:fill="auto"/>
            <w:vAlign w:val="center"/>
          </w:tcPr>
          <w:p w14:paraId="0A5D815F" w14:textId="77777777" w:rsidR="00F7083A" w:rsidRDefault="00607F4B">
            <w:pPr>
              <w:jc w:val="center"/>
              <w:rPr>
                <w:rFonts w:eastAsia="仿宋_GB2312"/>
              </w:rPr>
            </w:pPr>
            <w:r>
              <w:rPr>
                <w:rFonts w:eastAsia="仿宋_GB2312"/>
              </w:rPr>
              <w:lastRenderedPageBreak/>
              <w:t>是</w:t>
            </w:r>
          </w:p>
        </w:tc>
        <w:tc>
          <w:tcPr>
            <w:tcW w:w="1585" w:type="dxa"/>
            <w:shd w:val="clear" w:color="auto" w:fill="auto"/>
            <w:vAlign w:val="center"/>
          </w:tcPr>
          <w:p w14:paraId="4038DBF9" w14:textId="77777777" w:rsidR="00F7083A" w:rsidRDefault="00607F4B">
            <w:pPr>
              <w:jc w:val="center"/>
              <w:rPr>
                <w:rFonts w:eastAsia="仿宋_GB2312"/>
              </w:rPr>
            </w:pPr>
            <w:r>
              <w:rPr>
                <w:rFonts w:eastAsia="仿宋_GB2312"/>
              </w:rPr>
              <w:t>/</w:t>
            </w:r>
          </w:p>
        </w:tc>
        <w:tc>
          <w:tcPr>
            <w:tcW w:w="1505" w:type="dxa"/>
            <w:shd w:val="clear" w:color="auto" w:fill="auto"/>
            <w:vAlign w:val="center"/>
          </w:tcPr>
          <w:p w14:paraId="605BBDB7" w14:textId="77777777" w:rsidR="00F7083A" w:rsidRDefault="00607F4B">
            <w:pPr>
              <w:jc w:val="center"/>
              <w:rPr>
                <w:rFonts w:eastAsia="仿宋_GB2312"/>
              </w:rPr>
            </w:pPr>
            <w:r>
              <w:rPr>
                <w:rFonts w:eastAsia="仿宋_GB2312"/>
              </w:rPr>
              <w:t>/</w:t>
            </w:r>
          </w:p>
        </w:tc>
      </w:tr>
      <w:tr w:rsidR="00F7083A" w14:paraId="65E7782F" w14:textId="77777777">
        <w:trPr>
          <w:trHeight w:val="320"/>
          <w:jc w:val="center"/>
        </w:trPr>
        <w:tc>
          <w:tcPr>
            <w:tcW w:w="900" w:type="dxa"/>
            <w:shd w:val="clear" w:color="auto" w:fill="auto"/>
            <w:vAlign w:val="center"/>
          </w:tcPr>
          <w:p w14:paraId="5B948D18" w14:textId="77777777" w:rsidR="00F7083A" w:rsidRDefault="00607F4B">
            <w:pPr>
              <w:jc w:val="center"/>
              <w:rPr>
                <w:rFonts w:eastAsia="仿宋_GB2312"/>
              </w:rPr>
            </w:pPr>
            <w:r>
              <w:rPr>
                <w:rFonts w:eastAsia="仿宋_GB2312"/>
              </w:rPr>
              <w:t>……</w:t>
            </w:r>
          </w:p>
        </w:tc>
        <w:tc>
          <w:tcPr>
            <w:tcW w:w="3677" w:type="dxa"/>
            <w:shd w:val="clear" w:color="auto" w:fill="auto"/>
            <w:vAlign w:val="center"/>
          </w:tcPr>
          <w:p w14:paraId="6CF5B60C" w14:textId="77777777" w:rsidR="00F7083A" w:rsidRDefault="00607F4B">
            <w:pPr>
              <w:rPr>
                <w:rFonts w:eastAsia="仿宋_GB2312"/>
              </w:rPr>
            </w:pPr>
            <w:r>
              <w:rPr>
                <w:rFonts w:eastAsia="仿宋_GB2312"/>
              </w:rPr>
              <w:t>……</w:t>
            </w:r>
          </w:p>
        </w:tc>
        <w:tc>
          <w:tcPr>
            <w:tcW w:w="1860" w:type="dxa"/>
            <w:shd w:val="clear" w:color="auto" w:fill="auto"/>
            <w:vAlign w:val="center"/>
          </w:tcPr>
          <w:p w14:paraId="2955CC84" w14:textId="77777777" w:rsidR="00F7083A" w:rsidRDefault="00607F4B">
            <w:pPr>
              <w:jc w:val="center"/>
              <w:rPr>
                <w:rFonts w:eastAsia="仿宋_GB2312"/>
              </w:rPr>
            </w:pPr>
            <w:r>
              <w:rPr>
                <w:rFonts w:eastAsia="仿宋_GB2312"/>
              </w:rPr>
              <w:t>……</w:t>
            </w:r>
          </w:p>
        </w:tc>
        <w:tc>
          <w:tcPr>
            <w:tcW w:w="1911" w:type="dxa"/>
            <w:vAlign w:val="center"/>
          </w:tcPr>
          <w:p w14:paraId="5B93BBFE" w14:textId="77777777" w:rsidR="00F7083A" w:rsidRDefault="00F7083A">
            <w:pPr>
              <w:jc w:val="center"/>
              <w:rPr>
                <w:rFonts w:eastAsia="仿宋_GB2312"/>
              </w:rPr>
            </w:pPr>
          </w:p>
        </w:tc>
        <w:tc>
          <w:tcPr>
            <w:tcW w:w="1440" w:type="dxa"/>
            <w:shd w:val="clear" w:color="auto" w:fill="auto"/>
            <w:vAlign w:val="center"/>
          </w:tcPr>
          <w:p w14:paraId="4D9FE985" w14:textId="77777777" w:rsidR="00F7083A" w:rsidRDefault="00607F4B">
            <w:pPr>
              <w:jc w:val="center"/>
              <w:rPr>
                <w:rFonts w:eastAsia="仿宋_GB2312"/>
              </w:rPr>
            </w:pPr>
            <w:r>
              <w:rPr>
                <w:rFonts w:eastAsia="仿宋_GB2312"/>
              </w:rPr>
              <w:t>……</w:t>
            </w:r>
          </w:p>
        </w:tc>
        <w:tc>
          <w:tcPr>
            <w:tcW w:w="1296" w:type="dxa"/>
            <w:shd w:val="clear" w:color="auto" w:fill="auto"/>
            <w:vAlign w:val="center"/>
          </w:tcPr>
          <w:p w14:paraId="0ACE82E3" w14:textId="77777777" w:rsidR="00F7083A" w:rsidRDefault="00607F4B">
            <w:pPr>
              <w:jc w:val="center"/>
              <w:rPr>
                <w:rFonts w:eastAsia="仿宋_GB2312"/>
              </w:rPr>
            </w:pPr>
            <w:r>
              <w:rPr>
                <w:rFonts w:eastAsia="仿宋_GB2312"/>
              </w:rPr>
              <w:t>……</w:t>
            </w:r>
          </w:p>
        </w:tc>
        <w:tc>
          <w:tcPr>
            <w:tcW w:w="1585" w:type="dxa"/>
            <w:shd w:val="clear" w:color="auto" w:fill="auto"/>
            <w:vAlign w:val="center"/>
          </w:tcPr>
          <w:p w14:paraId="2F8003B3" w14:textId="77777777" w:rsidR="00F7083A" w:rsidRDefault="00607F4B">
            <w:pPr>
              <w:jc w:val="center"/>
              <w:rPr>
                <w:rFonts w:eastAsia="仿宋_GB2312"/>
              </w:rPr>
            </w:pPr>
            <w:r>
              <w:rPr>
                <w:rFonts w:eastAsia="仿宋_GB2312"/>
              </w:rPr>
              <w:t>……</w:t>
            </w:r>
          </w:p>
        </w:tc>
        <w:tc>
          <w:tcPr>
            <w:tcW w:w="1505" w:type="dxa"/>
            <w:shd w:val="clear" w:color="auto" w:fill="auto"/>
            <w:vAlign w:val="center"/>
          </w:tcPr>
          <w:p w14:paraId="5D1ABD92" w14:textId="77777777" w:rsidR="00F7083A" w:rsidRDefault="00607F4B">
            <w:pPr>
              <w:jc w:val="center"/>
              <w:rPr>
                <w:rFonts w:eastAsia="仿宋_GB2312"/>
              </w:rPr>
            </w:pPr>
            <w:r>
              <w:rPr>
                <w:rFonts w:eastAsia="仿宋_GB2312"/>
              </w:rPr>
              <w:t>……</w:t>
            </w:r>
          </w:p>
        </w:tc>
      </w:tr>
      <w:tr w:rsidR="00F7083A" w14:paraId="260E2551" w14:textId="77777777">
        <w:trPr>
          <w:trHeight w:val="320"/>
          <w:jc w:val="center"/>
        </w:trPr>
        <w:tc>
          <w:tcPr>
            <w:tcW w:w="900" w:type="dxa"/>
            <w:shd w:val="clear" w:color="auto" w:fill="auto"/>
            <w:vAlign w:val="center"/>
          </w:tcPr>
          <w:p w14:paraId="7BFA7D5C" w14:textId="77777777" w:rsidR="00F7083A" w:rsidRDefault="00607F4B">
            <w:pPr>
              <w:jc w:val="center"/>
              <w:rPr>
                <w:rFonts w:eastAsia="仿宋_GB2312"/>
              </w:rPr>
            </w:pPr>
            <w:r>
              <w:rPr>
                <w:rFonts w:eastAsia="仿宋_GB2312"/>
              </w:rPr>
              <w:t>1</w:t>
            </w:r>
          </w:p>
        </w:tc>
        <w:tc>
          <w:tcPr>
            <w:tcW w:w="3677" w:type="dxa"/>
            <w:shd w:val="clear" w:color="auto" w:fill="auto"/>
            <w:vAlign w:val="center"/>
          </w:tcPr>
          <w:p w14:paraId="53A82DE7" w14:textId="77777777" w:rsidR="00F7083A" w:rsidRDefault="00607F4B">
            <w:pPr>
              <w:rPr>
                <w:rFonts w:eastAsia="仿宋_GB2312"/>
              </w:rPr>
            </w:pPr>
            <w:proofErr w:type="gramStart"/>
            <w:r>
              <w:rPr>
                <w:rFonts w:eastAsia="仿宋_GB2312"/>
              </w:rPr>
              <w:t>粉装石灰</w:t>
            </w:r>
            <w:proofErr w:type="gramEnd"/>
            <w:r>
              <w:rPr>
                <w:rFonts w:eastAsia="仿宋_GB2312"/>
              </w:rPr>
              <w:t>管状运输皮带</w:t>
            </w:r>
          </w:p>
        </w:tc>
        <w:tc>
          <w:tcPr>
            <w:tcW w:w="1860" w:type="dxa"/>
            <w:shd w:val="clear" w:color="auto" w:fill="auto"/>
            <w:vAlign w:val="center"/>
          </w:tcPr>
          <w:p w14:paraId="75F5DDF1" w14:textId="77777777" w:rsidR="00F7083A" w:rsidRDefault="00607F4B">
            <w:pPr>
              <w:jc w:val="center"/>
              <w:rPr>
                <w:rFonts w:eastAsia="仿宋_GB2312"/>
              </w:rPr>
            </w:pPr>
            <w:r>
              <w:rPr>
                <w:rFonts w:eastAsia="仿宋_GB2312"/>
              </w:rPr>
              <w:t>1#</w:t>
            </w:r>
            <w:r>
              <w:rPr>
                <w:rFonts w:eastAsia="仿宋_GB2312"/>
              </w:rPr>
              <w:t>烧结</w:t>
            </w:r>
            <w:r>
              <w:rPr>
                <w:rFonts w:eastAsia="仿宋_GB2312"/>
              </w:rPr>
              <w:t>/</w:t>
            </w:r>
            <w:r>
              <w:rPr>
                <w:rFonts w:eastAsia="仿宋_GB2312"/>
              </w:rPr>
              <w:t>上料系统</w:t>
            </w:r>
          </w:p>
        </w:tc>
        <w:tc>
          <w:tcPr>
            <w:tcW w:w="1911" w:type="dxa"/>
            <w:vAlign w:val="center"/>
          </w:tcPr>
          <w:p w14:paraId="74505D62" w14:textId="77777777" w:rsidR="00F7083A" w:rsidRDefault="00607F4B">
            <w:pPr>
              <w:jc w:val="center"/>
              <w:rPr>
                <w:rFonts w:eastAsia="仿宋_GB2312"/>
              </w:rPr>
            </w:pPr>
            <w:r>
              <w:rPr>
                <w:rFonts w:eastAsia="仿宋_GB2312"/>
              </w:rPr>
              <w:t>石灰、除尘灰、脱硫灰、粉煤灰等粉状物料，应采用管状带式输送机、气力输送设备、罐车等方式密闭输送</w:t>
            </w:r>
          </w:p>
        </w:tc>
        <w:tc>
          <w:tcPr>
            <w:tcW w:w="1440" w:type="dxa"/>
            <w:shd w:val="clear" w:color="auto" w:fill="auto"/>
            <w:vAlign w:val="center"/>
          </w:tcPr>
          <w:p w14:paraId="4A1B7C1A" w14:textId="77777777" w:rsidR="00F7083A" w:rsidRDefault="00607F4B">
            <w:pPr>
              <w:jc w:val="center"/>
              <w:rPr>
                <w:rFonts w:eastAsia="仿宋_GB2312"/>
              </w:rPr>
            </w:pPr>
            <w:r>
              <w:rPr>
                <w:rFonts w:eastAsia="仿宋_GB2312"/>
              </w:rPr>
              <w:t>管状带式输送机密闭输送</w:t>
            </w:r>
          </w:p>
        </w:tc>
        <w:tc>
          <w:tcPr>
            <w:tcW w:w="1296" w:type="dxa"/>
            <w:shd w:val="clear" w:color="auto" w:fill="auto"/>
            <w:vAlign w:val="center"/>
          </w:tcPr>
          <w:p w14:paraId="1B74C2E5" w14:textId="77777777" w:rsidR="00F7083A" w:rsidRDefault="00607F4B">
            <w:pPr>
              <w:jc w:val="center"/>
              <w:rPr>
                <w:rFonts w:eastAsia="仿宋_GB2312"/>
              </w:rPr>
            </w:pPr>
            <w:r>
              <w:rPr>
                <w:rFonts w:eastAsia="仿宋_GB2312"/>
              </w:rPr>
              <w:t>是</w:t>
            </w:r>
          </w:p>
        </w:tc>
        <w:tc>
          <w:tcPr>
            <w:tcW w:w="1585" w:type="dxa"/>
            <w:shd w:val="clear" w:color="auto" w:fill="auto"/>
            <w:vAlign w:val="center"/>
          </w:tcPr>
          <w:p w14:paraId="69658FAC" w14:textId="77777777" w:rsidR="00F7083A" w:rsidRDefault="00607F4B">
            <w:pPr>
              <w:jc w:val="center"/>
              <w:rPr>
                <w:rFonts w:eastAsia="仿宋_GB2312"/>
              </w:rPr>
            </w:pPr>
            <w:r>
              <w:rPr>
                <w:rFonts w:eastAsia="仿宋_GB2312"/>
              </w:rPr>
              <w:t>/</w:t>
            </w:r>
          </w:p>
        </w:tc>
        <w:tc>
          <w:tcPr>
            <w:tcW w:w="1505" w:type="dxa"/>
            <w:shd w:val="clear" w:color="auto" w:fill="auto"/>
            <w:vAlign w:val="center"/>
          </w:tcPr>
          <w:p w14:paraId="7845BA6F" w14:textId="77777777" w:rsidR="00F7083A" w:rsidRDefault="00607F4B">
            <w:pPr>
              <w:jc w:val="center"/>
              <w:rPr>
                <w:rFonts w:eastAsia="仿宋_GB2312"/>
              </w:rPr>
            </w:pPr>
            <w:r>
              <w:rPr>
                <w:rFonts w:eastAsia="仿宋_GB2312"/>
              </w:rPr>
              <w:t>/</w:t>
            </w:r>
          </w:p>
        </w:tc>
      </w:tr>
      <w:tr w:rsidR="00F7083A" w14:paraId="0FC366F7" w14:textId="77777777">
        <w:trPr>
          <w:trHeight w:val="320"/>
          <w:jc w:val="center"/>
        </w:trPr>
        <w:tc>
          <w:tcPr>
            <w:tcW w:w="900" w:type="dxa"/>
            <w:shd w:val="clear" w:color="auto" w:fill="auto"/>
            <w:vAlign w:val="center"/>
          </w:tcPr>
          <w:p w14:paraId="07BA6AF9" w14:textId="77777777" w:rsidR="00F7083A" w:rsidRDefault="00607F4B">
            <w:pPr>
              <w:jc w:val="center"/>
              <w:rPr>
                <w:rFonts w:eastAsia="仿宋_GB2312"/>
              </w:rPr>
            </w:pPr>
            <w:r>
              <w:rPr>
                <w:rFonts w:eastAsia="仿宋_GB2312"/>
              </w:rPr>
              <w:t>2</w:t>
            </w:r>
          </w:p>
        </w:tc>
        <w:tc>
          <w:tcPr>
            <w:tcW w:w="3677" w:type="dxa"/>
            <w:shd w:val="clear" w:color="auto" w:fill="auto"/>
            <w:vAlign w:val="center"/>
          </w:tcPr>
          <w:p w14:paraId="15A67E11" w14:textId="77777777" w:rsidR="00F7083A" w:rsidRDefault="00607F4B">
            <w:pPr>
              <w:rPr>
                <w:rFonts w:eastAsia="仿宋_GB2312"/>
              </w:rPr>
            </w:pPr>
            <w:r>
              <w:rPr>
                <w:rFonts w:eastAsia="仿宋_GB2312"/>
              </w:rPr>
              <w:t>块状石灰汽车运输</w:t>
            </w:r>
          </w:p>
        </w:tc>
        <w:tc>
          <w:tcPr>
            <w:tcW w:w="1860" w:type="dxa"/>
            <w:shd w:val="clear" w:color="auto" w:fill="auto"/>
            <w:vAlign w:val="center"/>
          </w:tcPr>
          <w:p w14:paraId="2F3F2114" w14:textId="77777777" w:rsidR="00F7083A" w:rsidRDefault="00607F4B">
            <w:pPr>
              <w:jc w:val="center"/>
              <w:rPr>
                <w:rFonts w:eastAsia="仿宋_GB2312"/>
              </w:rPr>
            </w:pPr>
            <w:r>
              <w:rPr>
                <w:rFonts w:eastAsia="仿宋_GB2312"/>
              </w:rPr>
              <w:t>炼钢</w:t>
            </w:r>
            <w:r>
              <w:rPr>
                <w:rFonts w:eastAsia="仿宋_GB2312"/>
              </w:rPr>
              <w:t>/</w:t>
            </w:r>
            <w:r>
              <w:rPr>
                <w:rFonts w:eastAsia="仿宋_GB2312"/>
              </w:rPr>
              <w:t>上料系统</w:t>
            </w:r>
          </w:p>
        </w:tc>
        <w:tc>
          <w:tcPr>
            <w:tcW w:w="1911" w:type="dxa"/>
            <w:vAlign w:val="center"/>
          </w:tcPr>
          <w:p w14:paraId="23E4BA02" w14:textId="77777777" w:rsidR="00F7083A" w:rsidRDefault="00607F4B">
            <w:pPr>
              <w:jc w:val="center"/>
              <w:rPr>
                <w:rFonts w:eastAsia="仿宋_GB2312"/>
              </w:rPr>
            </w:pPr>
            <w:r>
              <w:rPr>
                <w:rFonts w:eastAsia="仿宋_GB2312"/>
              </w:rPr>
              <w:t>确需汽车运输的，应使用封闭车厢或苫盖严密，装卸车时应采取加湿</w:t>
            </w:r>
          </w:p>
          <w:p w14:paraId="18C0ABFB" w14:textId="77777777" w:rsidR="00F7083A" w:rsidRDefault="00607F4B">
            <w:pPr>
              <w:jc w:val="center"/>
              <w:rPr>
                <w:rFonts w:eastAsia="仿宋_GB2312"/>
              </w:rPr>
            </w:pPr>
            <w:proofErr w:type="gramStart"/>
            <w:r>
              <w:rPr>
                <w:rFonts w:eastAsia="仿宋_GB2312"/>
              </w:rPr>
              <w:t>等抑尘措施</w:t>
            </w:r>
            <w:proofErr w:type="gramEnd"/>
          </w:p>
        </w:tc>
        <w:tc>
          <w:tcPr>
            <w:tcW w:w="1440" w:type="dxa"/>
            <w:shd w:val="clear" w:color="auto" w:fill="auto"/>
            <w:vAlign w:val="center"/>
          </w:tcPr>
          <w:p w14:paraId="32927A13" w14:textId="77777777" w:rsidR="00F7083A" w:rsidRDefault="00607F4B">
            <w:pPr>
              <w:jc w:val="center"/>
              <w:rPr>
                <w:rFonts w:eastAsia="仿宋_GB2312"/>
              </w:rPr>
            </w:pPr>
            <w:r>
              <w:rPr>
                <w:rFonts w:eastAsia="仿宋_GB2312"/>
              </w:rPr>
              <w:t>采用封闭卡车进行运输，卸灰点配备除尘装置</w:t>
            </w:r>
          </w:p>
        </w:tc>
        <w:tc>
          <w:tcPr>
            <w:tcW w:w="1296" w:type="dxa"/>
            <w:shd w:val="clear" w:color="auto" w:fill="auto"/>
            <w:vAlign w:val="center"/>
          </w:tcPr>
          <w:p w14:paraId="38620617" w14:textId="77777777" w:rsidR="00F7083A" w:rsidRDefault="00607F4B">
            <w:pPr>
              <w:jc w:val="center"/>
              <w:rPr>
                <w:rFonts w:eastAsia="仿宋_GB2312"/>
              </w:rPr>
            </w:pPr>
            <w:r>
              <w:rPr>
                <w:rFonts w:eastAsia="仿宋_GB2312"/>
              </w:rPr>
              <w:t>是</w:t>
            </w:r>
          </w:p>
        </w:tc>
        <w:tc>
          <w:tcPr>
            <w:tcW w:w="1585" w:type="dxa"/>
            <w:shd w:val="clear" w:color="auto" w:fill="auto"/>
            <w:vAlign w:val="center"/>
          </w:tcPr>
          <w:p w14:paraId="23907C5F" w14:textId="77777777" w:rsidR="00F7083A" w:rsidRDefault="00607F4B">
            <w:pPr>
              <w:jc w:val="center"/>
              <w:rPr>
                <w:rFonts w:eastAsia="仿宋_GB2312"/>
              </w:rPr>
            </w:pPr>
            <w:r>
              <w:rPr>
                <w:rFonts w:eastAsia="仿宋_GB2312"/>
              </w:rPr>
              <w:t>高清视频摄像头</w:t>
            </w:r>
          </w:p>
        </w:tc>
        <w:tc>
          <w:tcPr>
            <w:tcW w:w="1505" w:type="dxa"/>
            <w:shd w:val="clear" w:color="auto" w:fill="auto"/>
            <w:vAlign w:val="center"/>
          </w:tcPr>
          <w:p w14:paraId="78FFFE15" w14:textId="77777777" w:rsidR="00F7083A" w:rsidRDefault="00607F4B">
            <w:pPr>
              <w:jc w:val="center"/>
              <w:rPr>
                <w:rFonts w:eastAsia="仿宋_GB2312"/>
              </w:rPr>
            </w:pPr>
            <w:r>
              <w:rPr>
                <w:rFonts w:eastAsia="仿宋_GB2312"/>
              </w:rPr>
              <w:t>正</w:t>
            </w:r>
            <w:proofErr w:type="gramStart"/>
            <w:r>
              <w:rPr>
                <w:rFonts w:eastAsia="仿宋_GB2312"/>
              </w:rPr>
              <w:t>对卸灰</w:t>
            </w:r>
            <w:proofErr w:type="gramEnd"/>
            <w:r>
              <w:rPr>
                <w:rFonts w:eastAsia="仿宋_GB2312"/>
              </w:rPr>
              <w:t>间，距离</w:t>
            </w:r>
            <w:r>
              <w:rPr>
                <w:rFonts w:eastAsia="仿宋_GB2312"/>
              </w:rPr>
              <w:t>8m</w:t>
            </w:r>
          </w:p>
        </w:tc>
      </w:tr>
      <w:tr w:rsidR="00F7083A" w14:paraId="19F054F7" w14:textId="77777777">
        <w:trPr>
          <w:trHeight w:val="320"/>
          <w:jc w:val="center"/>
        </w:trPr>
        <w:tc>
          <w:tcPr>
            <w:tcW w:w="14174" w:type="dxa"/>
            <w:gridSpan w:val="8"/>
            <w:vAlign w:val="center"/>
          </w:tcPr>
          <w:p w14:paraId="5651C49B" w14:textId="77777777" w:rsidR="00F7083A" w:rsidRDefault="00607F4B">
            <w:pPr>
              <w:snapToGrid w:val="0"/>
              <w:jc w:val="left"/>
              <w:rPr>
                <w:rFonts w:eastAsia="仿宋_GB2312"/>
              </w:rPr>
            </w:pPr>
            <w:r>
              <w:rPr>
                <w:rFonts w:eastAsia="仿宋_GB2312"/>
              </w:rPr>
              <w:t>注：</w:t>
            </w:r>
            <w:r>
              <w:rPr>
                <w:rFonts w:eastAsia="仿宋_GB2312"/>
              </w:rPr>
              <w:t>1.</w:t>
            </w:r>
            <w:r>
              <w:rPr>
                <w:rFonts w:eastAsia="仿宋_GB2312"/>
              </w:rPr>
              <w:t>物料从取料开始，到进入生产工艺设施为止，依次填写；返料从生产设施开始，到进入下一个生产设施或储存设施为止，依次填写；</w:t>
            </w:r>
            <w:r>
              <w:rPr>
                <w:rFonts w:eastAsia="仿宋_GB2312"/>
              </w:rPr>
              <w:t>2.</w:t>
            </w:r>
            <w:r>
              <w:rPr>
                <w:rFonts w:eastAsia="仿宋_GB2312"/>
              </w:rPr>
              <w:t>表中内容为案例，需根据企业实际情况填写；</w:t>
            </w:r>
            <w:r>
              <w:rPr>
                <w:rFonts w:eastAsia="仿宋_GB2312"/>
              </w:rPr>
              <w:t>3.</w:t>
            </w:r>
            <w:r>
              <w:rPr>
                <w:rFonts w:eastAsia="仿宋_GB2312"/>
              </w:rPr>
              <w:t>监控设施列中无此设备或设施的以</w:t>
            </w:r>
            <w:r>
              <w:rPr>
                <w:rFonts w:eastAsia="仿宋_GB2312"/>
              </w:rPr>
              <w:t>“/”</w:t>
            </w:r>
            <w:r>
              <w:rPr>
                <w:rFonts w:eastAsia="仿宋_GB2312"/>
              </w:rPr>
              <w:t>表示。</w:t>
            </w:r>
          </w:p>
        </w:tc>
      </w:tr>
    </w:tbl>
    <w:p w14:paraId="33F8355D" w14:textId="77777777" w:rsidR="00F7083A" w:rsidRDefault="00F7083A">
      <w:pPr>
        <w:snapToGrid w:val="0"/>
        <w:spacing w:line="360" w:lineRule="auto"/>
        <w:ind w:firstLineChars="200" w:firstLine="640"/>
        <w:rPr>
          <w:rFonts w:eastAsia="仿宋_GB2312"/>
          <w:kern w:val="0"/>
          <w:sz w:val="32"/>
          <w:szCs w:val="32"/>
        </w:rPr>
      </w:pPr>
    </w:p>
    <w:sectPr w:rsidR="00F7083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28C31" w14:textId="77777777" w:rsidR="000E4F49" w:rsidRDefault="000E4F49">
      <w:r>
        <w:separator/>
      </w:r>
    </w:p>
  </w:endnote>
  <w:endnote w:type="continuationSeparator" w:id="0">
    <w:p w14:paraId="33EF968C" w14:textId="77777777" w:rsidR="000E4F49" w:rsidRDefault="000E4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7548605"/>
    </w:sdtPr>
    <w:sdtEndPr/>
    <w:sdtContent>
      <w:p w14:paraId="448F284A" w14:textId="77777777" w:rsidR="009F3370" w:rsidRDefault="009F3370">
        <w:pPr>
          <w:pStyle w:val="a7"/>
          <w:jc w:val="center"/>
        </w:pPr>
        <w:r>
          <w:fldChar w:fldCharType="begin"/>
        </w:r>
        <w:r>
          <w:instrText>PAGE   \* MERGEFORMAT</w:instrText>
        </w:r>
        <w:r>
          <w:fldChar w:fldCharType="separate"/>
        </w:r>
        <w:r>
          <w:rPr>
            <w:lang w:val="zh-CN"/>
          </w:rPr>
          <w:t>1</w:t>
        </w:r>
        <w:r>
          <w:fldChar w:fldCharType="end"/>
        </w:r>
      </w:p>
    </w:sdtContent>
  </w:sdt>
  <w:p w14:paraId="430977BF" w14:textId="77777777" w:rsidR="009F3370" w:rsidRDefault="009F337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3B240" w14:textId="77777777" w:rsidR="000E4F49" w:rsidRDefault="000E4F49">
      <w:r>
        <w:separator/>
      </w:r>
    </w:p>
  </w:footnote>
  <w:footnote w:type="continuationSeparator" w:id="0">
    <w:p w14:paraId="7735B3BA" w14:textId="77777777" w:rsidR="000E4F49" w:rsidRDefault="000E4F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8F9"/>
    <w:rsid w:val="0001546C"/>
    <w:rsid w:val="00015B6B"/>
    <w:rsid w:val="00015B9E"/>
    <w:rsid w:val="00024552"/>
    <w:rsid w:val="000336FB"/>
    <w:rsid w:val="000426BB"/>
    <w:rsid w:val="00053146"/>
    <w:rsid w:val="00060D3B"/>
    <w:rsid w:val="000632A5"/>
    <w:rsid w:val="00067A91"/>
    <w:rsid w:val="000716C4"/>
    <w:rsid w:val="00073AF4"/>
    <w:rsid w:val="00087580"/>
    <w:rsid w:val="000A6C45"/>
    <w:rsid w:val="000B5BA8"/>
    <w:rsid w:val="000C7E7D"/>
    <w:rsid w:val="000E4F49"/>
    <w:rsid w:val="000F13DF"/>
    <w:rsid w:val="000F4BE0"/>
    <w:rsid w:val="000F5DFC"/>
    <w:rsid w:val="000F67D8"/>
    <w:rsid w:val="0010080E"/>
    <w:rsid w:val="001121F7"/>
    <w:rsid w:val="001140FD"/>
    <w:rsid w:val="00124DFF"/>
    <w:rsid w:val="0012639D"/>
    <w:rsid w:val="00127071"/>
    <w:rsid w:val="00130D04"/>
    <w:rsid w:val="00156A19"/>
    <w:rsid w:val="0015762A"/>
    <w:rsid w:val="001772EC"/>
    <w:rsid w:val="0019495A"/>
    <w:rsid w:val="00196BB8"/>
    <w:rsid w:val="001970A5"/>
    <w:rsid w:val="001A1690"/>
    <w:rsid w:val="001A219D"/>
    <w:rsid w:val="001A4A22"/>
    <w:rsid w:val="001B0AC5"/>
    <w:rsid w:val="001C5AFC"/>
    <w:rsid w:val="001E54EF"/>
    <w:rsid w:val="001F3EF7"/>
    <w:rsid w:val="00201F30"/>
    <w:rsid w:val="0021302D"/>
    <w:rsid w:val="002178B8"/>
    <w:rsid w:val="00221F14"/>
    <w:rsid w:val="00223659"/>
    <w:rsid w:val="00224DAF"/>
    <w:rsid w:val="002256EA"/>
    <w:rsid w:val="00226CFF"/>
    <w:rsid w:val="002423F9"/>
    <w:rsid w:val="002551AA"/>
    <w:rsid w:val="00255599"/>
    <w:rsid w:val="00260400"/>
    <w:rsid w:val="00274EF9"/>
    <w:rsid w:val="00284EFA"/>
    <w:rsid w:val="002A4773"/>
    <w:rsid w:val="002B42D8"/>
    <w:rsid w:val="002B4382"/>
    <w:rsid w:val="002B53B9"/>
    <w:rsid w:val="002B54D5"/>
    <w:rsid w:val="002C046A"/>
    <w:rsid w:val="002C0644"/>
    <w:rsid w:val="002C5D3D"/>
    <w:rsid w:val="002D12A1"/>
    <w:rsid w:val="002D4020"/>
    <w:rsid w:val="002F4D12"/>
    <w:rsid w:val="00302073"/>
    <w:rsid w:val="00304411"/>
    <w:rsid w:val="00314E20"/>
    <w:rsid w:val="003250C2"/>
    <w:rsid w:val="003569EF"/>
    <w:rsid w:val="00363EEB"/>
    <w:rsid w:val="00366B53"/>
    <w:rsid w:val="003759F0"/>
    <w:rsid w:val="00380515"/>
    <w:rsid w:val="00382690"/>
    <w:rsid w:val="003842C9"/>
    <w:rsid w:val="00385D2A"/>
    <w:rsid w:val="003A5E19"/>
    <w:rsid w:val="003B451C"/>
    <w:rsid w:val="003B4F80"/>
    <w:rsid w:val="003C1102"/>
    <w:rsid w:val="003C3A0A"/>
    <w:rsid w:val="003D5265"/>
    <w:rsid w:val="003E23E0"/>
    <w:rsid w:val="003E261B"/>
    <w:rsid w:val="003E4876"/>
    <w:rsid w:val="003F1AEC"/>
    <w:rsid w:val="00400ED9"/>
    <w:rsid w:val="00401AB5"/>
    <w:rsid w:val="00402B2D"/>
    <w:rsid w:val="0040383C"/>
    <w:rsid w:val="004076E8"/>
    <w:rsid w:val="004121F7"/>
    <w:rsid w:val="0041364E"/>
    <w:rsid w:val="00416BC3"/>
    <w:rsid w:val="00417AB2"/>
    <w:rsid w:val="00421610"/>
    <w:rsid w:val="00435B33"/>
    <w:rsid w:val="00442CBF"/>
    <w:rsid w:val="004524D3"/>
    <w:rsid w:val="004537D4"/>
    <w:rsid w:val="0046298E"/>
    <w:rsid w:val="00467F5F"/>
    <w:rsid w:val="004722F3"/>
    <w:rsid w:val="00473265"/>
    <w:rsid w:val="00474BF3"/>
    <w:rsid w:val="0047751F"/>
    <w:rsid w:val="004843E8"/>
    <w:rsid w:val="00494C9A"/>
    <w:rsid w:val="004A752F"/>
    <w:rsid w:val="004B36FD"/>
    <w:rsid w:val="004D4035"/>
    <w:rsid w:val="004D64FF"/>
    <w:rsid w:val="004D6B8D"/>
    <w:rsid w:val="004E2F3E"/>
    <w:rsid w:val="004F1954"/>
    <w:rsid w:val="004F32A7"/>
    <w:rsid w:val="004F4EA2"/>
    <w:rsid w:val="0051412E"/>
    <w:rsid w:val="005200BC"/>
    <w:rsid w:val="00527538"/>
    <w:rsid w:val="00531787"/>
    <w:rsid w:val="00531930"/>
    <w:rsid w:val="00533E8E"/>
    <w:rsid w:val="00533FAE"/>
    <w:rsid w:val="005377E6"/>
    <w:rsid w:val="00541647"/>
    <w:rsid w:val="00545B67"/>
    <w:rsid w:val="0055143F"/>
    <w:rsid w:val="00557233"/>
    <w:rsid w:val="00557D90"/>
    <w:rsid w:val="00566994"/>
    <w:rsid w:val="00577724"/>
    <w:rsid w:val="005907AA"/>
    <w:rsid w:val="00593B3E"/>
    <w:rsid w:val="005A3055"/>
    <w:rsid w:val="005A37EA"/>
    <w:rsid w:val="005A3AA4"/>
    <w:rsid w:val="005A56EC"/>
    <w:rsid w:val="005B1869"/>
    <w:rsid w:val="005B4DD8"/>
    <w:rsid w:val="005D184F"/>
    <w:rsid w:val="005E17AB"/>
    <w:rsid w:val="005F0DBF"/>
    <w:rsid w:val="005F745B"/>
    <w:rsid w:val="00607F4B"/>
    <w:rsid w:val="00610451"/>
    <w:rsid w:val="00615815"/>
    <w:rsid w:val="0062131C"/>
    <w:rsid w:val="00626F7A"/>
    <w:rsid w:val="00630D22"/>
    <w:rsid w:val="0063277C"/>
    <w:rsid w:val="0064218D"/>
    <w:rsid w:val="006449A5"/>
    <w:rsid w:val="00647263"/>
    <w:rsid w:val="00650BC9"/>
    <w:rsid w:val="00655DCE"/>
    <w:rsid w:val="00657A24"/>
    <w:rsid w:val="00662FBB"/>
    <w:rsid w:val="0067763B"/>
    <w:rsid w:val="0069612B"/>
    <w:rsid w:val="006A17EC"/>
    <w:rsid w:val="006A54A5"/>
    <w:rsid w:val="006B1FD8"/>
    <w:rsid w:val="006B3DAB"/>
    <w:rsid w:val="006B432E"/>
    <w:rsid w:val="006D2490"/>
    <w:rsid w:val="006F5835"/>
    <w:rsid w:val="007042A8"/>
    <w:rsid w:val="007048F9"/>
    <w:rsid w:val="00706AF9"/>
    <w:rsid w:val="00712A88"/>
    <w:rsid w:val="0072200E"/>
    <w:rsid w:val="00723B2B"/>
    <w:rsid w:val="007256C0"/>
    <w:rsid w:val="007276BE"/>
    <w:rsid w:val="00730F70"/>
    <w:rsid w:val="00734C40"/>
    <w:rsid w:val="00743D3B"/>
    <w:rsid w:val="00744EAC"/>
    <w:rsid w:val="00747CA8"/>
    <w:rsid w:val="0075300B"/>
    <w:rsid w:val="00753C5F"/>
    <w:rsid w:val="00755D60"/>
    <w:rsid w:val="00756C0B"/>
    <w:rsid w:val="00782ED9"/>
    <w:rsid w:val="00793E5A"/>
    <w:rsid w:val="00794284"/>
    <w:rsid w:val="007A2C65"/>
    <w:rsid w:val="007A36BB"/>
    <w:rsid w:val="007A672A"/>
    <w:rsid w:val="007B21B0"/>
    <w:rsid w:val="007B2A00"/>
    <w:rsid w:val="007B5748"/>
    <w:rsid w:val="007B69F2"/>
    <w:rsid w:val="007C66E4"/>
    <w:rsid w:val="007C7141"/>
    <w:rsid w:val="007D6235"/>
    <w:rsid w:val="007D6305"/>
    <w:rsid w:val="007E5732"/>
    <w:rsid w:val="007F1815"/>
    <w:rsid w:val="007F292F"/>
    <w:rsid w:val="007F345D"/>
    <w:rsid w:val="007F4E2F"/>
    <w:rsid w:val="00803EC2"/>
    <w:rsid w:val="00813653"/>
    <w:rsid w:val="008238D6"/>
    <w:rsid w:val="00824466"/>
    <w:rsid w:val="00843CE3"/>
    <w:rsid w:val="00846093"/>
    <w:rsid w:val="00852945"/>
    <w:rsid w:val="00855CBF"/>
    <w:rsid w:val="0086164F"/>
    <w:rsid w:val="00861C7C"/>
    <w:rsid w:val="00877E33"/>
    <w:rsid w:val="00883327"/>
    <w:rsid w:val="00884504"/>
    <w:rsid w:val="00885D24"/>
    <w:rsid w:val="008920E3"/>
    <w:rsid w:val="008933EE"/>
    <w:rsid w:val="00897C14"/>
    <w:rsid w:val="008B01B7"/>
    <w:rsid w:val="008B06F7"/>
    <w:rsid w:val="008B1546"/>
    <w:rsid w:val="008D2EFB"/>
    <w:rsid w:val="008E2138"/>
    <w:rsid w:val="008E5668"/>
    <w:rsid w:val="00900F47"/>
    <w:rsid w:val="00904EA4"/>
    <w:rsid w:val="00905AE9"/>
    <w:rsid w:val="00905D69"/>
    <w:rsid w:val="00911AC2"/>
    <w:rsid w:val="0091584F"/>
    <w:rsid w:val="00917C3D"/>
    <w:rsid w:val="0092049C"/>
    <w:rsid w:val="00925324"/>
    <w:rsid w:val="0092699D"/>
    <w:rsid w:val="00927C39"/>
    <w:rsid w:val="00934BA1"/>
    <w:rsid w:val="009419FF"/>
    <w:rsid w:val="00941EB3"/>
    <w:rsid w:val="00950D25"/>
    <w:rsid w:val="0096657B"/>
    <w:rsid w:val="00971120"/>
    <w:rsid w:val="00974281"/>
    <w:rsid w:val="0099168D"/>
    <w:rsid w:val="009A4E2A"/>
    <w:rsid w:val="009A7D31"/>
    <w:rsid w:val="009B4C03"/>
    <w:rsid w:val="009B591F"/>
    <w:rsid w:val="009C1E98"/>
    <w:rsid w:val="009C32D4"/>
    <w:rsid w:val="009D00F1"/>
    <w:rsid w:val="009D39BB"/>
    <w:rsid w:val="009E1EEE"/>
    <w:rsid w:val="009F14F2"/>
    <w:rsid w:val="009F3370"/>
    <w:rsid w:val="009F43FA"/>
    <w:rsid w:val="009F7590"/>
    <w:rsid w:val="00A06FCD"/>
    <w:rsid w:val="00A174AB"/>
    <w:rsid w:val="00A360CF"/>
    <w:rsid w:val="00A47BB6"/>
    <w:rsid w:val="00A5138D"/>
    <w:rsid w:val="00A531FB"/>
    <w:rsid w:val="00A539B8"/>
    <w:rsid w:val="00A605E8"/>
    <w:rsid w:val="00A763CA"/>
    <w:rsid w:val="00A814CE"/>
    <w:rsid w:val="00A905F3"/>
    <w:rsid w:val="00A91A1B"/>
    <w:rsid w:val="00A92208"/>
    <w:rsid w:val="00AA436C"/>
    <w:rsid w:val="00AA576A"/>
    <w:rsid w:val="00AB5692"/>
    <w:rsid w:val="00AC07EA"/>
    <w:rsid w:val="00AC486C"/>
    <w:rsid w:val="00AC74A5"/>
    <w:rsid w:val="00AE59CB"/>
    <w:rsid w:val="00B06499"/>
    <w:rsid w:val="00B20182"/>
    <w:rsid w:val="00B229B0"/>
    <w:rsid w:val="00B23316"/>
    <w:rsid w:val="00B25D20"/>
    <w:rsid w:val="00B27A37"/>
    <w:rsid w:val="00B32102"/>
    <w:rsid w:val="00B462AA"/>
    <w:rsid w:val="00B55BC6"/>
    <w:rsid w:val="00B61D82"/>
    <w:rsid w:val="00B67F4E"/>
    <w:rsid w:val="00B71D46"/>
    <w:rsid w:val="00B82595"/>
    <w:rsid w:val="00B8570E"/>
    <w:rsid w:val="00B9090B"/>
    <w:rsid w:val="00B934B6"/>
    <w:rsid w:val="00B93FE2"/>
    <w:rsid w:val="00BA38F7"/>
    <w:rsid w:val="00BB0A43"/>
    <w:rsid w:val="00BB5997"/>
    <w:rsid w:val="00BB6B65"/>
    <w:rsid w:val="00BB7D45"/>
    <w:rsid w:val="00BC4049"/>
    <w:rsid w:val="00BD1A64"/>
    <w:rsid w:val="00BE0C55"/>
    <w:rsid w:val="00BE20FC"/>
    <w:rsid w:val="00BE4C04"/>
    <w:rsid w:val="00BF25D9"/>
    <w:rsid w:val="00BF2764"/>
    <w:rsid w:val="00BF6C89"/>
    <w:rsid w:val="00C028CA"/>
    <w:rsid w:val="00C07483"/>
    <w:rsid w:val="00C076F2"/>
    <w:rsid w:val="00C13E13"/>
    <w:rsid w:val="00C1788B"/>
    <w:rsid w:val="00C31150"/>
    <w:rsid w:val="00C328FD"/>
    <w:rsid w:val="00C33B11"/>
    <w:rsid w:val="00C34A7D"/>
    <w:rsid w:val="00C42286"/>
    <w:rsid w:val="00C42FA0"/>
    <w:rsid w:val="00C4498B"/>
    <w:rsid w:val="00C52E96"/>
    <w:rsid w:val="00C56A43"/>
    <w:rsid w:val="00C61971"/>
    <w:rsid w:val="00C63C34"/>
    <w:rsid w:val="00C6766C"/>
    <w:rsid w:val="00C81980"/>
    <w:rsid w:val="00C84C89"/>
    <w:rsid w:val="00C856EF"/>
    <w:rsid w:val="00C929E0"/>
    <w:rsid w:val="00CA2F94"/>
    <w:rsid w:val="00CA7363"/>
    <w:rsid w:val="00CB35B3"/>
    <w:rsid w:val="00CC08ED"/>
    <w:rsid w:val="00CC63BF"/>
    <w:rsid w:val="00CE5014"/>
    <w:rsid w:val="00CE68E2"/>
    <w:rsid w:val="00CF1455"/>
    <w:rsid w:val="00CF1CCB"/>
    <w:rsid w:val="00CF64C2"/>
    <w:rsid w:val="00D03B98"/>
    <w:rsid w:val="00D050C6"/>
    <w:rsid w:val="00D21D73"/>
    <w:rsid w:val="00D226E7"/>
    <w:rsid w:val="00D411AB"/>
    <w:rsid w:val="00D42B2A"/>
    <w:rsid w:val="00D46796"/>
    <w:rsid w:val="00D51B73"/>
    <w:rsid w:val="00D653DD"/>
    <w:rsid w:val="00D67FBE"/>
    <w:rsid w:val="00D704D6"/>
    <w:rsid w:val="00D83008"/>
    <w:rsid w:val="00D90334"/>
    <w:rsid w:val="00DA799E"/>
    <w:rsid w:val="00DC2A6D"/>
    <w:rsid w:val="00DD0D7E"/>
    <w:rsid w:val="00DD266A"/>
    <w:rsid w:val="00DD6861"/>
    <w:rsid w:val="00DE5A23"/>
    <w:rsid w:val="00DE6296"/>
    <w:rsid w:val="00DF0066"/>
    <w:rsid w:val="00E046F6"/>
    <w:rsid w:val="00E06331"/>
    <w:rsid w:val="00E10982"/>
    <w:rsid w:val="00E118C8"/>
    <w:rsid w:val="00E21A8B"/>
    <w:rsid w:val="00E24EBC"/>
    <w:rsid w:val="00E3003F"/>
    <w:rsid w:val="00E37F50"/>
    <w:rsid w:val="00E40BF9"/>
    <w:rsid w:val="00E41C37"/>
    <w:rsid w:val="00E442DC"/>
    <w:rsid w:val="00E450EB"/>
    <w:rsid w:val="00E47696"/>
    <w:rsid w:val="00E53DDB"/>
    <w:rsid w:val="00E578F5"/>
    <w:rsid w:val="00E61ED9"/>
    <w:rsid w:val="00E7145C"/>
    <w:rsid w:val="00EA1C2C"/>
    <w:rsid w:val="00EA5D28"/>
    <w:rsid w:val="00EB3D6C"/>
    <w:rsid w:val="00EB6D9D"/>
    <w:rsid w:val="00EC0E58"/>
    <w:rsid w:val="00ED22B9"/>
    <w:rsid w:val="00ED4BC8"/>
    <w:rsid w:val="00ED51DB"/>
    <w:rsid w:val="00EE7F3C"/>
    <w:rsid w:val="00EF40CD"/>
    <w:rsid w:val="00F03A61"/>
    <w:rsid w:val="00F2480D"/>
    <w:rsid w:val="00F27F1B"/>
    <w:rsid w:val="00F40376"/>
    <w:rsid w:val="00F41C5C"/>
    <w:rsid w:val="00F469AE"/>
    <w:rsid w:val="00F540D8"/>
    <w:rsid w:val="00F56011"/>
    <w:rsid w:val="00F7083A"/>
    <w:rsid w:val="00F73CE3"/>
    <w:rsid w:val="00F74CE4"/>
    <w:rsid w:val="00F76B29"/>
    <w:rsid w:val="00F91EA7"/>
    <w:rsid w:val="00FA7D30"/>
    <w:rsid w:val="00FB3A77"/>
    <w:rsid w:val="00FB5912"/>
    <w:rsid w:val="00FB688B"/>
    <w:rsid w:val="00FB7B0A"/>
    <w:rsid w:val="00FC3141"/>
    <w:rsid w:val="00FE7E8A"/>
    <w:rsid w:val="00FF03C8"/>
    <w:rsid w:val="00FF172E"/>
    <w:rsid w:val="00FF1BD6"/>
    <w:rsid w:val="00FF331F"/>
    <w:rsid w:val="02287CA9"/>
    <w:rsid w:val="0295494A"/>
    <w:rsid w:val="062913C4"/>
    <w:rsid w:val="2283519A"/>
    <w:rsid w:val="274A52B2"/>
    <w:rsid w:val="32CE3A11"/>
    <w:rsid w:val="34662B46"/>
    <w:rsid w:val="368F3C11"/>
    <w:rsid w:val="44087250"/>
    <w:rsid w:val="45D710E1"/>
    <w:rsid w:val="62BD29B1"/>
    <w:rsid w:val="642C1A45"/>
    <w:rsid w:val="702A5B4C"/>
    <w:rsid w:val="77C0209A"/>
    <w:rsid w:val="78256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75CF0"/>
  <w15:docId w15:val="{BD9DC1F2-5978-614E-934F-1EC69CCE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3">
    <w:name w:val="heading 3"/>
    <w:basedOn w:val="a"/>
    <w:next w:val="a"/>
    <w:link w:val="30"/>
    <w:uiPriority w:val="9"/>
    <w:unhideWhenUsed/>
    <w:qFormat/>
    <w:pPr>
      <w:jc w:val="center"/>
      <w:outlineLvl w:val="2"/>
    </w:pPr>
    <w:rPr>
      <w:rFonts w:ascii="方正小标宋简体" w:eastAsia="方正小标宋简体" w:hAnsiTheme="minorHAnsi" w:cstheme="min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rPr>
      <w:rFonts w:asciiTheme="minorHAnsi" w:eastAsiaTheme="minorEastAsia" w:hAnsiTheme="minorHAnsi" w:cstheme="minorBidi"/>
      <w:szCs w:val="21"/>
    </w:rPr>
  </w:style>
  <w:style w:type="paragraph" w:styleId="a5">
    <w:name w:val="Balloon Text"/>
    <w:basedOn w:val="a"/>
    <w:link w:val="a6"/>
    <w:qFormat/>
    <w:rPr>
      <w:rFonts w:ascii="宋体"/>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Title"/>
    <w:basedOn w:val="a"/>
    <w:next w:val="a"/>
    <w:link w:val="ac"/>
    <w:uiPriority w:val="10"/>
    <w:qFormat/>
    <w:pPr>
      <w:widowControl/>
      <w:spacing w:line="600" w:lineRule="exact"/>
      <w:ind w:firstLineChars="200" w:firstLine="640"/>
    </w:pPr>
    <w:rPr>
      <w:rFonts w:ascii="仿宋_GB2312" w:eastAsia="仿宋_GB2312" w:hAnsi="仿宋" w:cs="宋体"/>
      <w:kern w:val="0"/>
      <w:sz w:val="32"/>
      <w:szCs w:val="32"/>
    </w:rPr>
  </w:style>
  <w:style w:type="paragraph" w:styleId="ad">
    <w:name w:val="annotation subject"/>
    <w:basedOn w:val="a3"/>
    <w:next w:val="a3"/>
    <w:link w:val="ae"/>
    <w:qFormat/>
    <w:rPr>
      <w:rFonts w:ascii="Times New Roman" w:eastAsia="宋体" w:hAnsi="Times New Roman" w:cs="Times New Roman"/>
      <w:b/>
      <w:bCs/>
      <w:szCs w:val="24"/>
    </w:rPr>
  </w:style>
  <w:style w:type="character" w:styleId="af">
    <w:name w:val="annotation reference"/>
    <w:basedOn w:val="a0"/>
    <w:uiPriority w:val="99"/>
    <w:unhideWhenUsed/>
    <w:qFormat/>
    <w:rPr>
      <w:sz w:val="21"/>
      <w:szCs w:val="21"/>
    </w:rPr>
  </w:style>
  <w:style w:type="character" w:customStyle="1" w:styleId="aa">
    <w:name w:val="页眉 字符"/>
    <w:basedOn w:val="a0"/>
    <w:link w:val="a9"/>
    <w:semiHidden/>
    <w:qFormat/>
    <w:rPr>
      <w:rFonts w:ascii="Times New Roman" w:eastAsia="宋体" w:hAnsi="Times New Roman" w:cs="Times New Roman"/>
      <w:kern w:val="2"/>
      <w:sz w:val="18"/>
      <w:szCs w:val="18"/>
    </w:rPr>
  </w:style>
  <w:style w:type="character" w:customStyle="1" w:styleId="a8">
    <w:name w:val="页脚 字符"/>
    <w:basedOn w:val="a0"/>
    <w:link w:val="a7"/>
    <w:uiPriority w:val="99"/>
    <w:qFormat/>
    <w:rPr>
      <w:rFonts w:ascii="Times New Roman" w:eastAsia="宋体" w:hAnsi="Times New Roman" w:cs="Times New Roman"/>
      <w:kern w:val="2"/>
      <w:sz w:val="18"/>
      <w:szCs w:val="18"/>
    </w:rPr>
  </w:style>
  <w:style w:type="paragraph" w:styleId="af0">
    <w:name w:val="List Paragraph"/>
    <w:basedOn w:val="a"/>
    <w:uiPriority w:val="34"/>
    <w:qFormat/>
    <w:pPr>
      <w:ind w:firstLineChars="200" w:firstLine="420"/>
    </w:pPr>
    <w:rPr>
      <w:rFonts w:asciiTheme="minorHAnsi" w:eastAsiaTheme="minorEastAsia" w:hAnsiTheme="minorHAnsi" w:cstheme="minorBidi"/>
      <w:szCs w:val="21"/>
    </w:rPr>
  </w:style>
  <w:style w:type="character" w:customStyle="1" w:styleId="ac">
    <w:name w:val="标题 字符"/>
    <w:basedOn w:val="a0"/>
    <w:link w:val="ab"/>
    <w:uiPriority w:val="10"/>
    <w:rPr>
      <w:rFonts w:ascii="仿宋_GB2312" w:eastAsia="仿宋_GB2312" w:hAnsi="仿宋" w:cs="宋体"/>
      <w:sz w:val="32"/>
      <w:szCs w:val="32"/>
    </w:rPr>
  </w:style>
  <w:style w:type="character" w:customStyle="1" w:styleId="a6">
    <w:name w:val="批注框文本 字符"/>
    <w:basedOn w:val="a0"/>
    <w:link w:val="a5"/>
    <w:qFormat/>
    <w:rPr>
      <w:rFonts w:ascii="宋体"/>
      <w:kern w:val="2"/>
      <w:sz w:val="18"/>
      <w:szCs w:val="18"/>
    </w:rPr>
  </w:style>
  <w:style w:type="character" w:customStyle="1" w:styleId="30">
    <w:name w:val="标题 3 字符"/>
    <w:basedOn w:val="a0"/>
    <w:link w:val="3"/>
    <w:uiPriority w:val="9"/>
    <w:rPr>
      <w:rFonts w:ascii="方正小标宋简体" w:eastAsia="方正小标宋简体" w:hAnsiTheme="minorHAnsi" w:cstheme="minorBidi"/>
      <w:kern w:val="2"/>
      <w:sz w:val="36"/>
      <w:szCs w:val="36"/>
    </w:rPr>
  </w:style>
  <w:style w:type="character" w:customStyle="1" w:styleId="a4">
    <w:name w:val="批注文字 字符"/>
    <w:basedOn w:val="a0"/>
    <w:link w:val="a3"/>
    <w:uiPriority w:val="99"/>
    <w:qFormat/>
    <w:rPr>
      <w:rFonts w:asciiTheme="minorHAnsi" w:eastAsiaTheme="minorEastAsia" w:hAnsiTheme="minorHAnsi" w:cstheme="minorBidi"/>
      <w:kern w:val="2"/>
      <w:sz w:val="21"/>
      <w:szCs w:val="21"/>
    </w:rPr>
  </w:style>
  <w:style w:type="character" w:customStyle="1" w:styleId="ae">
    <w:name w:val="批注主题 字符"/>
    <w:basedOn w:val="a4"/>
    <w:link w:val="ad"/>
    <w:qFormat/>
    <w:rPr>
      <w:rFonts w:asciiTheme="minorHAnsi" w:eastAsiaTheme="minorEastAsia" w:hAnsiTheme="minorHAnsi" w:cstheme="minorBidi"/>
      <w:b/>
      <w:bCs/>
      <w:kern w:val="2"/>
      <w:sz w:val="21"/>
      <w:szCs w:val="24"/>
    </w:rPr>
  </w:style>
  <w:style w:type="paragraph" w:customStyle="1" w:styleId="1">
    <w:name w:val="修订1"/>
    <w:hidden/>
    <w:uiPriority w:val="99"/>
    <w:semiHidden/>
    <w:qFormat/>
    <w:rPr>
      <w:kern w:val="2"/>
      <w:sz w:val="21"/>
      <w:szCs w:val="24"/>
    </w:rPr>
  </w:style>
  <w:style w:type="paragraph" w:customStyle="1" w:styleId="2">
    <w:name w:val="修订2"/>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6F398B-D7A2-4CB4-A721-EC1F55C53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1994</Words>
  <Characters>11366</Characters>
  <Application>Microsoft Office Word</Application>
  <DocSecurity>0</DocSecurity>
  <Lines>94</Lines>
  <Paragraphs>26</Paragraphs>
  <ScaleCrop>false</ScaleCrop>
  <Company>微软中国</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gufenhuanbao</dc:title>
  <dc:creator>yang</dc:creator>
  <cp:lastModifiedBy>yan jun</cp:lastModifiedBy>
  <cp:revision>3</cp:revision>
  <cp:lastPrinted>2019-09-29T07:02:00Z</cp:lastPrinted>
  <dcterms:created xsi:type="dcterms:W3CDTF">2020-01-09T05:37:00Z</dcterms:created>
  <dcterms:modified xsi:type="dcterms:W3CDTF">2020-01-09T05:37:00Z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